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D018" w14:textId="77777777" w:rsidR="00A33ACE" w:rsidRDefault="00E15036" w:rsidP="009948C0">
      <w:pPr>
        <w:ind w:left="-1701"/>
      </w:pPr>
      <w:r>
        <w:t xml:space="preserve"> </w:t>
      </w:r>
    </w:p>
    <w:p w14:paraId="107CED22" w14:textId="77777777" w:rsidR="004968E8" w:rsidRDefault="004968E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14:paraId="23A1DE9C" w14:textId="77777777"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13E5D56D" w14:textId="77777777"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73396666" w14:textId="77777777"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7C1A52E8" w14:textId="77777777"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18EB983A" w14:textId="77777777" w:rsidR="004B7108" w:rsidRDefault="004B7108" w:rsidP="004B7108">
      <w:pPr>
        <w:spacing w:after="0" w:line="240" w:lineRule="auto"/>
        <w:ind w:left="-284"/>
        <w:rPr>
          <w:rFonts w:cs="Arial"/>
          <w:lang w:val="ro-RO"/>
        </w:rPr>
      </w:pPr>
      <w:r w:rsidRPr="004B7108">
        <w:rPr>
          <w:rFonts w:cs="Arial"/>
          <w:lang w:val="ro-RO"/>
        </w:rPr>
        <w:t>Rezultatul</w:t>
      </w:r>
      <w:r w:rsidRPr="004B7108">
        <w:rPr>
          <w:lang w:val="ro-RO"/>
        </w:rPr>
        <w:t xml:space="preserve"> </w:t>
      </w:r>
      <w:r w:rsidR="00983A71">
        <w:rPr>
          <w:rFonts w:cs="Arial"/>
          <w:lang w:val="ro-RO"/>
        </w:rPr>
        <w:t xml:space="preserve">probei scrise </w:t>
      </w:r>
      <w:r>
        <w:rPr>
          <w:rFonts w:cs="Arial"/>
          <w:lang w:val="ro-RO"/>
        </w:rPr>
        <w:t xml:space="preserve">la concursul de promovare în grad profesional imediat superior celui </w:t>
      </w:r>
      <w:r w:rsidR="00181290">
        <w:rPr>
          <w:rFonts w:cs="Arial"/>
          <w:lang w:val="ro-RO"/>
        </w:rPr>
        <w:t>deținut</w:t>
      </w:r>
      <w:r>
        <w:rPr>
          <w:rFonts w:cs="Arial"/>
          <w:lang w:val="ro-RO"/>
        </w:rPr>
        <w:t xml:space="preserve"> </w:t>
      </w:r>
    </w:p>
    <w:p w14:paraId="213BABFC" w14:textId="77777777" w:rsidR="00983A71" w:rsidRDefault="00983A71" w:rsidP="004B7108">
      <w:pPr>
        <w:spacing w:after="0" w:line="240" w:lineRule="auto"/>
        <w:ind w:left="-284"/>
      </w:pPr>
    </w:p>
    <w:p w14:paraId="09419DE5" w14:textId="77777777" w:rsidR="00983A71" w:rsidRDefault="00983A71" w:rsidP="004B7108">
      <w:pPr>
        <w:spacing w:after="0" w:line="240" w:lineRule="auto"/>
        <w:ind w:left="-284"/>
      </w:pPr>
    </w:p>
    <w:tbl>
      <w:tblPr>
        <w:tblpPr w:leftFromText="180" w:rightFromText="180" w:vertAnchor="text" w:horzAnchor="margin" w:tblpX="-289" w:tblpY="177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758"/>
        <w:gridCol w:w="1426"/>
        <w:gridCol w:w="1601"/>
        <w:gridCol w:w="2176"/>
        <w:gridCol w:w="1460"/>
      </w:tblGrid>
      <w:tr w:rsidR="00983A71" w:rsidRPr="00983A71" w14:paraId="65C70E66" w14:textId="77777777" w:rsidTr="00D951BE">
        <w:trPr>
          <w:trHeight w:val="758"/>
        </w:trPr>
        <w:tc>
          <w:tcPr>
            <w:tcW w:w="923" w:type="dxa"/>
            <w:shd w:val="clear" w:color="auto" w:fill="auto"/>
            <w:vAlign w:val="center"/>
          </w:tcPr>
          <w:p w14:paraId="35530846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4D71341B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14:paraId="0AE8BF03" w14:textId="77777777" w:rsidR="00983A71" w:rsidRPr="00983A71" w:rsidRDefault="00983A71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1DF48958" w14:textId="77777777" w:rsidR="00983A71" w:rsidRPr="00983A71" w:rsidRDefault="00983A71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426" w:type="dxa"/>
          </w:tcPr>
          <w:p w14:paraId="4945B1BC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11C05F0D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2176" w:type="dxa"/>
          </w:tcPr>
          <w:p w14:paraId="1C0B42D4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770F6EF7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460" w:type="dxa"/>
          </w:tcPr>
          <w:p w14:paraId="26210387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Data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ora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susţinerii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  <w:p w14:paraId="5B910704" w14:textId="77777777" w:rsidR="00983A71" w:rsidRPr="00983A71" w:rsidRDefault="002612D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10</w:t>
            </w:r>
            <w:r w:rsidR="00983A71" w:rsidRPr="00983A71">
              <w:rPr>
                <w:rFonts w:eastAsia="Times New Roman" w:cs="Arial"/>
                <w:b/>
                <w:i/>
                <w:iCs/>
                <w:lang w:val="ro-RO" w:eastAsia="ro-RO"/>
              </w:rPr>
              <w:t>.04.202</w:t>
            </w: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3</w:t>
            </w:r>
          </w:p>
        </w:tc>
      </w:tr>
      <w:tr w:rsidR="00983A71" w:rsidRPr="00983A71" w14:paraId="51B2B93A" w14:textId="77777777" w:rsidTr="00D951BE">
        <w:trPr>
          <w:trHeight w:val="491"/>
        </w:trPr>
        <w:tc>
          <w:tcPr>
            <w:tcW w:w="923" w:type="dxa"/>
            <w:shd w:val="clear" w:color="auto" w:fill="auto"/>
            <w:vAlign w:val="center"/>
          </w:tcPr>
          <w:p w14:paraId="2080591D" w14:textId="77777777" w:rsidR="00983A71" w:rsidRPr="00983A71" w:rsidRDefault="00983A71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76E78340" w14:textId="77777777" w:rsidR="00983A71" w:rsidRPr="00983A71" w:rsidRDefault="00983A71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10/736/2023</w:t>
            </w:r>
          </w:p>
        </w:tc>
        <w:tc>
          <w:tcPr>
            <w:tcW w:w="1426" w:type="dxa"/>
          </w:tcPr>
          <w:p w14:paraId="2AA326A9" w14:textId="77777777" w:rsidR="00983A71" w:rsidRPr="00983A71" w:rsidRDefault="00983A71" w:rsidP="00D951B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00EF756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84</w:t>
            </w:r>
          </w:p>
        </w:tc>
        <w:tc>
          <w:tcPr>
            <w:tcW w:w="2176" w:type="dxa"/>
          </w:tcPr>
          <w:p w14:paraId="69338531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460" w:type="dxa"/>
          </w:tcPr>
          <w:p w14:paraId="788998AA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i/>
                <w:iCs/>
                <w:lang w:eastAsia="ro-RO"/>
              </w:rPr>
              <w:t>ora</w:t>
            </w:r>
            <w:proofErr w:type="spellEnd"/>
            <w:r w:rsidRPr="00983A71">
              <w:rPr>
                <w:rFonts w:eastAsia="Times New Roman" w:cs="Arial"/>
                <w:i/>
                <w:iCs/>
                <w:lang w:eastAsia="ro-RO"/>
              </w:rPr>
              <w:t xml:space="preserve"> 10:00</w:t>
            </w:r>
          </w:p>
        </w:tc>
      </w:tr>
      <w:tr w:rsidR="00983A71" w:rsidRPr="00983A71" w14:paraId="04743621" w14:textId="77777777" w:rsidTr="00D951BE">
        <w:trPr>
          <w:trHeight w:val="491"/>
        </w:trPr>
        <w:tc>
          <w:tcPr>
            <w:tcW w:w="923" w:type="dxa"/>
            <w:shd w:val="clear" w:color="auto" w:fill="auto"/>
            <w:vAlign w:val="center"/>
          </w:tcPr>
          <w:p w14:paraId="5078CF7E" w14:textId="77777777" w:rsidR="00983A71" w:rsidRPr="00983A71" w:rsidRDefault="00983A71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45BD046B" w14:textId="77777777" w:rsidR="00983A71" w:rsidRPr="00983A71" w:rsidRDefault="00983A71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11/736/2023</w:t>
            </w:r>
          </w:p>
        </w:tc>
        <w:tc>
          <w:tcPr>
            <w:tcW w:w="1426" w:type="dxa"/>
          </w:tcPr>
          <w:p w14:paraId="7F5F4912" w14:textId="77777777" w:rsidR="00983A71" w:rsidRPr="00983A71" w:rsidRDefault="00983A71" w:rsidP="00D951B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832D55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</w:t>
            </w:r>
          </w:p>
        </w:tc>
        <w:tc>
          <w:tcPr>
            <w:tcW w:w="2176" w:type="dxa"/>
          </w:tcPr>
          <w:p w14:paraId="146EB7AD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460" w:type="dxa"/>
          </w:tcPr>
          <w:p w14:paraId="76891840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i/>
                <w:iCs/>
                <w:lang w:eastAsia="ro-RO"/>
              </w:rPr>
              <w:t>ora</w:t>
            </w:r>
            <w:proofErr w:type="spellEnd"/>
            <w:r w:rsidRPr="00983A71">
              <w:rPr>
                <w:rFonts w:eastAsia="Times New Roman" w:cs="Arial"/>
                <w:i/>
                <w:iCs/>
                <w:lang w:eastAsia="ro-RO"/>
              </w:rPr>
              <w:t xml:space="preserve"> 10:30</w:t>
            </w:r>
          </w:p>
        </w:tc>
      </w:tr>
      <w:tr w:rsidR="00983A71" w:rsidRPr="00983A71" w14:paraId="4A61EE11" w14:textId="77777777" w:rsidTr="00D951BE">
        <w:trPr>
          <w:trHeight w:val="491"/>
        </w:trPr>
        <w:tc>
          <w:tcPr>
            <w:tcW w:w="923" w:type="dxa"/>
            <w:shd w:val="clear" w:color="auto" w:fill="auto"/>
            <w:vAlign w:val="center"/>
          </w:tcPr>
          <w:p w14:paraId="794D5299" w14:textId="77777777" w:rsidR="00983A71" w:rsidRPr="00983A71" w:rsidRDefault="00983A71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2666A3C8" w14:textId="77777777" w:rsidR="00983A71" w:rsidRPr="00983A71" w:rsidRDefault="00983A71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12/736/2023</w:t>
            </w:r>
          </w:p>
        </w:tc>
        <w:tc>
          <w:tcPr>
            <w:tcW w:w="1426" w:type="dxa"/>
          </w:tcPr>
          <w:p w14:paraId="4AA5EE39" w14:textId="77777777" w:rsidR="00983A71" w:rsidRPr="00983A71" w:rsidRDefault="00983A71" w:rsidP="00D951B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AB0CDE2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61</w:t>
            </w:r>
          </w:p>
        </w:tc>
        <w:tc>
          <w:tcPr>
            <w:tcW w:w="2176" w:type="dxa"/>
          </w:tcPr>
          <w:p w14:paraId="4BD73463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460" w:type="dxa"/>
          </w:tcPr>
          <w:p w14:paraId="1A019947" w14:textId="77777777" w:rsidR="00983A71" w:rsidRPr="00983A71" w:rsidRDefault="00983A7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i/>
                <w:iCs/>
                <w:lang w:eastAsia="ro-RO"/>
              </w:rPr>
              <w:t>ora</w:t>
            </w:r>
            <w:proofErr w:type="spellEnd"/>
            <w:r w:rsidRPr="00983A71">
              <w:rPr>
                <w:rFonts w:eastAsia="Times New Roman" w:cs="Arial"/>
                <w:i/>
                <w:iCs/>
                <w:lang w:eastAsia="ro-RO"/>
              </w:rPr>
              <w:t xml:space="preserve"> 11:00</w:t>
            </w:r>
          </w:p>
        </w:tc>
      </w:tr>
    </w:tbl>
    <w:p w14:paraId="29F6E1A3" w14:textId="77777777" w:rsidR="00983A71" w:rsidRPr="00983A71" w:rsidRDefault="00983A71" w:rsidP="00983A71">
      <w:pPr>
        <w:ind w:left="0"/>
        <w:rPr>
          <w:rFonts w:cs="Arial"/>
        </w:rPr>
      </w:pPr>
    </w:p>
    <w:p w14:paraId="7F3AED6C" w14:textId="77777777" w:rsidR="00814EC8" w:rsidRDefault="00814EC8" w:rsidP="00D951BE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14:paraId="12B345D1" w14:textId="77777777" w:rsidR="00814EC8" w:rsidRPr="00C04F02" w:rsidRDefault="00181290" w:rsidP="00D951BE">
      <w:pPr>
        <w:spacing w:after="0"/>
        <w:ind w:left="-284"/>
        <w:rPr>
          <w:rFonts w:cs="Arial"/>
          <w:lang w:val="ro-RO"/>
        </w:rPr>
      </w:pPr>
      <w:r w:rsidRPr="00163519">
        <w:rPr>
          <w:b/>
          <w:lang w:val="ro-RO"/>
        </w:rPr>
        <w:t>Candida</w:t>
      </w:r>
      <w:r>
        <w:rPr>
          <w:b/>
          <w:lang w:val="ro-RO"/>
        </w:rPr>
        <w:t>ții</w:t>
      </w:r>
      <w:r w:rsidR="00814EC8" w:rsidRPr="00163519">
        <w:rPr>
          <w:b/>
          <w:lang w:val="ro-RO"/>
        </w:rPr>
        <w:t xml:space="preserve"> </w:t>
      </w:r>
      <w:r w:rsidRPr="00163519">
        <w:rPr>
          <w:b/>
          <w:lang w:val="ro-RO"/>
        </w:rPr>
        <w:t>declara</w:t>
      </w:r>
      <w:r>
        <w:rPr>
          <w:b/>
          <w:lang w:val="ro-RO"/>
        </w:rPr>
        <w:t>ți</w:t>
      </w:r>
      <w:r w:rsidR="00814EC8">
        <w:rPr>
          <w:b/>
          <w:lang w:val="ro-RO"/>
        </w:rPr>
        <w:t xml:space="preserve"> </w:t>
      </w:r>
      <w:r w:rsidR="00814EC8" w:rsidRPr="00163519">
        <w:rPr>
          <w:b/>
          <w:lang w:val="ro-RO"/>
        </w:rPr>
        <w:t>„</w:t>
      </w:r>
      <w:r w:rsidRPr="00163519">
        <w:rPr>
          <w:b/>
          <w:lang w:val="ro-RO"/>
        </w:rPr>
        <w:t>admi</w:t>
      </w:r>
      <w:r>
        <w:rPr>
          <w:b/>
          <w:lang w:val="ro-RO"/>
        </w:rPr>
        <w:t>și</w:t>
      </w:r>
      <w:r w:rsidR="00814EC8" w:rsidRPr="00163519">
        <w:rPr>
          <w:lang w:val="ro-RO"/>
        </w:rPr>
        <w:t xml:space="preserve">”  urmare a punctajului obținut la proba scrisă la concursul </w:t>
      </w:r>
      <w:r w:rsidR="00DC061E">
        <w:rPr>
          <w:rFonts w:cs="Arial"/>
          <w:lang w:val="ro-RO"/>
        </w:rPr>
        <w:t xml:space="preserve">de promovare în grad profesional imediat superior celui </w:t>
      </w:r>
      <w:r>
        <w:rPr>
          <w:rFonts w:cs="Arial"/>
          <w:lang w:val="ro-RO"/>
        </w:rPr>
        <w:t>deținut</w:t>
      </w:r>
      <w:r w:rsidR="00814EC8" w:rsidRPr="00163519">
        <w:rPr>
          <w:lang w:val="ro-RO"/>
        </w:rPr>
        <w:t xml:space="preserve">, </w:t>
      </w:r>
      <w:r w:rsidR="00C04F02">
        <w:rPr>
          <w:lang w:val="ro-RO"/>
        </w:rPr>
        <w:t xml:space="preserve">sunt </w:t>
      </w:r>
      <w:r w:rsidRPr="00163519">
        <w:rPr>
          <w:lang w:val="ro-RO"/>
        </w:rPr>
        <w:t>invita</w:t>
      </w:r>
      <w:r>
        <w:rPr>
          <w:lang w:val="ro-RO"/>
        </w:rPr>
        <w:t>ți</w:t>
      </w:r>
      <w:r w:rsidR="00C04F02">
        <w:rPr>
          <w:lang w:val="ro-RO"/>
        </w:rPr>
        <w:t xml:space="preserve"> </w:t>
      </w:r>
      <w:r w:rsidR="00814EC8" w:rsidRPr="00163519">
        <w:rPr>
          <w:lang w:val="ro-RO"/>
        </w:rPr>
        <w:t xml:space="preserve">să se prezinte, în data de </w:t>
      </w:r>
      <w:r w:rsidR="00C04F02">
        <w:rPr>
          <w:b/>
          <w:lang w:val="ro-RO"/>
        </w:rPr>
        <w:t>10.04.2023</w:t>
      </w:r>
      <w:r w:rsidR="00814EC8" w:rsidRPr="00163519">
        <w:rPr>
          <w:lang w:val="ro-RO"/>
        </w:rPr>
        <w:t xml:space="preserve">, începând cu ora </w:t>
      </w:r>
      <w:r w:rsidR="00814EC8" w:rsidRPr="00163519">
        <w:rPr>
          <w:b/>
          <w:lang w:val="ro-RO"/>
        </w:rPr>
        <w:t>1</w:t>
      </w:r>
      <w:r w:rsidR="00814EC8">
        <w:rPr>
          <w:b/>
          <w:lang w:val="ro-RO"/>
        </w:rPr>
        <w:t>0</w:t>
      </w:r>
      <w:r w:rsidR="00814EC8" w:rsidRPr="00163519">
        <w:rPr>
          <w:b/>
          <w:lang w:val="ro-RO"/>
        </w:rPr>
        <w:t>:</w:t>
      </w:r>
      <w:r w:rsidR="00814EC8">
        <w:rPr>
          <w:b/>
          <w:lang w:val="ro-RO"/>
        </w:rPr>
        <w:t>0</w:t>
      </w:r>
      <w:r w:rsidR="00814EC8" w:rsidRPr="00163519">
        <w:rPr>
          <w:b/>
          <w:lang w:val="ro-RO"/>
        </w:rPr>
        <w:t>0 conform programării</w:t>
      </w:r>
      <w:r w:rsidR="00814EC8" w:rsidRPr="00163519">
        <w:rPr>
          <w:lang w:val="ro-RO"/>
        </w:rPr>
        <w:t xml:space="preserve">, la sediul Agenției Naționale de Administrare a Bunurilor Indisponibilizate, din </w:t>
      </w:r>
      <w:r w:rsidR="00D951BE" w:rsidRPr="00163519">
        <w:rPr>
          <w:lang w:val="ro-RO"/>
        </w:rPr>
        <w:t>București</w:t>
      </w:r>
      <w:r w:rsidR="00814EC8" w:rsidRPr="00163519">
        <w:rPr>
          <w:lang w:val="ro-RO"/>
        </w:rPr>
        <w:t>, b-dul Regina Elisabeta, nr.3, sector 3 pentru susținerea interviului.</w:t>
      </w:r>
    </w:p>
    <w:p w14:paraId="028A26E4" w14:textId="77777777" w:rsidR="00814EC8" w:rsidRPr="00BD5273" w:rsidRDefault="00D951BE" w:rsidP="00D951BE">
      <w:pPr>
        <w:ind w:left="-284"/>
        <w:rPr>
          <w:lang w:val="ro-RO"/>
        </w:rPr>
      </w:pPr>
      <w:r w:rsidRPr="00000D3D">
        <w:rPr>
          <w:lang w:val="ro-RO"/>
        </w:rPr>
        <w:t>Ace</w:t>
      </w:r>
      <w:r>
        <w:rPr>
          <w:lang w:val="ro-RO"/>
        </w:rPr>
        <w:t>știa</w:t>
      </w:r>
      <w:r w:rsidR="00814EC8" w:rsidRPr="00000D3D">
        <w:rPr>
          <w:lang w:val="ro-RO"/>
        </w:rPr>
        <w:t xml:space="preserve"> trebuie să aibă în posesia </w:t>
      </w:r>
      <w:r w:rsidR="00814EC8">
        <w:rPr>
          <w:lang w:val="ro-RO"/>
        </w:rPr>
        <w:t>lor</w:t>
      </w:r>
      <w:r w:rsidR="00814EC8" w:rsidRPr="00000D3D">
        <w:rPr>
          <w:lang w:val="ro-RO"/>
        </w:rPr>
        <w:t xml:space="preserve">, în vederea susținerii interviului, buletinul, cartea de    </w:t>
      </w:r>
      <w:r w:rsidR="00814EC8">
        <w:rPr>
          <w:lang w:val="ro-RO"/>
        </w:rPr>
        <w:t xml:space="preserve">  </w:t>
      </w:r>
      <w:r w:rsidR="00814EC8" w:rsidRPr="00000D3D">
        <w:rPr>
          <w:lang w:val="ro-RO"/>
        </w:rPr>
        <w:t>identitate sau orice document care atestă identitatea, conform legii.</w:t>
      </w:r>
    </w:p>
    <w:p w14:paraId="0902A2A4" w14:textId="77777777" w:rsidR="00814EC8" w:rsidRDefault="00814EC8" w:rsidP="00D951BE">
      <w:pPr>
        <w:spacing w:after="0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r w:rsidR="00D951BE" w:rsidRPr="00CD3D4B">
        <w:rPr>
          <w:rFonts w:eastAsia="Times New Roman"/>
          <w:bCs/>
          <w:lang w:val="ro-RO" w:eastAsia="ro-RO"/>
        </w:rPr>
        <w:t>afișării</w:t>
      </w:r>
      <w:r w:rsidRPr="00CD3D4B">
        <w:rPr>
          <w:rFonts w:eastAsia="Times New Roman"/>
          <w:bCs/>
          <w:lang w:val="ro-RO" w:eastAsia="ro-RO"/>
        </w:rPr>
        <w:t xml:space="preserve"> rezultatului </w:t>
      </w:r>
      <w:r>
        <w:rPr>
          <w:rFonts w:eastAsia="Times New Roman"/>
          <w:bCs/>
          <w:lang w:val="ro-RO" w:eastAsia="ro-RO"/>
        </w:rPr>
        <w:t>probei scrise</w:t>
      </w:r>
      <w:r w:rsidRPr="00CD3D4B">
        <w:rPr>
          <w:rFonts w:eastAsia="Times New Roman"/>
          <w:bCs/>
          <w:lang w:val="ro-RO" w:eastAsia="ro-RO"/>
        </w:rPr>
        <w:t xml:space="preserve">, sub </w:t>
      </w:r>
      <w:r w:rsidR="00D951BE" w:rsidRPr="00CD3D4B">
        <w:rPr>
          <w:rFonts w:eastAsia="Times New Roman"/>
          <w:bCs/>
          <w:lang w:val="ro-RO" w:eastAsia="ro-RO"/>
        </w:rPr>
        <w:t>sancțiunea</w:t>
      </w:r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r w:rsidR="00D951BE" w:rsidRPr="00CD3D4B">
        <w:rPr>
          <w:rFonts w:eastAsia="Times New Roman"/>
          <w:bCs/>
          <w:lang w:val="ro-RO" w:eastAsia="ro-RO"/>
        </w:rPr>
        <w:t>dispozițiilor</w:t>
      </w:r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D951BE">
        <w:rPr>
          <w:rFonts w:eastAsia="Times New Roman"/>
          <w:bCs/>
          <w:lang w:val="ro-RO" w:eastAsia="ro-RO"/>
        </w:rPr>
        <w:t>funcţionarilor</w:t>
      </w:r>
      <w:proofErr w:type="spellEnd"/>
      <w:r w:rsidRPr="00D951BE">
        <w:rPr>
          <w:rFonts w:eastAsia="Times New Roman"/>
          <w:bCs/>
          <w:lang w:val="ro-RO" w:eastAsia="ro-RO"/>
        </w:rPr>
        <w:t xml:space="preserve"> p</w:t>
      </w:r>
      <w:r w:rsidRPr="00CD3D4B">
        <w:rPr>
          <w:rFonts w:eastAsia="Times New Roman"/>
          <w:bCs/>
          <w:lang w:val="ro-RO" w:eastAsia="ro-RO"/>
        </w:rPr>
        <w:t>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45262EB1" w14:textId="77777777" w:rsidR="00814EC8" w:rsidRDefault="00814EC8" w:rsidP="00814EC8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4DA2736" w14:textId="21DD2AE9" w:rsidR="00983A71" w:rsidRPr="005737AB" w:rsidRDefault="00814EC8" w:rsidP="005737AB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E22940">
        <w:rPr>
          <w:rFonts w:eastAsia="Times New Roman"/>
          <w:bCs/>
          <w:lang w:val="ro-RO" w:eastAsia="ro-RO"/>
        </w:rPr>
        <w:t>06.04.2023</w:t>
      </w:r>
      <w:r>
        <w:rPr>
          <w:rFonts w:eastAsia="Times New Roman"/>
          <w:bCs/>
          <w:lang w:val="ro-RO" w:eastAsia="ro-RO"/>
        </w:rPr>
        <w:t xml:space="preserve">, ora </w:t>
      </w:r>
      <w:r w:rsidR="0055289F">
        <w:rPr>
          <w:rFonts w:eastAsia="Times New Roman"/>
          <w:bCs/>
          <w:lang w:val="ro-RO" w:eastAsia="ro-RO"/>
        </w:rPr>
        <w:t>14</w:t>
      </w:r>
      <w:r>
        <w:rPr>
          <w:rFonts w:eastAsia="Times New Roman"/>
          <w:bCs/>
          <w:lang w:val="ro-RO" w:eastAsia="ro-RO"/>
        </w:rPr>
        <w:t>:</w:t>
      </w:r>
      <w:r w:rsidR="0055289F">
        <w:rPr>
          <w:rFonts w:eastAsia="Times New Roman"/>
          <w:bCs/>
          <w:lang w:val="ro-RO" w:eastAsia="ro-RO"/>
        </w:rPr>
        <w:t>0</w:t>
      </w:r>
      <w:r>
        <w:rPr>
          <w:rFonts w:eastAsia="Times New Roman"/>
          <w:bCs/>
          <w:lang w:val="ro-RO" w:eastAsia="ro-RO"/>
        </w:rPr>
        <w:t>0</w:t>
      </w:r>
    </w:p>
    <w:sectPr w:rsidR="00983A71" w:rsidRPr="005737AB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661A" w14:textId="77777777" w:rsidR="00717458" w:rsidRDefault="00717458" w:rsidP="00CD5B3B">
      <w:r>
        <w:separator/>
      </w:r>
    </w:p>
  </w:endnote>
  <w:endnote w:type="continuationSeparator" w:id="0">
    <w:p w14:paraId="565610B7" w14:textId="77777777" w:rsidR="00717458" w:rsidRDefault="0071745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50BD" w14:textId="77777777" w:rsidR="006C0908" w:rsidRDefault="00C51968" w:rsidP="00E15036">
    <w:pPr>
      <w:pStyle w:val="Subsol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ABECD" wp14:editId="0E4685B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14:paraId="643B9ADA" w14:textId="77777777" w:rsidTr="00B94FC5">
      <w:tc>
        <w:tcPr>
          <w:tcW w:w="1566" w:type="dxa"/>
        </w:tcPr>
        <w:p w14:paraId="31B82A25" w14:textId="77777777" w:rsidR="006C0908" w:rsidRPr="00036CF6" w:rsidRDefault="00DB0297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 wp14:anchorId="428526CF" wp14:editId="092E9ECE">
                <wp:extent cx="281940" cy="28194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 wp14:anchorId="5C8F02E0" wp14:editId="756E347F">
                <wp:extent cx="281940" cy="28194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14:paraId="01358BDC" w14:textId="77777777"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7E433628" w14:textId="77777777"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381A86C" w14:textId="77777777"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50272168" w14:textId="77777777"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8397B76" w14:textId="77777777" w:rsidR="006C0908" w:rsidRPr="00036CF6" w:rsidRDefault="0000000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14:paraId="204207D4" w14:textId="77777777"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DC061E" w:rsidRPr="00DC061E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20331F11" w14:textId="77777777"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DB08891" w14:textId="77777777" w:rsidR="006C0908" w:rsidRPr="00A13B72" w:rsidRDefault="006C0908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88A" w14:textId="77777777" w:rsidR="006C0908" w:rsidRDefault="00C51968" w:rsidP="003D6BD7">
    <w:pPr>
      <w:pStyle w:val="Subsol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9196C9" wp14:editId="5F5244A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14:paraId="6BC832F5" w14:textId="77777777" w:rsidTr="00B94FC5">
      <w:tc>
        <w:tcPr>
          <w:tcW w:w="1566" w:type="dxa"/>
        </w:tcPr>
        <w:p w14:paraId="0FC1AC30" w14:textId="77777777" w:rsidR="006C0908" w:rsidRPr="00036CF6" w:rsidRDefault="00DB0297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 wp14:anchorId="7220BE3D" wp14:editId="6D2F28DD">
                <wp:extent cx="281940" cy="28194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 wp14:anchorId="453F861E" wp14:editId="31091307">
                <wp:extent cx="281940" cy="28194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14:paraId="13F7700D" w14:textId="77777777"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1692688F" w14:textId="77777777"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09C1F485" w14:textId="77777777"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70CE3920" w14:textId="77777777"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32728446" w14:textId="77777777" w:rsidR="006C0908" w:rsidRPr="00036CF6" w:rsidRDefault="0000000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14:paraId="6E4950D0" w14:textId="26DBF2FE"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55289F" w:rsidRPr="0055289F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14:paraId="0DAE1E2C" w14:textId="77777777"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7A57CAF3" w14:textId="77777777" w:rsidR="006C0908" w:rsidRPr="003D6BD7" w:rsidRDefault="006C0908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84CD" w14:textId="77777777" w:rsidR="00717458" w:rsidRDefault="00717458" w:rsidP="00AE0541">
      <w:pPr>
        <w:spacing w:after="0"/>
        <w:ind w:left="0"/>
      </w:pPr>
      <w:r>
        <w:separator/>
      </w:r>
    </w:p>
  </w:footnote>
  <w:footnote w:type="continuationSeparator" w:id="0">
    <w:p w14:paraId="7171D9F6" w14:textId="77777777" w:rsidR="00717458" w:rsidRDefault="00717458" w:rsidP="00AE0541">
      <w:pPr>
        <w:ind w:left="0"/>
      </w:pPr>
      <w:r>
        <w:continuationSeparator/>
      </w:r>
    </w:p>
  </w:footnote>
  <w:footnote w:type="continuationNotice" w:id="1">
    <w:p w14:paraId="656D8D69" w14:textId="77777777" w:rsidR="00717458" w:rsidRDefault="00717458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2F4" w14:textId="77777777" w:rsidR="006C0908" w:rsidRPr="00CD5B3B" w:rsidRDefault="00DB0297" w:rsidP="00A13B72">
    <w:pPr>
      <w:pStyle w:val="Antet"/>
      <w:spacing w:before="240" w:after="240" w:line="240" w:lineRule="auto"/>
      <w:ind w:left="0"/>
    </w:pPr>
    <w:r w:rsidRPr="00E36E45">
      <w:rPr>
        <w:noProof/>
      </w:rPr>
      <w:drawing>
        <wp:inline distT="0" distB="0" distL="0" distR="0" wp14:anchorId="058BB112" wp14:editId="5B14ABAC">
          <wp:extent cx="3151505" cy="535305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725A" w14:textId="77777777" w:rsidR="006C0908" w:rsidRPr="00A413D4" w:rsidRDefault="006C0908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B0297" w:rsidRPr="00DB0297">
      <w:rPr>
        <w:noProof/>
        <w:sz w:val="2"/>
        <w:szCs w:val="2"/>
      </w:rPr>
      <w:drawing>
        <wp:inline distT="0" distB="0" distL="0" distR="0" wp14:anchorId="1FE0E646" wp14:editId="11EEC1E8">
          <wp:extent cx="6750685" cy="885190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8080362">
    <w:abstractNumId w:val="5"/>
  </w:num>
  <w:num w:numId="2" w16cid:durableId="490563349">
    <w:abstractNumId w:val="8"/>
  </w:num>
  <w:num w:numId="3" w16cid:durableId="688603821">
    <w:abstractNumId w:val="4"/>
  </w:num>
  <w:num w:numId="4" w16cid:durableId="2085448483">
    <w:abstractNumId w:val="9"/>
  </w:num>
  <w:num w:numId="5" w16cid:durableId="371658281">
    <w:abstractNumId w:val="7"/>
  </w:num>
  <w:num w:numId="6" w16cid:durableId="1098788445">
    <w:abstractNumId w:val="0"/>
  </w:num>
  <w:num w:numId="7" w16cid:durableId="577324993">
    <w:abstractNumId w:val="3"/>
  </w:num>
  <w:num w:numId="8" w16cid:durableId="1960187533">
    <w:abstractNumId w:val="6"/>
  </w:num>
  <w:num w:numId="9" w16cid:durableId="1232809216">
    <w:abstractNumId w:val="2"/>
  </w:num>
  <w:num w:numId="10" w16cid:durableId="93710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36CF6"/>
    <w:rsid w:val="00041AC2"/>
    <w:rsid w:val="00045C52"/>
    <w:rsid w:val="00054979"/>
    <w:rsid w:val="0007041B"/>
    <w:rsid w:val="00077CDD"/>
    <w:rsid w:val="00086B82"/>
    <w:rsid w:val="000B3407"/>
    <w:rsid w:val="000B65AB"/>
    <w:rsid w:val="000C29D4"/>
    <w:rsid w:val="000C7C70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1290"/>
    <w:rsid w:val="00182A72"/>
    <w:rsid w:val="00182C08"/>
    <w:rsid w:val="00185766"/>
    <w:rsid w:val="00190F3A"/>
    <w:rsid w:val="0019195F"/>
    <w:rsid w:val="001B1FFB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612D4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24E4"/>
    <w:rsid w:val="0032422C"/>
    <w:rsid w:val="00325726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B0FC1"/>
    <w:rsid w:val="004B18CC"/>
    <w:rsid w:val="004B4062"/>
    <w:rsid w:val="004B7108"/>
    <w:rsid w:val="004C4281"/>
    <w:rsid w:val="004E47C8"/>
    <w:rsid w:val="004F094D"/>
    <w:rsid w:val="005000CD"/>
    <w:rsid w:val="00503DE7"/>
    <w:rsid w:val="00511835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289F"/>
    <w:rsid w:val="005552C7"/>
    <w:rsid w:val="005609A9"/>
    <w:rsid w:val="00567900"/>
    <w:rsid w:val="005737AB"/>
    <w:rsid w:val="00581EAC"/>
    <w:rsid w:val="00582C2F"/>
    <w:rsid w:val="00586C20"/>
    <w:rsid w:val="0058764F"/>
    <w:rsid w:val="005B3F6F"/>
    <w:rsid w:val="005B7786"/>
    <w:rsid w:val="005C3896"/>
    <w:rsid w:val="005D76EE"/>
    <w:rsid w:val="005E6FFA"/>
    <w:rsid w:val="005E7BDE"/>
    <w:rsid w:val="00600C09"/>
    <w:rsid w:val="00604DD4"/>
    <w:rsid w:val="00610C8F"/>
    <w:rsid w:val="00613E65"/>
    <w:rsid w:val="006237AF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9081D"/>
    <w:rsid w:val="00693D28"/>
    <w:rsid w:val="006A018E"/>
    <w:rsid w:val="006A0B17"/>
    <w:rsid w:val="006A263E"/>
    <w:rsid w:val="006B0882"/>
    <w:rsid w:val="006B528B"/>
    <w:rsid w:val="006C0908"/>
    <w:rsid w:val="006C1D42"/>
    <w:rsid w:val="006D1B86"/>
    <w:rsid w:val="006D7017"/>
    <w:rsid w:val="006E1065"/>
    <w:rsid w:val="006E5A30"/>
    <w:rsid w:val="007121B8"/>
    <w:rsid w:val="00712BB6"/>
    <w:rsid w:val="00717458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B04"/>
    <w:rsid w:val="007E254A"/>
    <w:rsid w:val="007E61E1"/>
    <w:rsid w:val="007F0510"/>
    <w:rsid w:val="007F0AB7"/>
    <w:rsid w:val="00803226"/>
    <w:rsid w:val="00803A31"/>
    <w:rsid w:val="00814EC8"/>
    <w:rsid w:val="008231E2"/>
    <w:rsid w:val="00840F14"/>
    <w:rsid w:val="00850A74"/>
    <w:rsid w:val="00852C18"/>
    <w:rsid w:val="008572C3"/>
    <w:rsid w:val="00862497"/>
    <w:rsid w:val="00871DA8"/>
    <w:rsid w:val="00877F1B"/>
    <w:rsid w:val="00882B14"/>
    <w:rsid w:val="008A275F"/>
    <w:rsid w:val="008A2AC0"/>
    <w:rsid w:val="008A4458"/>
    <w:rsid w:val="008A5B57"/>
    <w:rsid w:val="008A7A11"/>
    <w:rsid w:val="008B63B2"/>
    <w:rsid w:val="008C30F7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31AE"/>
    <w:rsid w:val="00935789"/>
    <w:rsid w:val="00935D33"/>
    <w:rsid w:val="009361A1"/>
    <w:rsid w:val="009378F8"/>
    <w:rsid w:val="0094530E"/>
    <w:rsid w:val="00946AD3"/>
    <w:rsid w:val="00957CA5"/>
    <w:rsid w:val="009648E5"/>
    <w:rsid w:val="00967F09"/>
    <w:rsid w:val="00970141"/>
    <w:rsid w:val="00971C18"/>
    <w:rsid w:val="00976472"/>
    <w:rsid w:val="00983A71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3890"/>
    <w:rsid w:val="00A13B72"/>
    <w:rsid w:val="00A15F97"/>
    <w:rsid w:val="00A20088"/>
    <w:rsid w:val="00A21CB8"/>
    <w:rsid w:val="00A223E9"/>
    <w:rsid w:val="00A327A0"/>
    <w:rsid w:val="00A33ACE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4F02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1968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66333"/>
    <w:rsid w:val="00D7277A"/>
    <w:rsid w:val="00D837FA"/>
    <w:rsid w:val="00D83B38"/>
    <w:rsid w:val="00D86F1D"/>
    <w:rsid w:val="00D951BE"/>
    <w:rsid w:val="00DA04C8"/>
    <w:rsid w:val="00DA187B"/>
    <w:rsid w:val="00DA5771"/>
    <w:rsid w:val="00DB0297"/>
    <w:rsid w:val="00DB1F14"/>
    <w:rsid w:val="00DB6BE9"/>
    <w:rsid w:val="00DC061E"/>
    <w:rsid w:val="00DC07DE"/>
    <w:rsid w:val="00DC13E8"/>
    <w:rsid w:val="00DC536B"/>
    <w:rsid w:val="00DC74C0"/>
    <w:rsid w:val="00DD0787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22940"/>
    <w:rsid w:val="00E345BF"/>
    <w:rsid w:val="00E34C05"/>
    <w:rsid w:val="00E36E45"/>
    <w:rsid w:val="00E41218"/>
    <w:rsid w:val="00E43343"/>
    <w:rsid w:val="00E51D55"/>
    <w:rsid w:val="00E562FC"/>
    <w:rsid w:val="00E74F91"/>
    <w:rsid w:val="00E80D5E"/>
    <w:rsid w:val="00E9099A"/>
    <w:rsid w:val="00EA0F6C"/>
    <w:rsid w:val="00EB2D5F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1CF6"/>
    <w:rsid w:val="00F05AC8"/>
    <w:rsid w:val="00F070CB"/>
    <w:rsid w:val="00F13165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AC6"/>
    <w:rsid w:val="00F90301"/>
    <w:rsid w:val="00F9215A"/>
    <w:rsid w:val="00F94617"/>
    <w:rsid w:val="00FA0E3D"/>
    <w:rsid w:val="00FA1A44"/>
    <w:rsid w:val="00FA5A99"/>
    <w:rsid w:val="00FA6BCA"/>
    <w:rsid w:val="00FB1607"/>
    <w:rsid w:val="00FB6D27"/>
    <w:rsid w:val="00FB6ED8"/>
    <w:rsid w:val="00FB7612"/>
    <w:rsid w:val="00FC22D0"/>
    <w:rsid w:val="00FC4284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33656"/>
  <w14:defaultImageDpi w14:val="0"/>
  <w15:docId w15:val="{D7052CC8-B27A-4CDB-A344-58A10E9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D5B3B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D5B3B"/>
    <w:rPr>
      <w:rFonts w:cs="Times New Roman"/>
      <w:sz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basedOn w:val="Fontdeparagrafimplici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Robust">
    <w:name w:val="Strong"/>
    <w:basedOn w:val="Fontdeparagrafimplici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Referinnotdesubsol">
    <w:name w:val="footnote reference"/>
    <w:basedOn w:val="Fontdeparagrafimplici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elNormal"/>
    <w:next w:val="Tabelgril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Fontdeparagrafimplici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Fontdeparagrafimplici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2C44-9E87-46FB-BFFB-EA76082A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Ovidiu Tudor Cristea</cp:lastModifiedBy>
  <cp:revision>3</cp:revision>
  <cp:lastPrinted>2023-02-06T12:10:00Z</cp:lastPrinted>
  <dcterms:created xsi:type="dcterms:W3CDTF">2023-04-06T07:46:00Z</dcterms:created>
  <dcterms:modified xsi:type="dcterms:W3CDTF">2023-04-06T10:20:00Z</dcterms:modified>
</cp:coreProperties>
</file>