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0E2" w14:textId="77777777" w:rsidR="0002206E" w:rsidRDefault="0002206E" w:rsidP="00741EF9">
      <w:pPr>
        <w:ind w:left="0" w:right="-7"/>
        <w:jc w:val="right"/>
      </w:pPr>
    </w:p>
    <w:p w14:paraId="47F13500" w14:textId="77777777" w:rsidR="0013332E" w:rsidRDefault="0013332E" w:rsidP="0013332E">
      <w:pPr>
        <w:ind w:left="0" w:right="565"/>
        <w:jc w:val="right"/>
      </w:pPr>
    </w:p>
    <w:p w14:paraId="25969036" w14:textId="5E473439" w:rsidR="000D0781" w:rsidRPr="00BC245E" w:rsidRDefault="000D0781" w:rsidP="000D0781">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11</w:t>
      </w:r>
      <w:r w:rsidRPr="00BC245E">
        <w:rPr>
          <w:rFonts w:eastAsia="Times New Roman"/>
          <w:color w:val="FF0000"/>
        </w:rPr>
        <w:t>/</w:t>
      </w:r>
      <w:r>
        <w:rPr>
          <w:rFonts w:eastAsia="Times New Roman"/>
          <w:color w:val="FF0000"/>
        </w:rPr>
        <w:t>2732</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16</w:t>
      </w:r>
      <w:r w:rsidRPr="00BC245E">
        <w:rPr>
          <w:rFonts w:eastAsia="Times New Roman"/>
          <w:color w:val="FF0000"/>
        </w:rPr>
        <w:t>.</w:t>
      </w:r>
      <w:r>
        <w:rPr>
          <w:rFonts w:eastAsia="Times New Roman"/>
          <w:color w:val="FF0000"/>
        </w:rPr>
        <w:t>10</w:t>
      </w:r>
      <w:r w:rsidRPr="00BC245E">
        <w:rPr>
          <w:rFonts w:eastAsia="Times New Roman"/>
          <w:color w:val="FF0000"/>
        </w:rPr>
        <w:t>.202</w:t>
      </w:r>
      <w:bookmarkEnd w:id="0"/>
      <w:r>
        <w:rPr>
          <w:rFonts w:eastAsia="Times New Roman"/>
          <w:color w:val="FF0000"/>
        </w:rPr>
        <w:t>4</w:t>
      </w:r>
    </w:p>
    <w:p w14:paraId="1C273818" w14:textId="77777777" w:rsidR="000D0781" w:rsidRDefault="000D0781" w:rsidP="000D0781">
      <w:pPr>
        <w:ind w:left="0" w:right="565"/>
        <w:jc w:val="right"/>
      </w:pPr>
      <w:r w:rsidRPr="0006365D">
        <w:t xml:space="preserve">                                                                                                                                          </w:t>
      </w:r>
      <w:r>
        <w:t>APROB</w:t>
      </w:r>
      <w:r w:rsidRPr="0006365D">
        <w:t>,</w:t>
      </w:r>
    </w:p>
    <w:p w14:paraId="279FA758" w14:textId="77777777" w:rsidR="000D0781" w:rsidRPr="0006365D" w:rsidRDefault="000D0781" w:rsidP="000D0781">
      <w:pPr>
        <w:ind w:left="0" w:right="565"/>
        <w:jc w:val="right"/>
      </w:pPr>
    </w:p>
    <w:p w14:paraId="6140C18A" w14:textId="77777777" w:rsidR="000D0781" w:rsidRPr="00607A4C" w:rsidRDefault="000D0781" w:rsidP="000D0781">
      <w:pPr>
        <w:ind w:left="0" w:right="565"/>
        <w:jc w:val="right"/>
      </w:pPr>
      <w:r>
        <w:t>D</w:t>
      </w:r>
      <w:r w:rsidRPr="0006365D">
        <w:t>irector General</w:t>
      </w:r>
    </w:p>
    <w:p w14:paraId="0C4DA919" w14:textId="77777777" w:rsidR="000D0781" w:rsidRDefault="000D0781" w:rsidP="000D0781">
      <w:pPr>
        <w:spacing w:after="0" w:line="240" w:lineRule="auto"/>
        <w:ind w:left="0" w:right="565"/>
      </w:pPr>
    </w:p>
    <w:p w14:paraId="1A5CCF05" w14:textId="77777777" w:rsidR="000D0781" w:rsidRPr="00607A4C" w:rsidRDefault="000D0781" w:rsidP="000D0781">
      <w:pPr>
        <w:spacing w:after="0" w:line="240" w:lineRule="auto"/>
        <w:ind w:left="0" w:right="565"/>
      </w:pPr>
    </w:p>
    <w:p w14:paraId="757EA95C" w14:textId="77777777" w:rsidR="000D0781" w:rsidRDefault="000D0781" w:rsidP="000D0781">
      <w:pPr>
        <w:spacing w:after="0" w:line="240" w:lineRule="auto"/>
        <w:ind w:left="0" w:right="565"/>
        <w:rPr>
          <w:b/>
        </w:rPr>
      </w:pPr>
      <w:r w:rsidRPr="00607A4C">
        <w:rPr>
          <w:b/>
        </w:rPr>
        <w:tab/>
      </w:r>
    </w:p>
    <w:p w14:paraId="1734379E" w14:textId="77777777" w:rsidR="000D0781" w:rsidRPr="00607A4C" w:rsidRDefault="000D0781" w:rsidP="000D0781">
      <w:pPr>
        <w:spacing w:after="0"/>
        <w:ind w:left="0" w:right="565"/>
        <w:jc w:val="center"/>
        <w:rPr>
          <w:b/>
          <w:sz w:val="24"/>
          <w:szCs w:val="24"/>
        </w:rPr>
      </w:pPr>
      <w:r w:rsidRPr="00607A4C">
        <w:rPr>
          <w:b/>
          <w:sz w:val="24"/>
          <w:szCs w:val="24"/>
        </w:rPr>
        <w:t>ANUNȚ PUBLICITATE</w:t>
      </w:r>
    </w:p>
    <w:p w14:paraId="4946725A" w14:textId="77777777" w:rsidR="000D0781" w:rsidRDefault="000D0781" w:rsidP="000D0781">
      <w:pPr>
        <w:spacing w:after="0"/>
        <w:ind w:left="0" w:right="565"/>
        <w:jc w:val="center"/>
        <w:rPr>
          <w:b/>
        </w:rPr>
      </w:pPr>
    </w:p>
    <w:p w14:paraId="2E9DCB40" w14:textId="77777777" w:rsidR="000D0781" w:rsidRPr="00607A4C" w:rsidRDefault="000D0781" w:rsidP="000D0781">
      <w:pPr>
        <w:spacing w:after="0"/>
        <w:ind w:left="0" w:right="565"/>
        <w:jc w:val="center"/>
        <w:rPr>
          <w:b/>
        </w:rPr>
      </w:pPr>
    </w:p>
    <w:p w14:paraId="768B26F2" w14:textId="77777777" w:rsidR="000D0781" w:rsidRPr="00607A4C" w:rsidRDefault="000D0781" w:rsidP="000D0781">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536203CE" w14:textId="77777777" w:rsidR="000D0781" w:rsidRDefault="000D0781" w:rsidP="000D0781">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r>
        <w:t>bunuri mobile, conform caietului de sarcini si contractului</w:t>
      </w:r>
    </w:p>
    <w:p w14:paraId="7238D345" w14:textId="77777777" w:rsidR="000D0781" w:rsidRPr="00C9127E" w:rsidRDefault="000D0781" w:rsidP="000D0781">
      <w:pPr>
        <w:pStyle w:val="Listparagraf"/>
        <w:spacing w:after="0"/>
        <w:ind w:right="707"/>
        <w:jc w:val="center"/>
        <w:rPr>
          <w:sz w:val="20"/>
          <w:szCs w:val="20"/>
        </w:rPr>
      </w:pPr>
    </w:p>
    <w:p w14:paraId="090DEB51" w14:textId="77777777" w:rsidR="000D0781" w:rsidRPr="00607A4C" w:rsidRDefault="000D0781" w:rsidP="000D0781">
      <w:pPr>
        <w:spacing w:after="0" w:line="23" w:lineRule="atLeast"/>
        <w:ind w:left="0" w:right="565"/>
      </w:pPr>
      <w:r w:rsidRPr="00607A4C">
        <w:rPr>
          <w:b/>
        </w:rPr>
        <w:t>Denumire oficială:</w:t>
      </w:r>
      <w:r w:rsidRPr="00607A4C">
        <w:t> Agenția Națională de Administrarea a Bunurilor Indisponibilizate,</w:t>
      </w:r>
    </w:p>
    <w:p w14:paraId="76092F9B" w14:textId="77777777" w:rsidR="000D0781" w:rsidRPr="00607A4C" w:rsidRDefault="000D0781" w:rsidP="000D0781">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59743B74" w14:textId="77777777" w:rsidR="000D0781" w:rsidRPr="00607A4C" w:rsidRDefault="000D0781" w:rsidP="000D0781">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5B19AB94" w14:textId="77777777" w:rsidR="000D0781" w:rsidRPr="00607A4C" w:rsidRDefault="000D0781" w:rsidP="000D0781">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2D82FD3" w14:textId="77777777" w:rsidR="000D0781" w:rsidRPr="00607A4C" w:rsidRDefault="000D0781" w:rsidP="000D0781">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3AAF6A13" w14:textId="77777777" w:rsidR="000D0781" w:rsidRPr="00607A4C" w:rsidRDefault="000D0781" w:rsidP="000D0781">
      <w:pPr>
        <w:spacing w:after="0" w:line="23" w:lineRule="atLeast"/>
        <w:ind w:left="0" w:right="565"/>
        <w:rPr>
          <w:b/>
          <w:sz w:val="16"/>
          <w:szCs w:val="16"/>
          <w:u w:val="single"/>
        </w:rPr>
      </w:pPr>
    </w:p>
    <w:p w14:paraId="76852C20" w14:textId="77777777" w:rsidR="000D0781" w:rsidRDefault="000D0781" w:rsidP="000D0781">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 xml:space="preserve">ului, </w:t>
      </w:r>
      <w:r w:rsidRPr="00BA6D1B">
        <w:rPr>
          <w:rFonts w:cs="Arial"/>
          <w:color w:val="000000"/>
        </w:rPr>
        <w:t>depozitat</w:t>
      </w:r>
      <w:r>
        <w:rPr>
          <w:rFonts w:cs="Arial"/>
          <w:color w:val="000000"/>
        </w:rPr>
        <w:t>e</w:t>
      </w:r>
      <w:r w:rsidRPr="00BA6D1B">
        <w:rPr>
          <w:rFonts w:cs="Arial"/>
          <w:color w:val="000000"/>
        </w:rPr>
        <w:t xml:space="preserve"> </w:t>
      </w:r>
      <w:r>
        <w:rPr>
          <w:rFonts w:cs="Arial"/>
          <w:color w:val="000000"/>
        </w:rPr>
        <w:t>pe raza mun. București și a jud. Ilfov.</w:t>
      </w:r>
    </w:p>
    <w:p w14:paraId="6DFAB491" w14:textId="17B273F7" w:rsidR="000D0781" w:rsidRPr="00607A4C" w:rsidRDefault="000D0781" w:rsidP="000D0781">
      <w:pPr>
        <w:pStyle w:val="Listparagraf"/>
        <w:spacing w:after="0"/>
        <w:ind w:left="0"/>
        <w:jc w:val="left"/>
      </w:pPr>
      <w:r w:rsidRPr="006C183C">
        <w:rPr>
          <w:b/>
          <w:bCs/>
          <w:u w:val="single"/>
        </w:rPr>
        <w:t>2. DATA LIMITĂ DEPUNERE OFERTĂ ȘI TRANSMITERE NOTIFICARE</w:t>
      </w:r>
      <w:r w:rsidRPr="006C183C">
        <w:rPr>
          <w:b/>
          <w:bCs/>
        </w:rPr>
        <w:t xml:space="preserve">: </w:t>
      </w:r>
      <w:r>
        <w:rPr>
          <w:color w:val="FF0000"/>
        </w:rPr>
        <w:t>2</w:t>
      </w:r>
      <w:r w:rsidR="004F2329">
        <w:rPr>
          <w:color w:val="FF0000"/>
        </w:rPr>
        <w:t>9</w:t>
      </w:r>
      <w:r>
        <w:rPr>
          <w:color w:val="FF0000"/>
        </w:rPr>
        <w:t>.10</w:t>
      </w:r>
      <w:r w:rsidRPr="006C183C">
        <w:rPr>
          <w:color w:val="FF0000"/>
        </w:rPr>
        <w:t>.202</w:t>
      </w:r>
      <w:r>
        <w:rPr>
          <w:color w:val="FF0000"/>
        </w:rPr>
        <w:t>4</w:t>
      </w:r>
      <w:r w:rsidRPr="006C183C">
        <w:rPr>
          <w:color w:val="FF0000"/>
        </w:rPr>
        <w:t>, ora 23:59</w:t>
      </w:r>
    </w:p>
    <w:p w14:paraId="45EE2313" w14:textId="77777777" w:rsidR="000D0781" w:rsidRPr="00607A4C" w:rsidRDefault="000D0781" w:rsidP="000D0781">
      <w:pPr>
        <w:spacing w:after="0" w:line="23" w:lineRule="atLeast"/>
        <w:ind w:left="0" w:right="565"/>
        <w:rPr>
          <w:b/>
          <w:sz w:val="16"/>
          <w:szCs w:val="16"/>
          <w:u w:val="single"/>
        </w:rPr>
      </w:pPr>
    </w:p>
    <w:p w14:paraId="5BC4683E" w14:textId="77777777" w:rsidR="000D0781" w:rsidRPr="00607A4C" w:rsidRDefault="000D0781" w:rsidP="000D0781">
      <w:pPr>
        <w:spacing w:after="0" w:line="23" w:lineRule="atLeast"/>
        <w:ind w:left="0" w:right="565"/>
      </w:pPr>
      <w:bookmarkStart w:id="1" w:name="_Hlk92783333"/>
      <w:r w:rsidRPr="00607A4C">
        <w:rPr>
          <w:b/>
          <w:u w:val="single"/>
        </w:rPr>
        <w:t>3. TIP ANUNȚ</w:t>
      </w:r>
      <w:r w:rsidRPr="00607A4C">
        <w:rPr>
          <w:b/>
        </w:rPr>
        <w:t xml:space="preserve">: </w:t>
      </w:r>
      <w:r w:rsidRPr="00607A4C">
        <w:t>Achiziții/ Cumpărări directe</w:t>
      </w:r>
    </w:p>
    <w:bookmarkEnd w:id="1"/>
    <w:p w14:paraId="18DFF249" w14:textId="77777777" w:rsidR="000D0781" w:rsidRPr="00607A4C" w:rsidRDefault="000D0781" w:rsidP="000D0781">
      <w:pPr>
        <w:spacing w:after="0" w:line="23" w:lineRule="atLeast"/>
        <w:ind w:left="0" w:right="565"/>
        <w:rPr>
          <w:b/>
          <w:sz w:val="16"/>
          <w:szCs w:val="16"/>
          <w:u w:val="single"/>
        </w:rPr>
      </w:pPr>
    </w:p>
    <w:p w14:paraId="625E933D" w14:textId="77777777" w:rsidR="000D0781" w:rsidRPr="00607A4C" w:rsidRDefault="000D0781" w:rsidP="000D0781">
      <w:pPr>
        <w:spacing w:after="0" w:line="23" w:lineRule="atLeast"/>
        <w:ind w:left="0" w:right="565"/>
      </w:pPr>
      <w:r w:rsidRPr="00607A4C">
        <w:rPr>
          <w:b/>
          <w:u w:val="single"/>
        </w:rPr>
        <w:t>4. TIP CONTRACT</w:t>
      </w:r>
      <w:r w:rsidRPr="00607A4C">
        <w:rPr>
          <w:b/>
        </w:rPr>
        <w:t xml:space="preserve">: </w:t>
      </w:r>
      <w:r w:rsidRPr="00607A4C">
        <w:t>Servicii</w:t>
      </w:r>
    </w:p>
    <w:p w14:paraId="61437841" w14:textId="77777777" w:rsidR="000D0781" w:rsidRPr="00607A4C" w:rsidRDefault="000D0781" w:rsidP="000D0781">
      <w:pPr>
        <w:spacing w:after="0" w:line="23" w:lineRule="atLeast"/>
        <w:ind w:left="0" w:right="565"/>
        <w:rPr>
          <w:b/>
          <w:sz w:val="16"/>
          <w:szCs w:val="16"/>
          <w:u w:val="single"/>
        </w:rPr>
      </w:pPr>
    </w:p>
    <w:p w14:paraId="7469416F" w14:textId="77777777" w:rsidR="000D0781" w:rsidRPr="00607A4C" w:rsidRDefault="000D0781" w:rsidP="000D0781">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050027C7" w14:textId="77777777" w:rsidR="000D0781" w:rsidRPr="00607A4C" w:rsidRDefault="000D0781" w:rsidP="000D0781">
      <w:pPr>
        <w:spacing w:after="0" w:line="23" w:lineRule="atLeast"/>
        <w:ind w:left="0" w:right="565"/>
        <w:rPr>
          <w:b/>
          <w:sz w:val="16"/>
          <w:szCs w:val="16"/>
          <w:u w:val="single"/>
        </w:rPr>
      </w:pPr>
      <w:bookmarkStart w:id="2" w:name="_Hlk92723147"/>
    </w:p>
    <w:p w14:paraId="7202B8DC" w14:textId="77777777" w:rsidR="000D0781" w:rsidRPr="00607A4C" w:rsidRDefault="000D0781" w:rsidP="000D0781">
      <w:pPr>
        <w:spacing w:after="0" w:line="23" w:lineRule="atLeast"/>
        <w:ind w:left="0" w:right="565"/>
      </w:pPr>
      <w:r w:rsidRPr="00607A4C">
        <w:rPr>
          <w:b/>
          <w:u w:val="single"/>
        </w:rPr>
        <w:t>6. VALOARE ESTIMATĂ</w:t>
      </w:r>
      <w:r w:rsidRPr="00607A4C">
        <w:rPr>
          <w:b/>
        </w:rPr>
        <w:t>:</w:t>
      </w:r>
      <w:r w:rsidRPr="00607A4C">
        <w:t xml:space="preserve"> </w:t>
      </w:r>
      <w:r>
        <w:rPr>
          <w:color w:val="FF0000"/>
        </w:rPr>
        <w:t>2.354,00</w:t>
      </w:r>
      <w:r w:rsidRPr="00607A4C">
        <w:rPr>
          <w:color w:val="FF0000"/>
        </w:rPr>
        <w:t xml:space="preserve"> lei fără TVA </w:t>
      </w:r>
      <w:r>
        <w:t>–</w:t>
      </w:r>
      <w:r w:rsidRPr="00607A4C">
        <w:t xml:space="preserve"> RON</w:t>
      </w:r>
      <w:r>
        <w:t xml:space="preserve"> </w:t>
      </w:r>
    </w:p>
    <w:p w14:paraId="6D7AB945" w14:textId="77777777" w:rsidR="000D0781" w:rsidRPr="00607A4C" w:rsidRDefault="000D0781" w:rsidP="000D0781">
      <w:pPr>
        <w:spacing w:after="0" w:line="23" w:lineRule="atLeast"/>
        <w:ind w:left="0" w:right="565"/>
        <w:rPr>
          <w:b/>
          <w:sz w:val="16"/>
          <w:szCs w:val="16"/>
          <w:u w:val="single"/>
        </w:rPr>
      </w:pPr>
    </w:p>
    <w:bookmarkEnd w:id="2"/>
    <w:p w14:paraId="182274E5" w14:textId="77777777" w:rsidR="000D0781" w:rsidRPr="006C183C" w:rsidRDefault="000D0781" w:rsidP="000D0781">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7CEB2D29" w14:textId="77777777" w:rsidR="000D0781" w:rsidRPr="00607A4C" w:rsidRDefault="000D0781" w:rsidP="000D0781">
      <w:pPr>
        <w:spacing w:after="0" w:line="23" w:lineRule="atLeast"/>
        <w:ind w:left="0" w:right="565"/>
        <w:rPr>
          <w:b/>
          <w:bCs/>
          <w:sz w:val="16"/>
          <w:szCs w:val="16"/>
          <w:u w:val="single"/>
        </w:rPr>
      </w:pPr>
    </w:p>
    <w:p w14:paraId="65307208" w14:textId="77777777" w:rsidR="000D0781" w:rsidRPr="00607A4C" w:rsidRDefault="000D0781" w:rsidP="000D0781">
      <w:pPr>
        <w:spacing w:after="0" w:line="23" w:lineRule="atLeast"/>
        <w:ind w:left="0" w:right="565"/>
        <w:rPr>
          <w:b/>
        </w:rPr>
      </w:pPr>
      <w:r w:rsidRPr="00607A4C">
        <w:rPr>
          <w:b/>
          <w:u w:val="single"/>
        </w:rPr>
        <w:t>8. CONDIȚII REFERITOARE LA CONTRACT</w:t>
      </w:r>
      <w:r w:rsidRPr="00607A4C">
        <w:rPr>
          <w:b/>
        </w:rPr>
        <w:t>:</w:t>
      </w:r>
    </w:p>
    <w:p w14:paraId="0E938BBB" w14:textId="77777777" w:rsidR="000D0781" w:rsidRPr="00607A4C" w:rsidRDefault="000D0781" w:rsidP="000D0781">
      <w:pPr>
        <w:spacing w:after="0" w:line="23" w:lineRule="atLeast"/>
        <w:ind w:left="0" w:right="565"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4D642AD9" w14:textId="77777777" w:rsidR="000D0781" w:rsidRPr="00073C97" w:rsidRDefault="000D0781" w:rsidP="000D0781">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16CC9D3A" w14:textId="77777777" w:rsidR="000D0781" w:rsidRPr="00607A4C" w:rsidRDefault="000D0781" w:rsidP="000D0781">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42B87E1B" w14:textId="77777777" w:rsidR="000D0781" w:rsidRPr="00607A4C" w:rsidRDefault="000D0781" w:rsidP="000D0781">
      <w:pPr>
        <w:spacing w:after="0" w:line="23" w:lineRule="atLeast"/>
        <w:ind w:left="567" w:right="-7"/>
        <w:rPr>
          <w:bCs/>
        </w:rPr>
      </w:pPr>
      <w:r w:rsidRPr="00607A4C">
        <w:rPr>
          <w:bCs/>
        </w:rPr>
        <w:t>a) Recepție;</w:t>
      </w:r>
    </w:p>
    <w:p w14:paraId="3ACAA8F3" w14:textId="77777777" w:rsidR="000D0781" w:rsidRPr="00607A4C" w:rsidRDefault="000D0781" w:rsidP="000D0781">
      <w:pPr>
        <w:spacing w:after="0" w:line="23" w:lineRule="atLeast"/>
        <w:ind w:left="567" w:right="-7"/>
        <w:rPr>
          <w:bCs/>
        </w:rPr>
      </w:pPr>
      <w:r w:rsidRPr="00607A4C">
        <w:rPr>
          <w:bCs/>
        </w:rPr>
        <w:t>b) Facturare;</w:t>
      </w:r>
    </w:p>
    <w:p w14:paraId="0BC055A3" w14:textId="77777777" w:rsidR="000D0781" w:rsidRDefault="000D0781" w:rsidP="000D0781">
      <w:pPr>
        <w:spacing w:after="0" w:line="23" w:lineRule="atLeast"/>
        <w:ind w:left="567" w:right="-7"/>
        <w:rPr>
          <w:bCs/>
        </w:rPr>
      </w:pPr>
      <w:r w:rsidRPr="00607A4C">
        <w:rPr>
          <w:bCs/>
        </w:rPr>
        <w:t>c) Depunerea facturii la sediul instituției noastre, în vederea efectuării plății.</w:t>
      </w:r>
    </w:p>
    <w:p w14:paraId="6CA1FC25" w14:textId="77777777" w:rsidR="000D0781" w:rsidRDefault="000D0781" w:rsidP="000D0781">
      <w:pPr>
        <w:spacing w:after="0" w:line="23" w:lineRule="atLeast"/>
        <w:ind w:left="567" w:right="-7"/>
        <w:rPr>
          <w:bCs/>
        </w:rPr>
      </w:pPr>
    </w:p>
    <w:p w14:paraId="1D52FE8C" w14:textId="77777777" w:rsidR="000D0781" w:rsidRPr="00607A4C" w:rsidRDefault="000D0781" w:rsidP="000D0781">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13FBF1F1" w14:textId="77777777" w:rsidR="000D0781" w:rsidRPr="00607A4C" w:rsidRDefault="000D0781" w:rsidP="000D0781">
      <w:pPr>
        <w:spacing w:after="0" w:line="23" w:lineRule="atLeast"/>
        <w:ind w:left="0" w:right="-7"/>
        <w:rPr>
          <w:b/>
          <w:u w:val="single"/>
        </w:rPr>
      </w:pPr>
    </w:p>
    <w:p w14:paraId="437D5D0D" w14:textId="77777777" w:rsidR="000D0781" w:rsidRPr="00607A4C" w:rsidRDefault="000D0781" w:rsidP="000D0781">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3B67A5E6" w14:textId="77777777" w:rsidR="000D0781" w:rsidRPr="00607A4C" w:rsidRDefault="000D0781" w:rsidP="000D0781">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3" w:name="_Hlk92361585"/>
      <w:r w:rsidRPr="00607A4C">
        <w:rPr>
          <w:color w:val="FF0000"/>
        </w:rPr>
        <w:t>adresa de e-mail sau numărul de fax indicate în anunț,</w:t>
      </w:r>
      <w:bookmarkEnd w:id="3"/>
      <w:r w:rsidRPr="00607A4C">
        <w:rPr>
          <w:color w:val="FF0000"/>
        </w:rPr>
        <w:t xml:space="preserve"> privind depunerea ofertei în catalogul SEAP.</w:t>
      </w:r>
    </w:p>
    <w:p w14:paraId="12542ACB" w14:textId="77777777" w:rsidR="000D0781" w:rsidRPr="00607A4C" w:rsidRDefault="000D0781" w:rsidP="000D0781">
      <w:pPr>
        <w:spacing w:after="0" w:line="23" w:lineRule="atLeast"/>
        <w:ind w:left="0" w:right="-7"/>
      </w:pPr>
      <w:r w:rsidRPr="00607A4C">
        <w:t>Notificarea transmisă pe e-mail va conține următoarele informații privind elementele de identificare ale ofertei publicate în catalogul SEAP:</w:t>
      </w:r>
    </w:p>
    <w:p w14:paraId="41FA771A"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40B7F39E"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număr referință (din SEAP);</w:t>
      </w:r>
    </w:p>
    <w:p w14:paraId="6C09BFB3"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cod CPV (se va prelua din anunț);</w:t>
      </w:r>
    </w:p>
    <w:p w14:paraId="4D0C24EC"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denumire firmă;</w:t>
      </w:r>
    </w:p>
    <w:p w14:paraId="65F144FA"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CIF/CUI firmă;</w:t>
      </w:r>
    </w:p>
    <w:p w14:paraId="73F02374"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5E8D03E9"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62DBFBB3"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2C53FE1C"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2D484A38" w14:textId="77777777" w:rsidR="000D0781" w:rsidRPr="00607A4C" w:rsidRDefault="000D0781" w:rsidP="000D0781">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49541C36" w14:textId="77777777" w:rsidR="000D0781" w:rsidRPr="00607A4C" w:rsidRDefault="000D0781" w:rsidP="000D0781">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3ACB239A" w14:textId="77777777" w:rsidR="000D0781" w:rsidRPr="00607A4C" w:rsidRDefault="000D0781" w:rsidP="000D0781">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1E219893" w14:textId="77777777" w:rsidR="000D0781" w:rsidRDefault="000D0781" w:rsidP="000D0781">
      <w:pPr>
        <w:spacing w:after="0" w:line="23" w:lineRule="atLeast"/>
        <w:ind w:left="0" w:right="-7" w:firstLine="567"/>
      </w:pPr>
      <w:r w:rsidRPr="00607A4C">
        <w:t>Ofertantului cu prețul cel mai scăzut i se va solicita copii după:</w:t>
      </w:r>
    </w:p>
    <w:p w14:paraId="09E6F9C6" w14:textId="77777777" w:rsidR="000D0781" w:rsidRDefault="000D0781" w:rsidP="000D0781">
      <w:pPr>
        <w:spacing w:after="0" w:line="23" w:lineRule="atLeast"/>
        <w:ind w:left="0" w:right="-7" w:firstLine="567"/>
      </w:pPr>
      <w:r>
        <w:t xml:space="preserve">- </w:t>
      </w:r>
      <w:r w:rsidRPr="00607A4C">
        <w:t>Legitimația (valabilă) expertului autorizat ANEVAR;</w:t>
      </w:r>
    </w:p>
    <w:p w14:paraId="7D08E782" w14:textId="77777777" w:rsidR="000D0781" w:rsidRDefault="000D0781" w:rsidP="000D0781">
      <w:pPr>
        <w:spacing w:after="0" w:line="23" w:lineRule="atLeast"/>
        <w:ind w:left="0" w:right="-7" w:firstLine="567"/>
      </w:pPr>
      <w:r>
        <w:t xml:space="preserve">- </w:t>
      </w:r>
      <w:r w:rsidRPr="00607A4C">
        <w:t>Autorizația de membru corporativ ANEVAR;</w:t>
      </w:r>
    </w:p>
    <w:p w14:paraId="59A66A79" w14:textId="77777777" w:rsidR="000D0781" w:rsidRPr="00607A4C" w:rsidRDefault="000D0781" w:rsidP="000D0781">
      <w:pPr>
        <w:spacing w:after="0" w:line="23" w:lineRule="atLeast"/>
        <w:ind w:left="0" w:right="-7" w:firstLine="567"/>
      </w:pPr>
      <w:r>
        <w:t>- Polița de asigurare profesională.</w:t>
      </w:r>
    </w:p>
    <w:p w14:paraId="604F94B9" w14:textId="77777777" w:rsidR="000D0781" w:rsidRPr="00607A4C" w:rsidRDefault="000D0781" w:rsidP="000D0781">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68096535" w14:textId="77777777" w:rsidR="000D0781" w:rsidRPr="007A226C" w:rsidRDefault="000D0781" w:rsidP="000D0781">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4B7C8097" w14:textId="77777777" w:rsidR="000D0781" w:rsidRPr="00607A4C" w:rsidRDefault="000D0781" w:rsidP="000D0781">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7A226C">
        <w:rPr>
          <w:highlight w:val="yellow"/>
        </w:rPr>
        <w:t>nu vor fi luate în considerare</w:t>
      </w:r>
      <w:bookmarkEnd w:id="4"/>
      <w:r w:rsidRPr="001D2EA3">
        <w:t>.</w:t>
      </w:r>
    </w:p>
    <w:p w14:paraId="025DEEA3" w14:textId="77777777" w:rsidR="000D0781" w:rsidRPr="00607A4C" w:rsidRDefault="000D0781" w:rsidP="000D0781">
      <w:pPr>
        <w:spacing w:after="0" w:line="23" w:lineRule="atLeast"/>
        <w:ind w:left="0" w:right="-7"/>
        <w:rPr>
          <w:b/>
          <w:sz w:val="16"/>
          <w:szCs w:val="16"/>
          <w:u w:val="single"/>
        </w:rPr>
      </w:pPr>
    </w:p>
    <w:p w14:paraId="68988528" w14:textId="77777777" w:rsidR="000D0781" w:rsidRPr="00607A4C" w:rsidRDefault="000D0781" w:rsidP="000D0781">
      <w:pPr>
        <w:spacing w:after="0" w:line="23" w:lineRule="atLeast"/>
        <w:ind w:left="0" w:right="-7"/>
      </w:pPr>
      <w:r w:rsidRPr="00607A4C">
        <w:rPr>
          <w:b/>
          <w:u w:val="single"/>
        </w:rPr>
        <w:t>10. CRITERIU DE ATRIBUIRE</w:t>
      </w:r>
      <w:r w:rsidRPr="00607A4C">
        <w:rPr>
          <w:b/>
        </w:rPr>
        <w:t xml:space="preserve">: </w:t>
      </w:r>
      <w:r w:rsidRPr="00607A4C">
        <w:t>Prețul cel mai scăzut.</w:t>
      </w:r>
    </w:p>
    <w:p w14:paraId="3E39343D" w14:textId="77777777" w:rsidR="000D0781" w:rsidRPr="00607A4C" w:rsidRDefault="000D0781" w:rsidP="000D0781">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395D76F" w14:textId="77777777" w:rsidR="000D0781" w:rsidRPr="00607A4C" w:rsidRDefault="000D0781" w:rsidP="000D0781">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16769DE9" w14:textId="77777777" w:rsidR="000D0781" w:rsidRPr="00607A4C" w:rsidRDefault="000D0781" w:rsidP="000D0781">
      <w:pPr>
        <w:spacing w:after="0" w:line="23" w:lineRule="atLeast"/>
        <w:ind w:left="0" w:right="-7"/>
        <w:rPr>
          <w:b/>
          <w:sz w:val="16"/>
          <w:szCs w:val="16"/>
          <w:u w:val="single"/>
        </w:rPr>
      </w:pPr>
    </w:p>
    <w:p w14:paraId="5F94AC4A" w14:textId="77777777" w:rsidR="000D0781" w:rsidRPr="00607A4C" w:rsidRDefault="000D0781" w:rsidP="000D0781">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5A27902" w14:textId="77777777" w:rsidR="000D0781" w:rsidRPr="00607A4C" w:rsidRDefault="000D0781" w:rsidP="000D0781">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250931AC" w14:textId="77777777" w:rsidR="000D0781" w:rsidRPr="00607A4C" w:rsidRDefault="000D0781" w:rsidP="000D0781">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6CC35532" w14:textId="2FA23B7C" w:rsidR="000D0781" w:rsidRPr="00607A4C" w:rsidRDefault="000D0781" w:rsidP="000D0781">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w:t>
      </w:r>
      <w:r w:rsidR="004F2329">
        <w:rPr>
          <w:iCs/>
          <w:color w:val="FF0000"/>
        </w:rPr>
        <w:t>25</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w:t>
      </w:r>
      <w:r w:rsidR="004F2329">
        <w:rPr>
          <w:iCs/>
          <w:color w:val="FF0000"/>
        </w:rPr>
        <w:t>8</w:t>
      </w:r>
      <w:r w:rsidRPr="00607A4C">
        <w:rPr>
          <w:iCs/>
          <w:color w:val="FF0000"/>
        </w:rPr>
        <w:t>.</w:t>
      </w:r>
      <w:r>
        <w:rPr>
          <w:iCs/>
          <w:color w:val="FF0000"/>
        </w:rPr>
        <w:t>10</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1CA84478" w14:textId="77777777" w:rsidR="000D0781" w:rsidRPr="00607A4C" w:rsidRDefault="000D0781" w:rsidP="000D0781">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E57793F" w14:textId="77777777" w:rsidR="000D0781" w:rsidRPr="00607A4C" w:rsidRDefault="000D0781" w:rsidP="000D0781">
      <w:pPr>
        <w:spacing w:after="0" w:line="23" w:lineRule="atLeast"/>
        <w:ind w:left="0" w:right="-7"/>
        <w:rPr>
          <w:b/>
          <w:sz w:val="16"/>
          <w:szCs w:val="16"/>
          <w:u w:val="single"/>
        </w:rPr>
      </w:pPr>
    </w:p>
    <w:p w14:paraId="7CD354ED" w14:textId="77777777" w:rsidR="000D0781" w:rsidRDefault="000D0781" w:rsidP="000D0781">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26E0FCB" w14:textId="77777777" w:rsidR="000D0781" w:rsidRDefault="000D0781" w:rsidP="000D0781">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6360B6C9" w14:textId="77777777" w:rsidR="000D0781" w:rsidRDefault="000D0781" w:rsidP="000D0781">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10512745" w14:textId="77777777" w:rsidR="000D0781" w:rsidRDefault="000D0781" w:rsidP="000D0781">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145C4B46" w14:textId="77777777" w:rsidR="000D0781" w:rsidRDefault="000D0781" w:rsidP="000D0781">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3C081AA" w14:textId="77777777" w:rsidR="000D0781" w:rsidRPr="00E802BC" w:rsidRDefault="000D0781" w:rsidP="000D0781">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B3B2A4D" w14:textId="77777777" w:rsidR="000D0781" w:rsidRDefault="000D0781" w:rsidP="000D0781">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094895D1" w14:textId="77777777" w:rsidR="004662FA" w:rsidRDefault="004662FA" w:rsidP="00D45571">
      <w:pPr>
        <w:spacing w:before="120"/>
        <w:ind w:left="0" w:right="-7"/>
        <w:jc w:val="right"/>
      </w:pPr>
    </w:p>
    <w:p w14:paraId="4024DDBB" w14:textId="304BA1C1" w:rsidR="000D0781" w:rsidRPr="00F8777C" w:rsidRDefault="000D0781" w:rsidP="000D0781">
      <w:pPr>
        <w:ind w:right="142"/>
        <w:jc w:val="right"/>
        <w:rPr>
          <w:b/>
          <w:sz w:val="21"/>
          <w:szCs w:val="21"/>
        </w:rPr>
      </w:pPr>
      <w:r w:rsidRPr="00F8777C">
        <w:rPr>
          <w:b/>
          <w:sz w:val="21"/>
          <w:szCs w:val="21"/>
        </w:rPr>
        <w:lastRenderedPageBreak/>
        <w:t>Nr.</w:t>
      </w:r>
      <w:r>
        <w:rPr>
          <w:b/>
          <w:sz w:val="21"/>
          <w:szCs w:val="21"/>
        </w:rPr>
        <w:t>9</w:t>
      </w:r>
      <w:r w:rsidRPr="00F8777C">
        <w:rPr>
          <w:b/>
          <w:sz w:val="21"/>
          <w:szCs w:val="21"/>
        </w:rPr>
        <w:t>/</w:t>
      </w:r>
      <w:r>
        <w:rPr>
          <w:b/>
          <w:sz w:val="21"/>
          <w:szCs w:val="21"/>
        </w:rPr>
        <w:t>2732</w:t>
      </w:r>
      <w:r w:rsidRPr="00F8777C">
        <w:rPr>
          <w:b/>
          <w:sz w:val="21"/>
          <w:szCs w:val="21"/>
        </w:rPr>
        <w:t>/202</w:t>
      </w:r>
      <w:r>
        <w:rPr>
          <w:b/>
          <w:sz w:val="21"/>
          <w:szCs w:val="21"/>
        </w:rPr>
        <w:t>4</w:t>
      </w:r>
      <w:r w:rsidRPr="00F8777C">
        <w:rPr>
          <w:b/>
          <w:sz w:val="21"/>
          <w:szCs w:val="21"/>
        </w:rPr>
        <w:t>/</w:t>
      </w:r>
      <w:r>
        <w:rPr>
          <w:b/>
          <w:sz w:val="21"/>
          <w:szCs w:val="21"/>
        </w:rPr>
        <w:t>15</w:t>
      </w:r>
      <w:r w:rsidRPr="00F8777C">
        <w:rPr>
          <w:b/>
          <w:sz w:val="21"/>
          <w:szCs w:val="21"/>
        </w:rPr>
        <w:t>.</w:t>
      </w:r>
      <w:r>
        <w:rPr>
          <w:b/>
          <w:sz w:val="21"/>
          <w:szCs w:val="21"/>
        </w:rPr>
        <w:t>10</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0D0781" w:rsidRPr="00F8777C" w14:paraId="1BD8A340" w14:textId="77777777" w:rsidTr="00E922DD">
        <w:tc>
          <w:tcPr>
            <w:tcW w:w="4392" w:type="dxa"/>
            <w:hideMark/>
          </w:tcPr>
          <w:p w14:paraId="615B3309" w14:textId="77777777" w:rsidR="000D0781" w:rsidRPr="00BC0CEB" w:rsidRDefault="000D0781" w:rsidP="00E922DD">
            <w:pPr>
              <w:spacing w:before="120"/>
              <w:ind w:left="0" w:right="417"/>
              <w:jc w:val="center"/>
              <w:rPr>
                <w:sz w:val="21"/>
                <w:szCs w:val="21"/>
              </w:rPr>
            </w:pPr>
            <w:r w:rsidRPr="00BC0CEB">
              <w:rPr>
                <w:sz w:val="21"/>
                <w:szCs w:val="21"/>
              </w:rPr>
              <w:t>Aprob,</w:t>
            </w:r>
          </w:p>
          <w:p w14:paraId="02C1D3E3" w14:textId="77777777" w:rsidR="000D0781" w:rsidRPr="00BC0CEB" w:rsidRDefault="000D0781" w:rsidP="00E922DD">
            <w:pPr>
              <w:spacing w:before="120"/>
              <w:ind w:left="0" w:right="417"/>
              <w:jc w:val="center"/>
              <w:rPr>
                <w:sz w:val="21"/>
                <w:szCs w:val="21"/>
              </w:rPr>
            </w:pPr>
            <w:r w:rsidRPr="00BC0CEB">
              <w:rPr>
                <w:sz w:val="21"/>
                <w:szCs w:val="21"/>
              </w:rPr>
              <w:t>Director General</w:t>
            </w:r>
          </w:p>
          <w:p w14:paraId="60EA695B" w14:textId="77777777" w:rsidR="000D0781" w:rsidRPr="00F8777C" w:rsidRDefault="000D0781" w:rsidP="00E922DD">
            <w:pPr>
              <w:spacing w:before="120"/>
              <w:ind w:left="0" w:right="417"/>
              <w:jc w:val="center"/>
              <w:rPr>
                <w:b/>
                <w:sz w:val="21"/>
                <w:szCs w:val="21"/>
              </w:rPr>
            </w:pPr>
            <w:r w:rsidRPr="00BC0CEB">
              <w:rPr>
                <w:sz w:val="21"/>
                <w:szCs w:val="21"/>
              </w:rPr>
              <w:t>Ordonator Terțiar de Credite</w:t>
            </w:r>
          </w:p>
        </w:tc>
      </w:tr>
    </w:tbl>
    <w:p w14:paraId="60FB9AE6" w14:textId="77777777" w:rsidR="000D0781" w:rsidRDefault="000D0781" w:rsidP="000D0781">
      <w:pPr>
        <w:spacing w:before="120"/>
        <w:ind w:left="0" w:right="417"/>
        <w:jc w:val="center"/>
        <w:rPr>
          <w:b/>
          <w:sz w:val="21"/>
          <w:szCs w:val="21"/>
        </w:rPr>
      </w:pPr>
    </w:p>
    <w:p w14:paraId="2F7262CA" w14:textId="77777777" w:rsidR="000D0781" w:rsidRPr="00F8777C" w:rsidRDefault="000D0781" w:rsidP="000D0781">
      <w:pPr>
        <w:spacing w:before="120"/>
        <w:ind w:left="0" w:right="417"/>
        <w:jc w:val="center"/>
        <w:rPr>
          <w:b/>
          <w:sz w:val="21"/>
          <w:szCs w:val="21"/>
        </w:rPr>
      </w:pPr>
      <w:r w:rsidRPr="00F8777C">
        <w:rPr>
          <w:b/>
          <w:sz w:val="21"/>
          <w:szCs w:val="21"/>
        </w:rPr>
        <w:t>CAIET DE SARCINI</w:t>
      </w:r>
    </w:p>
    <w:p w14:paraId="5244B52D" w14:textId="77777777" w:rsidR="000D0781" w:rsidRPr="00F8777C" w:rsidRDefault="000D0781" w:rsidP="000D0781">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30E7585D" w14:textId="77777777" w:rsidR="000D0781" w:rsidRPr="00F8777C" w:rsidRDefault="000D0781" w:rsidP="000D0781">
      <w:pPr>
        <w:pStyle w:val="Listparagraf"/>
        <w:numPr>
          <w:ilvl w:val="1"/>
          <w:numId w:val="51"/>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3635B988" w14:textId="77777777" w:rsidR="000D0781" w:rsidRPr="00F8777C" w:rsidRDefault="000D0781" w:rsidP="000D0781">
      <w:pPr>
        <w:pStyle w:val="Listparagraf"/>
        <w:numPr>
          <w:ilvl w:val="1"/>
          <w:numId w:val="51"/>
        </w:numPr>
        <w:spacing w:after="0"/>
        <w:rPr>
          <w:sz w:val="21"/>
          <w:szCs w:val="21"/>
        </w:rPr>
      </w:pPr>
      <w:r w:rsidRPr="00F8777C">
        <w:rPr>
          <w:sz w:val="21"/>
          <w:szCs w:val="21"/>
        </w:rPr>
        <w:t>Cerințele impuse vor fi considerate ca fiind minimale și obligatorii.</w:t>
      </w:r>
    </w:p>
    <w:p w14:paraId="461B76C4" w14:textId="77777777" w:rsidR="000D0781" w:rsidRPr="00F8777C" w:rsidRDefault="000D0781" w:rsidP="000D0781">
      <w:pPr>
        <w:pStyle w:val="Listparagraf"/>
        <w:numPr>
          <w:ilvl w:val="1"/>
          <w:numId w:val="51"/>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26A8074F" w14:textId="77777777" w:rsidR="000D0781" w:rsidRPr="00F8777C" w:rsidRDefault="000D0781" w:rsidP="000D0781">
      <w:pPr>
        <w:pStyle w:val="Listparagraf"/>
        <w:numPr>
          <w:ilvl w:val="1"/>
          <w:numId w:val="51"/>
        </w:numPr>
        <w:spacing w:after="0"/>
        <w:rPr>
          <w:sz w:val="21"/>
          <w:szCs w:val="21"/>
        </w:rPr>
      </w:pPr>
      <w:r w:rsidRPr="00F8777C">
        <w:rPr>
          <w:sz w:val="21"/>
          <w:szCs w:val="21"/>
        </w:rPr>
        <w:t>Oferta este considerată neconformă dacă nu satisface în mod corespunzător cerințele caietului de sarcini.</w:t>
      </w:r>
    </w:p>
    <w:p w14:paraId="172D2DD4" w14:textId="77777777" w:rsidR="000D0781" w:rsidRPr="00F8777C" w:rsidRDefault="000D0781" w:rsidP="000D0781">
      <w:pPr>
        <w:pStyle w:val="Listparagraf"/>
        <w:numPr>
          <w:ilvl w:val="0"/>
          <w:numId w:val="52"/>
        </w:numPr>
        <w:spacing w:before="120"/>
        <w:contextualSpacing w:val="0"/>
        <w:rPr>
          <w:b/>
          <w:sz w:val="21"/>
          <w:szCs w:val="21"/>
          <w:u w:val="single"/>
        </w:rPr>
      </w:pPr>
      <w:r w:rsidRPr="00F8777C">
        <w:rPr>
          <w:b/>
          <w:sz w:val="21"/>
          <w:szCs w:val="21"/>
          <w:u w:val="single"/>
        </w:rPr>
        <w:t>Informații generale</w:t>
      </w:r>
    </w:p>
    <w:p w14:paraId="3B43E679" w14:textId="77777777" w:rsidR="000D0781" w:rsidRPr="00F8777C" w:rsidRDefault="000D0781" w:rsidP="000D0781">
      <w:pPr>
        <w:pStyle w:val="Listparagraf"/>
        <w:numPr>
          <w:ilvl w:val="1"/>
          <w:numId w:val="52"/>
        </w:numPr>
        <w:spacing w:after="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36ED7C3C"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sz w:val="21"/>
          <w:szCs w:val="21"/>
        </w:rPr>
        <w:t>Descrierea cadrului existent din sectorul relevant.</w:t>
      </w:r>
    </w:p>
    <w:p w14:paraId="4FC3E030"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287C7BD6"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noProof/>
          <w:sz w:val="21"/>
          <w:szCs w:val="21"/>
        </w:rPr>
        <w:t xml:space="preserve">În conformitate cu prevederile </w:t>
      </w:r>
      <w:r w:rsidRPr="00BC0CEB">
        <w:rPr>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4AA797E2"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noProof/>
          <w:sz w:val="21"/>
          <w:szCs w:val="21"/>
        </w:rPr>
        <w:t xml:space="preserve">Potrivit dispozițiilor </w:t>
      </w:r>
      <w:r w:rsidRPr="00BC0CEB">
        <w:rPr>
          <w:noProof/>
          <w:sz w:val="21"/>
          <w:szCs w:val="21"/>
        </w:rPr>
        <w:t>art. 29</w:t>
      </w:r>
      <w:r w:rsidRPr="00BC0CEB">
        <w:rPr>
          <w:noProof/>
          <w:sz w:val="21"/>
          <w:szCs w:val="21"/>
          <w:vertAlign w:val="superscript"/>
        </w:rPr>
        <w:t>3</w:t>
      </w:r>
      <w:r w:rsidRPr="00BC0CEB">
        <w:rPr>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1A7A9C76" w14:textId="77777777" w:rsidR="000D0781" w:rsidRPr="00F8777C" w:rsidRDefault="000D0781" w:rsidP="000D0781">
      <w:pPr>
        <w:pStyle w:val="Listparagraf"/>
        <w:numPr>
          <w:ilvl w:val="1"/>
          <w:numId w:val="52"/>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6CD108CC" w14:textId="77777777" w:rsidR="000D0781" w:rsidRPr="00A53A07" w:rsidRDefault="000D0781" w:rsidP="000D0781">
      <w:pPr>
        <w:pStyle w:val="Listparagraf"/>
        <w:numPr>
          <w:ilvl w:val="1"/>
          <w:numId w:val="52"/>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se impune achiziționarea de servicii de evaluare prestate de către </w:t>
      </w:r>
      <w:r w:rsidRPr="00F8777C">
        <w:rPr>
          <w:sz w:val="21"/>
          <w:szCs w:val="21"/>
        </w:rPr>
        <w:t xml:space="preserve">evaluatori membri ai </w:t>
      </w:r>
      <w:r w:rsidRPr="00F8777C">
        <w:rPr>
          <w:sz w:val="21"/>
          <w:szCs w:val="21"/>
        </w:rPr>
        <w:lastRenderedPageBreak/>
        <w:t>Asociației Naționale a Evaluatorilor Autorizați din România, înscriși în Tabloul Asociației, autorizați pentru specializarea ”Evaluări bunuri mobile”</w:t>
      </w:r>
      <w:r w:rsidRPr="00F8777C">
        <w:rPr>
          <w:noProof/>
          <w:sz w:val="21"/>
          <w:szCs w:val="21"/>
        </w:rPr>
        <w:t xml:space="preserve"> (EBM).</w:t>
      </w:r>
    </w:p>
    <w:p w14:paraId="2A4B6136" w14:textId="77777777" w:rsidR="000D0781" w:rsidRPr="00F8777C" w:rsidRDefault="000D0781" w:rsidP="000D0781">
      <w:pPr>
        <w:pStyle w:val="Listparagraf"/>
        <w:numPr>
          <w:ilvl w:val="0"/>
          <w:numId w:val="53"/>
        </w:numPr>
        <w:spacing w:before="120" w:line="240" w:lineRule="auto"/>
        <w:contextualSpacing w:val="0"/>
        <w:rPr>
          <w:b/>
          <w:sz w:val="21"/>
          <w:szCs w:val="21"/>
          <w:u w:val="single"/>
        </w:rPr>
      </w:pPr>
      <w:r w:rsidRPr="00F8777C">
        <w:rPr>
          <w:b/>
          <w:sz w:val="21"/>
          <w:szCs w:val="21"/>
          <w:u w:val="single"/>
        </w:rPr>
        <w:t>Obiectul achiziției</w:t>
      </w:r>
    </w:p>
    <w:p w14:paraId="28DD2C0F" w14:textId="77777777" w:rsidR="000D0781" w:rsidRPr="001A4D7A" w:rsidRDefault="000D0781" w:rsidP="000D0781">
      <w:pPr>
        <w:pStyle w:val="Listparagraf"/>
        <w:numPr>
          <w:ilvl w:val="1"/>
          <w:numId w:val="53"/>
        </w:numPr>
        <w:spacing w:after="0" w:line="240" w:lineRule="auto"/>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47F01450" w14:textId="77777777" w:rsidR="000D0781" w:rsidRPr="00F8777C" w:rsidRDefault="000D0781" w:rsidP="000D0781">
      <w:pPr>
        <w:pStyle w:val="Listparagraf"/>
        <w:spacing w:after="0" w:line="240" w:lineRule="auto"/>
        <w:ind w:left="649"/>
        <w:contextualSpacing w:val="0"/>
        <w:rPr>
          <w:b/>
          <w:sz w:val="21"/>
          <w:szCs w:val="21"/>
          <w:u w:val="single"/>
        </w:rPr>
      </w:pPr>
    </w:p>
    <w:p w14:paraId="60482B3C" w14:textId="77777777" w:rsidR="000D0781" w:rsidRPr="00476328" w:rsidRDefault="000D0781" w:rsidP="000D0781">
      <w:pPr>
        <w:pStyle w:val="Listparagraf"/>
        <w:numPr>
          <w:ilvl w:val="1"/>
          <w:numId w:val="53"/>
        </w:numPr>
        <w:rPr>
          <w:b/>
          <w:sz w:val="21"/>
          <w:szCs w:val="21"/>
          <w:u w:val="single"/>
        </w:rPr>
      </w:pPr>
      <w:r w:rsidRPr="00545625">
        <w:rPr>
          <w:sz w:val="21"/>
          <w:szCs w:val="21"/>
        </w:rPr>
        <w:t>Bunu</w:t>
      </w:r>
      <w:r>
        <w:rPr>
          <w:sz w:val="21"/>
          <w:szCs w:val="21"/>
        </w:rPr>
        <w:t>rile</w:t>
      </w:r>
      <w:r w:rsidRPr="00545625">
        <w:rPr>
          <w:sz w:val="21"/>
          <w:szCs w:val="21"/>
        </w:rPr>
        <w:t xml:space="preserve"> pentru care s-a demarat procedura de evaluare </w:t>
      </w:r>
      <w:r>
        <w:rPr>
          <w:sz w:val="21"/>
          <w:szCs w:val="21"/>
        </w:rPr>
        <w:t>sunt bunurile mobile:</w:t>
      </w:r>
      <w:r>
        <w:rPr>
          <w:b/>
          <w:sz w:val="21"/>
          <w:szCs w:val="21"/>
        </w:rPr>
        <w:t xml:space="preserve"> </w:t>
      </w:r>
    </w:p>
    <w:tbl>
      <w:tblPr>
        <w:tblStyle w:val="Tabelgril1"/>
        <w:tblW w:w="0" w:type="auto"/>
        <w:tblLook w:val="04A0" w:firstRow="1" w:lastRow="0" w:firstColumn="1" w:lastColumn="0" w:noHBand="0" w:noVBand="1"/>
      </w:tblPr>
      <w:tblGrid>
        <w:gridCol w:w="944"/>
        <w:gridCol w:w="7004"/>
        <w:gridCol w:w="1416"/>
      </w:tblGrid>
      <w:tr w:rsidR="000D0781" w:rsidRPr="00BF6775" w14:paraId="0AF57A78" w14:textId="77777777" w:rsidTr="00E922DD">
        <w:tc>
          <w:tcPr>
            <w:tcW w:w="0" w:type="auto"/>
          </w:tcPr>
          <w:p w14:paraId="4BAF8565"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Nr. crt.</w:t>
            </w:r>
          </w:p>
        </w:tc>
        <w:tc>
          <w:tcPr>
            <w:tcW w:w="7004" w:type="dxa"/>
          </w:tcPr>
          <w:p w14:paraId="279D6369"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date privind bunul</w:t>
            </w:r>
          </w:p>
        </w:tc>
        <w:tc>
          <w:tcPr>
            <w:tcW w:w="1416" w:type="dxa"/>
          </w:tcPr>
          <w:p w14:paraId="5BFB8650"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Locație/</w:t>
            </w:r>
          </w:p>
          <w:p w14:paraId="5B5C9CBA" w14:textId="77777777" w:rsidR="000D0781" w:rsidRPr="00BF6775" w:rsidRDefault="000D0781" w:rsidP="00E922DD">
            <w:pPr>
              <w:spacing w:after="0"/>
              <w:ind w:left="0"/>
              <w:jc w:val="center"/>
              <w:rPr>
                <w:rFonts w:cs="Arial"/>
                <w:b/>
                <w:bCs/>
                <w:noProof/>
                <w:sz w:val="21"/>
                <w:szCs w:val="21"/>
                <w:lang w:val="ro-RO"/>
              </w:rPr>
            </w:pPr>
            <w:r w:rsidRPr="00BF6775">
              <w:rPr>
                <w:rFonts w:cs="Arial"/>
                <w:b/>
                <w:bCs/>
                <w:noProof/>
                <w:sz w:val="21"/>
                <w:szCs w:val="21"/>
                <w:lang w:val="ro-RO"/>
              </w:rPr>
              <w:t>cutodie</w:t>
            </w:r>
          </w:p>
        </w:tc>
      </w:tr>
      <w:tr w:rsidR="000D0781" w:rsidRPr="00BF6775" w14:paraId="174140A2" w14:textId="77777777" w:rsidTr="00E922DD">
        <w:tc>
          <w:tcPr>
            <w:tcW w:w="0" w:type="auto"/>
          </w:tcPr>
          <w:p w14:paraId="0667FA7B" w14:textId="77777777" w:rsidR="000D0781" w:rsidRPr="00BF6775" w:rsidRDefault="000D0781" w:rsidP="00E922DD">
            <w:pPr>
              <w:spacing w:after="0"/>
              <w:ind w:left="0"/>
              <w:rPr>
                <w:rFonts w:cs="Arial"/>
                <w:bCs/>
                <w:noProof/>
                <w:sz w:val="21"/>
                <w:szCs w:val="21"/>
              </w:rPr>
            </w:pPr>
            <w:r w:rsidRPr="00BF6775">
              <w:rPr>
                <w:rFonts w:cs="Arial"/>
                <w:bCs/>
                <w:noProof/>
                <w:sz w:val="21"/>
                <w:szCs w:val="21"/>
              </w:rPr>
              <w:t>1.</w:t>
            </w:r>
          </w:p>
        </w:tc>
        <w:tc>
          <w:tcPr>
            <w:tcW w:w="7004" w:type="dxa"/>
          </w:tcPr>
          <w:p w14:paraId="5E00EC97" w14:textId="77777777" w:rsidR="000D0781" w:rsidRPr="00BF6775" w:rsidRDefault="000D0781" w:rsidP="00E922DD">
            <w:pPr>
              <w:spacing w:after="0"/>
              <w:ind w:left="321" w:hanging="321"/>
              <w:rPr>
                <w:rFonts w:cs="Arial"/>
                <w:b/>
                <w:bCs/>
                <w:noProof/>
                <w:sz w:val="21"/>
                <w:szCs w:val="21"/>
                <w:lang w:val="ro-RO"/>
              </w:rPr>
            </w:pPr>
            <w:r w:rsidRPr="00BF6775">
              <w:rPr>
                <w:sz w:val="21"/>
                <w:szCs w:val="21"/>
              </w:rPr>
              <w:t>1. 1019,545 Kg Pseudoefedrină clorhidrat (40 recipienti din carton x 25 kg și 1 recipient din cartonX 19.545 Kg) și 1908,149 Kg Efedrină clorhidrat (40 recipienti din plastic x 25 Kg, 20 recipienti din plastic x 25 Kg, 16 recipienti X 25 Kg și 1 recipienti x 8,149 Kg)</w:t>
            </w:r>
          </w:p>
        </w:tc>
        <w:tc>
          <w:tcPr>
            <w:tcW w:w="1416" w:type="dxa"/>
            <w:vMerge w:val="restart"/>
          </w:tcPr>
          <w:p w14:paraId="648147A0" w14:textId="77777777" w:rsidR="000D0781" w:rsidRDefault="000D0781" w:rsidP="00E922DD">
            <w:pPr>
              <w:spacing w:after="0"/>
              <w:ind w:left="0"/>
              <w:rPr>
                <w:sz w:val="21"/>
                <w:szCs w:val="21"/>
              </w:rPr>
            </w:pPr>
          </w:p>
          <w:p w14:paraId="4EA5BF1C" w14:textId="77777777" w:rsidR="000D0781" w:rsidRDefault="000D0781" w:rsidP="00E922DD">
            <w:pPr>
              <w:spacing w:after="0"/>
              <w:ind w:left="0"/>
              <w:rPr>
                <w:sz w:val="21"/>
                <w:szCs w:val="21"/>
              </w:rPr>
            </w:pPr>
          </w:p>
          <w:p w14:paraId="47A163EC" w14:textId="77777777" w:rsidR="000D0781" w:rsidRDefault="000D0781" w:rsidP="00E922DD">
            <w:pPr>
              <w:spacing w:after="0"/>
              <w:ind w:left="0"/>
              <w:rPr>
                <w:sz w:val="21"/>
                <w:szCs w:val="21"/>
              </w:rPr>
            </w:pPr>
          </w:p>
          <w:p w14:paraId="15832AE8" w14:textId="77777777" w:rsidR="000D0781" w:rsidRDefault="000D0781" w:rsidP="00E922DD">
            <w:pPr>
              <w:spacing w:after="0"/>
              <w:ind w:left="0"/>
              <w:rPr>
                <w:sz w:val="21"/>
                <w:szCs w:val="21"/>
              </w:rPr>
            </w:pPr>
          </w:p>
          <w:p w14:paraId="6411B569" w14:textId="77777777" w:rsidR="000D0781" w:rsidRDefault="000D0781" w:rsidP="00E922DD">
            <w:pPr>
              <w:spacing w:after="0"/>
              <w:ind w:left="0"/>
              <w:rPr>
                <w:sz w:val="21"/>
                <w:szCs w:val="21"/>
              </w:rPr>
            </w:pPr>
            <w:r>
              <w:rPr>
                <w:sz w:val="21"/>
                <w:szCs w:val="21"/>
              </w:rPr>
              <w:t xml:space="preserve">București </w:t>
            </w:r>
          </w:p>
          <w:p w14:paraId="166960A7" w14:textId="77777777" w:rsidR="000D0781" w:rsidRDefault="000D0781" w:rsidP="00E922DD">
            <w:pPr>
              <w:spacing w:after="0"/>
              <w:ind w:left="0"/>
              <w:rPr>
                <w:sz w:val="21"/>
                <w:szCs w:val="21"/>
              </w:rPr>
            </w:pPr>
          </w:p>
          <w:p w14:paraId="63ADA289" w14:textId="77777777" w:rsidR="000D0781" w:rsidRPr="00BF6775" w:rsidRDefault="000D0781" w:rsidP="00E922DD">
            <w:pPr>
              <w:spacing w:after="0"/>
              <w:ind w:left="0"/>
              <w:rPr>
                <w:sz w:val="21"/>
                <w:szCs w:val="21"/>
              </w:rPr>
            </w:pPr>
            <w:r>
              <w:rPr>
                <w:sz w:val="21"/>
                <w:szCs w:val="21"/>
              </w:rPr>
              <w:t xml:space="preserve">Ilfov </w:t>
            </w:r>
          </w:p>
        </w:tc>
      </w:tr>
      <w:tr w:rsidR="000D0781" w:rsidRPr="00BF6775" w14:paraId="5332E803" w14:textId="77777777" w:rsidTr="00E922DD">
        <w:tc>
          <w:tcPr>
            <w:tcW w:w="0" w:type="auto"/>
          </w:tcPr>
          <w:p w14:paraId="3D5938AE" w14:textId="77777777" w:rsidR="000D0781" w:rsidRPr="00BF6775" w:rsidRDefault="000D0781" w:rsidP="00E922DD">
            <w:pPr>
              <w:spacing w:after="0"/>
              <w:ind w:left="0"/>
              <w:rPr>
                <w:rFonts w:cs="Arial"/>
                <w:bCs/>
                <w:noProof/>
                <w:sz w:val="21"/>
                <w:szCs w:val="21"/>
              </w:rPr>
            </w:pPr>
            <w:r w:rsidRPr="00BF6775">
              <w:rPr>
                <w:rFonts w:cs="Arial"/>
                <w:bCs/>
                <w:noProof/>
                <w:sz w:val="21"/>
                <w:szCs w:val="21"/>
              </w:rPr>
              <w:t>2.</w:t>
            </w:r>
          </w:p>
        </w:tc>
        <w:tc>
          <w:tcPr>
            <w:tcW w:w="7004" w:type="dxa"/>
          </w:tcPr>
          <w:p w14:paraId="22E03D09"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295,295 comprimate care conțin Efedrina, ambalate în 197 flacoane din material plastic de culoare albă, prevăzute cu capac din material plastic de culoare roșie etichetate ”Efedrina Arena 50 mg — seria 121022023” </w:t>
            </w:r>
            <w:r w:rsidRPr="00F969F4">
              <w:rPr>
                <w:rFonts w:eastAsia="Times New Roman"/>
                <w:sz w:val="21"/>
                <w:szCs w:val="21"/>
                <w:u w:val="single" w:color="000000"/>
              </w:rPr>
              <w:t>introduse în 5 saci din rafie de culoare albă</w:t>
            </w:r>
            <w:r w:rsidRPr="00F969F4">
              <w:rPr>
                <w:rFonts w:eastAsia="Times New Roman"/>
                <w:sz w:val="21"/>
                <w:szCs w:val="21"/>
              </w:rPr>
              <w:t xml:space="preserve"> (proba nr. 2);</w:t>
            </w:r>
          </w:p>
          <w:p w14:paraId="0F92433C"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595,295 comprimate care conțin Efedrina, ambalate în 397 flacoane din material plastic de culoare albă, prevăzute cu capac din material plastic de culoare roșie etichetate ”Efedrina Arena 50 mg — seria 124022023", introduse în 9 saci din rafie de culoare albă (proba nr. 3);</w:t>
            </w:r>
          </w:p>
          <w:p w14:paraId="792A1AC7"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Comprimate care conțin Efedrină, ambalate în 4 (patru) recipiente din material plastic de culoare gri, prevăzute cu capac (lădițe) — masă brută: 112,29 kg, </w:t>
            </w:r>
            <w:r w:rsidRPr="00F969F4">
              <w:rPr>
                <w:rFonts w:eastAsia="Times New Roman"/>
                <w:sz w:val="21"/>
                <w:szCs w:val="21"/>
                <w:u w:val="single" w:color="000000"/>
              </w:rPr>
              <w:t>masă netă</w:t>
            </w:r>
            <w:r w:rsidRPr="00F969F4">
              <w:rPr>
                <w:rFonts w:eastAsia="Times New Roman"/>
                <w:sz w:val="21"/>
                <w:szCs w:val="21"/>
              </w:rPr>
              <w:t>: 97,54 kg. (proba nr. 12);</w:t>
            </w:r>
          </w:p>
          <w:p w14:paraId="5F523728"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350,895 comprimate care conțin Efedrina, ambalate în 234 flacoane din material plastic de culoare albă, prevăzute cu capac din material plastic de culoare roșie, fără etichetă, lot 132022023, introduse în cinci cutii  de carton (proba nr.13);</w:t>
            </w:r>
          </w:p>
          <w:p w14:paraId="701AE4E7"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584,795 comprimate care conțin Efedrina, ambalate în 390 flacoane din material plastic de culoare albă, prevăzute cu capac de culoare roșie, fără etichetă, lot 131022023, introduse în 4 cutii de carton și 2 saci din rafie de culoare albă (proba nr. 14);</w:t>
            </w:r>
          </w:p>
          <w:p w14:paraId="52CC56EC"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578,795 comprimate care conțin Efedrina, 386 (trei sute optzeci și sase) flacoane din material plastic de culoare albă, prevăzute cu capac din material plastic de culoare rosie, fără etichetă, lot 130022023, introduse în 6 cutii de carton (proba nr. 15);</w:t>
            </w:r>
          </w:p>
          <w:p w14:paraId="042F6FE2"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Comprimate care conțin Efedrină, ambalate într-un recipient din material plastic de culoare bleu deschis, prevăzut cu capac albastru (butoi) — </w:t>
            </w:r>
            <w:r w:rsidRPr="00F969F4">
              <w:rPr>
                <w:rFonts w:eastAsia="Times New Roman"/>
                <w:sz w:val="21"/>
                <w:szCs w:val="21"/>
                <w:u w:val="single" w:color="000000"/>
              </w:rPr>
              <w:t>masă brută</w:t>
            </w:r>
            <w:r w:rsidRPr="00F969F4">
              <w:rPr>
                <w:rFonts w:eastAsia="Times New Roman"/>
                <w:sz w:val="21"/>
                <w:szCs w:val="21"/>
              </w:rPr>
              <w:t>: 40,95 kg, masă netă: 38,10 kg (proba nr.16);</w:t>
            </w:r>
          </w:p>
          <w:p w14:paraId="2AE3E3E8"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Pulbere care conține Efedrină, ambalată în 7 saci din hârtie/rafie, </w:t>
            </w:r>
            <w:r w:rsidRPr="00F969F4">
              <w:rPr>
                <w:rFonts w:eastAsia="Times New Roman"/>
                <w:sz w:val="21"/>
                <w:szCs w:val="21"/>
                <w:u w:val="single" w:color="000000"/>
              </w:rPr>
              <w:t>masă brută</w:t>
            </w:r>
            <w:r w:rsidRPr="00F969F4">
              <w:rPr>
                <w:rFonts w:eastAsia="Times New Roman"/>
                <w:sz w:val="21"/>
                <w:szCs w:val="21"/>
              </w:rPr>
              <w:t>:102,94 kg, masă netă: 101,89 kg (proba nr. 17);</w:t>
            </w:r>
          </w:p>
          <w:p w14:paraId="03AAF49B"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Pulbere care conține Efedrină, ambalată în 7 saci din hârtie/rafie, masă brută: 102,6 kg, masă netă: 101,54 kg (proba nr. 18);</w:t>
            </w:r>
          </w:p>
          <w:p w14:paraId="5076900F" w14:textId="77777777" w:rsidR="000D0781"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 xml:space="preserve">583.395 comprimate, care conțin Efedrina, ambalate în 389 (trei sute optzeci și nouă) recipiente din material plastic de culoare albă, </w:t>
            </w:r>
            <w:r w:rsidRPr="00F969F4">
              <w:rPr>
                <w:rFonts w:eastAsia="Times New Roman"/>
                <w:sz w:val="21"/>
                <w:szCs w:val="21"/>
              </w:rPr>
              <w:lastRenderedPageBreak/>
              <w:t xml:space="preserve">prevăzute cu capac din material plastic de culoare roșie, etichetate ”Efedrina Arena 50 mg </w:t>
            </w:r>
            <w:r w:rsidRPr="00F969F4">
              <w:rPr>
                <w:noProof/>
                <w:sz w:val="21"/>
                <w:szCs w:val="21"/>
              </w:rPr>
              <w:t>-</w:t>
            </w:r>
            <w:r w:rsidRPr="00F969F4">
              <w:rPr>
                <w:rFonts w:eastAsia="Times New Roman"/>
                <w:sz w:val="21"/>
                <w:szCs w:val="21"/>
              </w:rPr>
              <w:t xml:space="preserve"> seria 125022023", introduse în 44 (patruzeci și patru) cutii din carton, </w:t>
            </w:r>
            <w:r w:rsidRPr="00F969F4">
              <w:rPr>
                <w:rFonts w:eastAsia="Times New Roman"/>
                <w:sz w:val="21"/>
                <w:szCs w:val="21"/>
                <w:u w:val="single" w:color="000000"/>
              </w:rPr>
              <w:t>ambalate în 8 (opt) saci din rafie de culoare albă</w:t>
            </w:r>
            <w:r w:rsidRPr="00F969F4">
              <w:rPr>
                <w:rFonts w:eastAsia="Times New Roman"/>
                <w:sz w:val="21"/>
                <w:szCs w:val="21"/>
              </w:rPr>
              <w:t xml:space="preserve"> (proba nr.17) ;</w:t>
            </w:r>
          </w:p>
          <w:p w14:paraId="6F8180AA" w14:textId="77777777" w:rsidR="000D0781" w:rsidRPr="00F969F4" w:rsidRDefault="000D0781" w:rsidP="000D0781">
            <w:pPr>
              <w:pStyle w:val="Listparagraf"/>
              <w:numPr>
                <w:ilvl w:val="0"/>
                <w:numId w:val="62"/>
              </w:numPr>
              <w:spacing w:after="0" w:line="240" w:lineRule="auto"/>
              <w:ind w:left="331" w:right="-1"/>
              <w:rPr>
                <w:rFonts w:eastAsia="Times New Roman"/>
                <w:sz w:val="21"/>
                <w:szCs w:val="21"/>
              </w:rPr>
            </w:pPr>
            <w:r w:rsidRPr="00F969F4">
              <w:rPr>
                <w:rFonts w:eastAsia="Times New Roman"/>
                <w:sz w:val="21"/>
                <w:szCs w:val="21"/>
              </w:rPr>
              <w:t>611.895 comprimate,</w:t>
            </w:r>
            <w:r w:rsidRPr="00F969F4">
              <w:rPr>
                <w:sz w:val="21"/>
                <w:szCs w:val="21"/>
              </w:rPr>
              <w:t xml:space="preserve"> </w:t>
            </w:r>
            <w:r w:rsidRPr="00F969F4">
              <w:rPr>
                <w:rFonts w:eastAsia="Times New Roman"/>
                <w:sz w:val="21"/>
                <w:szCs w:val="21"/>
              </w:rPr>
              <w:t>care conțin Efedrina, ambalate în 408 (patru sute opt) recipiente din material plastic de culoare  roșie, sigilate, etichetate ”Efedrina Arena 50 mg seria 129022023", introduse 46 (patruzeci și șase) cutii din carton, ambalate în 6</w:t>
            </w:r>
            <w:r w:rsidRPr="00F969F4">
              <w:rPr>
                <w:noProof/>
                <w:sz w:val="21"/>
                <w:szCs w:val="21"/>
              </w:rPr>
              <w:t xml:space="preserve"> (ș</w:t>
            </w:r>
            <w:r w:rsidRPr="00F969F4">
              <w:rPr>
                <w:rFonts w:eastAsia="Times New Roman"/>
                <w:sz w:val="21"/>
                <w:szCs w:val="21"/>
              </w:rPr>
              <w:t>ase cutii din material plastic de culoare neagră (proba nr.18).</w:t>
            </w:r>
          </w:p>
        </w:tc>
        <w:tc>
          <w:tcPr>
            <w:tcW w:w="1416" w:type="dxa"/>
            <w:vMerge/>
          </w:tcPr>
          <w:p w14:paraId="5631E534" w14:textId="77777777" w:rsidR="000D0781" w:rsidRPr="00BF6775" w:rsidRDefault="000D0781" w:rsidP="00E922DD">
            <w:pPr>
              <w:spacing w:after="0"/>
              <w:ind w:left="0"/>
              <w:rPr>
                <w:sz w:val="21"/>
                <w:szCs w:val="21"/>
              </w:rPr>
            </w:pPr>
          </w:p>
        </w:tc>
      </w:tr>
    </w:tbl>
    <w:p w14:paraId="62FB990C" w14:textId="77777777" w:rsidR="000D0781" w:rsidRPr="00BC0CEB" w:rsidRDefault="000D0781" w:rsidP="000D0781">
      <w:pPr>
        <w:pStyle w:val="Listparagraf"/>
        <w:ind w:left="649"/>
        <w:rPr>
          <w:b/>
          <w:sz w:val="21"/>
          <w:szCs w:val="21"/>
          <w:u w:val="single"/>
        </w:rPr>
      </w:pPr>
    </w:p>
    <w:p w14:paraId="692B5905" w14:textId="77777777" w:rsidR="000D0781" w:rsidRPr="00F8777C" w:rsidRDefault="000D0781" w:rsidP="000D0781">
      <w:pPr>
        <w:pStyle w:val="Listparagraf"/>
        <w:numPr>
          <w:ilvl w:val="0"/>
          <w:numId w:val="54"/>
        </w:numPr>
        <w:spacing w:before="120"/>
        <w:contextualSpacing w:val="0"/>
        <w:rPr>
          <w:b/>
          <w:sz w:val="21"/>
          <w:szCs w:val="21"/>
        </w:rPr>
      </w:pPr>
      <w:r w:rsidRPr="00F8777C">
        <w:rPr>
          <w:b/>
          <w:sz w:val="21"/>
          <w:szCs w:val="21"/>
          <w:u w:val="single"/>
        </w:rPr>
        <w:t>Cerințe privind serviciile de evaluare</w:t>
      </w:r>
    </w:p>
    <w:p w14:paraId="3F02F1BA" w14:textId="77777777" w:rsidR="000D0781" w:rsidRPr="00F8777C" w:rsidRDefault="000D0781" w:rsidP="000D0781">
      <w:pPr>
        <w:pStyle w:val="Listparagraf"/>
        <w:numPr>
          <w:ilvl w:val="1"/>
          <w:numId w:val="54"/>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6F004F66" w14:textId="77777777" w:rsidR="000D0781" w:rsidRPr="00F8777C" w:rsidRDefault="000D0781" w:rsidP="000D0781">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79F2EC4B" w14:textId="77777777" w:rsidR="000D0781" w:rsidRPr="00F8777C" w:rsidRDefault="000D0781" w:rsidP="000D0781">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775FFD57"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 xml:space="preserve">identitatea evaluatorului, acesta putând să fie o persoană fizică sau juridică; </w:t>
      </w:r>
    </w:p>
    <w:p w14:paraId="3886FBCD"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faptul că evaluatorul poate oferi o evaluare obiectivă și imparțială a bunurilor;</w:t>
      </w:r>
    </w:p>
    <w:p w14:paraId="2D76B16E"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3D818727" w14:textId="77777777" w:rsidR="000D0781" w:rsidRPr="00F8777C" w:rsidRDefault="000D0781" w:rsidP="000D0781">
      <w:pPr>
        <w:numPr>
          <w:ilvl w:val="0"/>
          <w:numId w:val="50"/>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2D2AB3DE" w14:textId="77777777" w:rsidR="000D0781" w:rsidRPr="00F8777C" w:rsidRDefault="000D0781" w:rsidP="000D0781">
      <w:pPr>
        <w:pStyle w:val="Listparagraf"/>
        <w:numPr>
          <w:ilvl w:val="1"/>
          <w:numId w:val="54"/>
        </w:numPr>
        <w:tabs>
          <w:tab w:val="left" w:pos="993"/>
        </w:tabs>
        <w:spacing w:before="120"/>
        <w:rPr>
          <w:sz w:val="21"/>
          <w:szCs w:val="21"/>
        </w:rPr>
      </w:pPr>
      <w:r w:rsidRPr="00F8777C">
        <w:rPr>
          <w:sz w:val="21"/>
          <w:szCs w:val="21"/>
        </w:rPr>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5A43172D" w14:textId="77777777" w:rsidR="000D0781" w:rsidRPr="00F8777C" w:rsidRDefault="000D0781" w:rsidP="000D0781">
      <w:pPr>
        <w:pStyle w:val="Listparagraf"/>
        <w:numPr>
          <w:ilvl w:val="1"/>
          <w:numId w:val="54"/>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5ADCF6C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69F443E6"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5ADDC850"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lastRenderedPageBreak/>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095A8546"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70B78A9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4C4CE3F3"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3CD1CF7F"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58121C64"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49D81FB0"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03448A58"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777BF88E"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69FB4E54"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68F8EF43" w14:textId="77777777" w:rsidR="000D0781" w:rsidRPr="00F8777C" w:rsidRDefault="000D0781" w:rsidP="000D0781">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30FFDC1F" w14:textId="77777777" w:rsidR="000D0781" w:rsidRPr="00F8777C" w:rsidRDefault="000D0781" w:rsidP="000D0781">
      <w:pPr>
        <w:numPr>
          <w:ilvl w:val="1"/>
          <w:numId w:val="36"/>
        </w:numPr>
        <w:tabs>
          <w:tab w:val="left" w:pos="1134"/>
        </w:tabs>
        <w:spacing w:before="120"/>
        <w:ind w:left="1843"/>
        <w:contextualSpacing/>
        <w:rPr>
          <w:sz w:val="21"/>
          <w:szCs w:val="21"/>
          <w:lang w:val="ro-RO"/>
        </w:rPr>
      </w:pPr>
      <w:r w:rsidRPr="00F8777C">
        <w:rPr>
          <w:sz w:val="21"/>
          <w:szCs w:val="21"/>
          <w:lang w:val="ro-RO"/>
        </w:rPr>
        <w:t>natura bunului;</w:t>
      </w:r>
    </w:p>
    <w:p w14:paraId="62AC51A0"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gradul de uzură fizică şi morală a bunului respectiv;</w:t>
      </w:r>
    </w:p>
    <w:p w14:paraId="07C44217"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0F283377"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144B1E2C"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20D12B78" w14:textId="77777777" w:rsidR="000D0781" w:rsidRPr="00F8777C" w:rsidRDefault="000D0781" w:rsidP="000D0781">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137D57E3" w14:textId="77777777" w:rsidR="000D0781" w:rsidRPr="00F8777C" w:rsidRDefault="000D0781" w:rsidP="000D0781">
      <w:pPr>
        <w:numPr>
          <w:ilvl w:val="0"/>
          <w:numId w:val="35"/>
        </w:numPr>
        <w:spacing w:before="120"/>
        <w:ind w:left="1276" w:hanging="425"/>
        <w:contextualSpacing/>
        <w:rPr>
          <w:sz w:val="21"/>
          <w:szCs w:val="21"/>
          <w:lang w:val="ro-RO"/>
        </w:rPr>
      </w:pPr>
      <w:r w:rsidRPr="00F8777C">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4AA16945"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2D5052AF"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 xml:space="preserve">valoarea determinată trebuie să aibă o valabilitate de minim 12 luni, trebuie sa fie obiectivă și nu trebuie influențată de factori subiectivi ca voința, dorința sau de nevoia </w:t>
      </w:r>
      <w:r w:rsidRPr="00F8777C">
        <w:rPr>
          <w:sz w:val="21"/>
          <w:szCs w:val="21"/>
          <w:lang w:val="ro-RO"/>
        </w:rPr>
        <w:lastRenderedPageBreak/>
        <w:t>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7D80DC83"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53987EB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1C42B091"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457C5BF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4EE17397"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3A1C45A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69A9747B"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24E677D7" w14:textId="77777777" w:rsidR="000D0781" w:rsidRPr="00F8777C" w:rsidRDefault="000D0781" w:rsidP="000D0781">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38902ED3" w14:textId="77777777" w:rsidR="000D0781" w:rsidRPr="00F8777C" w:rsidRDefault="000D0781" w:rsidP="000D0781">
      <w:pPr>
        <w:pStyle w:val="Listparagraf"/>
        <w:numPr>
          <w:ilvl w:val="0"/>
          <w:numId w:val="54"/>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0E612594" w14:textId="77777777" w:rsidR="000D0781" w:rsidRPr="00F8777C" w:rsidRDefault="000D0781" w:rsidP="000D0781">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Criteriul de atribuire va fi: „prețul cel mai mic”, dintre ofertanții ce îndeplinesc cerințele tehnice (oferta tehnică). </w:t>
      </w:r>
    </w:p>
    <w:p w14:paraId="3FEB58D6" w14:textId="77777777" w:rsidR="000D0781" w:rsidRPr="00F8777C" w:rsidRDefault="000D0781" w:rsidP="000D0781">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42BBDAD1" w14:textId="77777777" w:rsidR="000D0781" w:rsidRPr="00F8777C" w:rsidRDefault="000D0781" w:rsidP="000D0781">
      <w:pPr>
        <w:pStyle w:val="Listparagraf"/>
        <w:numPr>
          <w:ilvl w:val="0"/>
          <w:numId w:val="54"/>
        </w:numPr>
        <w:tabs>
          <w:tab w:val="left" w:pos="709"/>
        </w:tabs>
        <w:spacing w:before="120"/>
        <w:contextualSpacing w:val="0"/>
        <w:rPr>
          <w:b/>
          <w:sz w:val="21"/>
          <w:szCs w:val="21"/>
          <w:u w:val="single"/>
        </w:rPr>
      </w:pPr>
      <w:r w:rsidRPr="00F8777C">
        <w:rPr>
          <w:b/>
          <w:sz w:val="21"/>
          <w:szCs w:val="21"/>
          <w:u w:val="single"/>
        </w:rPr>
        <w:t>Condiții de plată</w:t>
      </w:r>
    </w:p>
    <w:p w14:paraId="3BC64BEF" w14:textId="77777777" w:rsidR="000D0781" w:rsidRPr="00F8777C" w:rsidRDefault="000D0781" w:rsidP="000D0781">
      <w:pPr>
        <w:pStyle w:val="Listparagraf"/>
        <w:numPr>
          <w:ilvl w:val="1"/>
          <w:numId w:val="54"/>
        </w:numPr>
        <w:tabs>
          <w:tab w:val="left" w:pos="709"/>
        </w:tabs>
        <w:spacing w:before="12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415BD8A8"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Prețul convenit include și costul deplasării evaluatorului în vederea inspectării bunurilor la locul de depozitare</w:t>
      </w:r>
    </w:p>
    <w:p w14:paraId="7B936DC9"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61E7A02B" w14:textId="77777777" w:rsidR="000D0781" w:rsidRPr="00F8777C" w:rsidRDefault="000D0781" w:rsidP="000D0781">
      <w:pPr>
        <w:pStyle w:val="Listparagraf"/>
        <w:numPr>
          <w:ilvl w:val="1"/>
          <w:numId w:val="54"/>
        </w:numPr>
        <w:tabs>
          <w:tab w:val="left" w:pos="709"/>
        </w:tabs>
        <w:spacing w:before="120"/>
        <w:contextualSpacing w:val="0"/>
        <w:rPr>
          <w:b/>
          <w:sz w:val="21"/>
          <w:szCs w:val="21"/>
          <w:u w:val="single"/>
        </w:rPr>
      </w:pPr>
      <w:r w:rsidRPr="00F8777C">
        <w:rPr>
          <w:sz w:val="21"/>
          <w:szCs w:val="21"/>
        </w:rPr>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0DF87E0C" w14:textId="77777777" w:rsidR="000D0781" w:rsidRPr="00F8777C" w:rsidRDefault="000D0781" w:rsidP="000D0781">
      <w:pPr>
        <w:pStyle w:val="Listparagraf"/>
        <w:numPr>
          <w:ilvl w:val="0"/>
          <w:numId w:val="54"/>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t>Dispoziții finale</w:t>
      </w:r>
    </w:p>
    <w:p w14:paraId="11083F78" w14:textId="77777777" w:rsidR="000D0781" w:rsidRPr="00F8777C" w:rsidRDefault="000D0781" w:rsidP="000D0781">
      <w:pPr>
        <w:pStyle w:val="Listparagraf"/>
        <w:numPr>
          <w:ilvl w:val="1"/>
          <w:numId w:val="54"/>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04779F69" w14:textId="77777777" w:rsidR="000D0781" w:rsidRPr="00F8777C" w:rsidRDefault="000D0781" w:rsidP="000D0781">
      <w:pPr>
        <w:pStyle w:val="Listparagraf"/>
        <w:numPr>
          <w:ilvl w:val="1"/>
          <w:numId w:val="54"/>
        </w:numPr>
        <w:tabs>
          <w:tab w:val="left" w:pos="720"/>
        </w:tabs>
        <w:spacing w:before="120"/>
        <w:rPr>
          <w:b/>
          <w:sz w:val="21"/>
          <w:szCs w:val="21"/>
          <w:u w:val="single"/>
        </w:rPr>
      </w:pPr>
      <w:r w:rsidRPr="00F8777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76CF6A8" w:rsidR="00741EF9" w:rsidRPr="00F31481" w:rsidRDefault="00CB5307" w:rsidP="00CB5307">
      <w:pPr>
        <w:pStyle w:val="Listparagraf"/>
        <w:spacing w:after="0"/>
        <w:ind w:left="-709"/>
        <w:rPr>
          <w:rFonts w:eastAsia="Times New Roman" w:cs="Arial"/>
        </w:rPr>
      </w:pPr>
      <w:r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5F232716" w14:textId="77777777" w:rsidR="00E84EBB" w:rsidRDefault="00E84EBB" w:rsidP="00741EF9">
      <w:pPr>
        <w:ind w:left="0" w:right="-7"/>
        <w:rPr>
          <w:i/>
          <w:lang w:val="ro-RO"/>
        </w:rPr>
      </w:pPr>
    </w:p>
    <w:p w14:paraId="31E938A2" w14:textId="77777777" w:rsidR="000D0781" w:rsidRPr="00E02FE3" w:rsidRDefault="000D0781" w:rsidP="000D0781">
      <w:pPr>
        <w:suppressAutoHyphens/>
        <w:spacing w:before="120"/>
        <w:ind w:left="0"/>
        <w:jc w:val="center"/>
        <w:rPr>
          <w:rFonts w:eastAsia="Times New Roman" w:cs="Arial"/>
          <w:b/>
          <w:sz w:val="20"/>
          <w:szCs w:val="20"/>
          <w:lang w:eastAsia="ro-RO"/>
        </w:rPr>
      </w:pPr>
      <w:r w:rsidRPr="00E02FE3">
        <w:rPr>
          <w:rFonts w:eastAsia="Times New Roman" w:cs="Arial"/>
          <w:b/>
          <w:sz w:val="20"/>
          <w:szCs w:val="20"/>
          <w:lang w:eastAsia="ro-RO"/>
        </w:rPr>
        <w:lastRenderedPageBreak/>
        <w:t>CONTRACT DE PRESTĂRI SERVICII DE EVALUARE</w:t>
      </w:r>
    </w:p>
    <w:p w14:paraId="5B2E59D2" w14:textId="77777777" w:rsidR="000D0781" w:rsidRPr="00E02FE3" w:rsidRDefault="000D0781" w:rsidP="000D0781">
      <w:pPr>
        <w:spacing w:before="100" w:beforeAutospacing="1" w:after="0"/>
        <w:ind w:left="0"/>
        <w:contextualSpacing/>
        <w:jc w:val="center"/>
        <w:rPr>
          <w:rFonts w:eastAsia="Calibri"/>
          <w:sz w:val="20"/>
          <w:szCs w:val="20"/>
        </w:rPr>
      </w:pPr>
      <w:r w:rsidRPr="00E02FE3">
        <w:rPr>
          <w:rFonts w:eastAsia="Calibri"/>
          <w:sz w:val="20"/>
          <w:szCs w:val="20"/>
        </w:rPr>
        <w:t>Beneficiar nr. ............................data...........2024</w:t>
      </w:r>
    </w:p>
    <w:p w14:paraId="1C38A542" w14:textId="77777777" w:rsidR="000D0781" w:rsidRPr="00E02FE3" w:rsidRDefault="000D0781" w:rsidP="000D0781">
      <w:pPr>
        <w:spacing w:before="100" w:beforeAutospacing="1" w:after="0"/>
        <w:ind w:left="0"/>
        <w:contextualSpacing/>
        <w:jc w:val="center"/>
        <w:rPr>
          <w:rFonts w:eastAsia="Calibri"/>
          <w:sz w:val="20"/>
          <w:szCs w:val="20"/>
        </w:rPr>
      </w:pPr>
    </w:p>
    <w:p w14:paraId="442891E5" w14:textId="77777777" w:rsidR="000D0781" w:rsidRPr="00E02FE3" w:rsidRDefault="000D0781" w:rsidP="000D0781">
      <w:pPr>
        <w:spacing w:before="100" w:beforeAutospacing="1" w:after="0"/>
        <w:ind w:left="0"/>
        <w:contextualSpacing/>
        <w:jc w:val="center"/>
        <w:rPr>
          <w:rFonts w:eastAsia="Calibri"/>
          <w:sz w:val="20"/>
          <w:szCs w:val="20"/>
        </w:rPr>
      </w:pPr>
      <w:r w:rsidRPr="00E02FE3">
        <w:rPr>
          <w:rFonts w:eastAsia="Calibri"/>
          <w:sz w:val="20"/>
          <w:szCs w:val="20"/>
        </w:rPr>
        <w:t>Prestator nr...............................data..............2024</w:t>
      </w:r>
    </w:p>
    <w:p w14:paraId="6371CB84" w14:textId="77777777" w:rsidR="000D0781" w:rsidRPr="00E02FE3" w:rsidRDefault="000D0781" w:rsidP="000D0781">
      <w:pPr>
        <w:tabs>
          <w:tab w:val="left" w:pos="3180"/>
          <w:tab w:val="center" w:pos="5102"/>
        </w:tabs>
        <w:suppressAutoHyphens/>
        <w:spacing w:after="0"/>
        <w:ind w:left="0"/>
        <w:rPr>
          <w:rFonts w:eastAsia="Times New Roman" w:cs="Arial"/>
          <w:b/>
          <w:sz w:val="20"/>
          <w:szCs w:val="20"/>
          <w:lang w:eastAsia="ro-RO"/>
        </w:rPr>
      </w:pPr>
    </w:p>
    <w:p w14:paraId="1F99722E" w14:textId="77777777" w:rsidR="000D0781" w:rsidRPr="00E02FE3" w:rsidRDefault="000D0781" w:rsidP="000D0781">
      <w:pPr>
        <w:tabs>
          <w:tab w:val="left" w:pos="284"/>
        </w:tabs>
        <w:suppressAutoHyphens/>
        <w:overflowPunct w:val="0"/>
        <w:autoSpaceDE w:val="0"/>
        <w:spacing w:after="0"/>
        <w:ind w:left="0"/>
        <w:textAlignment w:val="baseline"/>
        <w:rPr>
          <w:rFonts w:eastAsia="Times New Roman" w:cs="Arial"/>
          <w:i/>
          <w:sz w:val="20"/>
          <w:szCs w:val="20"/>
          <w:lang w:eastAsia="ro-RO"/>
        </w:rPr>
      </w:pPr>
      <w:r w:rsidRPr="00E02FE3">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5CBDFF6A" w14:textId="77777777" w:rsidR="000D0781" w:rsidRPr="00E02FE3" w:rsidRDefault="000D0781" w:rsidP="000D0781">
      <w:pPr>
        <w:numPr>
          <w:ilvl w:val="0"/>
          <w:numId w:val="39"/>
        </w:numPr>
        <w:tabs>
          <w:tab w:val="left" w:pos="284"/>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PĂRȚILE CONTRACTANTE </w:t>
      </w:r>
    </w:p>
    <w:p w14:paraId="7FFC61E4" w14:textId="77777777" w:rsidR="000D0781" w:rsidRPr="00E02FE3" w:rsidRDefault="000D0781" w:rsidP="000D0781">
      <w:pPr>
        <w:widowControl w:val="0"/>
        <w:spacing w:before="120"/>
        <w:ind w:left="0"/>
        <w:rPr>
          <w:rFonts w:eastAsia="Times New Roman"/>
          <w:sz w:val="20"/>
          <w:szCs w:val="20"/>
          <w:lang w:eastAsia="ro-RO"/>
        </w:rPr>
      </w:pPr>
      <w:r w:rsidRPr="00E02FE3">
        <w:rPr>
          <w:b/>
          <w:sz w:val="20"/>
          <w:szCs w:val="20"/>
        </w:rPr>
        <w:t>AGENȚIA NAȚIONALĂ DE ADMINISTRARE A BUNURILOR INDISPONIBILIZATE (A.N.A.B.I.),</w:t>
      </w:r>
      <w:r w:rsidRPr="00E02FE3">
        <w:rPr>
          <w:sz w:val="20"/>
          <w:szCs w:val="20"/>
        </w:rPr>
        <w:t xml:space="preserve"> cu sediul în Municipiul București, Bd. Regina Elisabeta, nr. 3, et 3 și 5, sector 3, cod poștal 030015, telefon: 0372.573.000, fax: 0372.271.435, CIF nr. 36461480, cont bancar: </w:t>
      </w:r>
      <w:r w:rsidRPr="00E02FE3">
        <w:rPr>
          <w:rFonts w:eastAsia="Times New Roman"/>
          <w:sz w:val="20"/>
          <w:szCs w:val="20"/>
          <w:lang w:eastAsia="ro-RO"/>
        </w:rPr>
        <w:t xml:space="preserve">RO30TREZ23A610100201200X </w:t>
      </w:r>
      <w:r w:rsidRPr="00E02FE3">
        <w:rPr>
          <w:sz w:val="20"/>
          <w:szCs w:val="20"/>
        </w:rPr>
        <w:t xml:space="preserve">deschis la Trezoreria Sector 3, București - reprezentată </w:t>
      </w:r>
      <w:r w:rsidRPr="00E02FE3">
        <w:rPr>
          <w:rFonts w:eastAsia="Times New Roman"/>
          <w:sz w:val="20"/>
          <w:szCs w:val="20"/>
          <w:lang w:eastAsia="ro-RO"/>
        </w:rPr>
        <w:t xml:space="preserve">legal prin </w:t>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t>____________________,</w:t>
      </w:r>
      <w:r w:rsidRPr="00E02FE3">
        <w:rPr>
          <w:sz w:val="20"/>
          <w:szCs w:val="20"/>
        </w:rPr>
        <w:t xml:space="preserve"> </w:t>
      </w:r>
      <w:r w:rsidRPr="00E02FE3">
        <w:rPr>
          <w:rFonts w:eastAsia="Times New Roman"/>
          <w:sz w:val="20"/>
          <w:szCs w:val="20"/>
          <w:lang w:eastAsia="ro-RO"/>
        </w:rPr>
        <w:t xml:space="preserve">director general, </w:t>
      </w:r>
      <w:r w:rsidRPr="00E02FE3">
        <w:rPr>
          <w:sz w:val="20"/>
          <w:szCs w:val="20"/>
        </w:rPr>
        <w:t xml:space="preserve">în calitate de </w:t>
      </w:r>
      <w:r w:rsidRPr="00E02FE3">
        <w:rPr>
          <w:rFonts w:eastAsia="Times New Roman"/>
          <w:b/>
          <w:bCs/>
          <w:sz w:val="20"/>
          <w:szCs w:val="20"/>
          <w:lang w:eastAsia="ro-RO" w:bidi="ro-RO"/>
        </w:rPr>
        <w:t xml:space="preserve">BENEFICIAR, </w:t>
      </w:r>
      <w:r w:rsidRPr="00E02FE3">
        <w:rPr>
          <w:rFonts w:eastAsia="Times New Roman"/>
          <w:sz w:val="20"/>
          <w:szCs w:val="20"/>
          <w:lang w:eastAsia="ro-RO"/>
        </w:rPr>
        <w:t xml:space="preserve">pe de o parte </w:t>
      </w:r>
    </w:p>
    <w:p w14:paraId="1044669C" w14:textId="77777777" w:rsidR="000D0781" w:rsidRPr="00E02FE3" w:rsidRDefault="000D0781" w:rsidP="000D0781">
      <w:pPr>
        <w:tabs>
          <w:tab w:val="left" w:pos="2700"/>
        </w:tabs>
        <w:suppressAutoHyphens/>
        <w:spacing w:after="0"/>
        <w:ind w:left="0"/>
        <w:rPr>
          <w:rFonts w:eastAsia="Times New Roman" w:cs="Arial"/>
          <w:b/>
          <w:sz w:val="20"/>
          <w:szCs w:val="20"/>
          <w:lang w:eastAsia="ro-RO"/>
        </w:rPr>
      </w:pPr>
      <w:r w:rsidRPr="00E02FE3">
        <w:rPr>
          <w:rFonts w:eastAsia="Times New Roman" w:cs="Arial"/>
          <w:b/>
          <w:sz w:val="20"/>
          <w:szCs w:val="20"/>
          <w:lang w:eastAsia="ro-RO"/>
        </w:rPr>
        <w:t xml:space="preserve">                                                                     și </w:t>
      </w:r>
    </w:p>
    <w:p w14:paraId="2B212F09" w14:textId="77777777" w:rsidR="000D0781" w:rsidRPr="00E02FE3" w:rsidRDefault="000D0781" w:rsidP="000D0781">
      <w:pPr>
        <w:suppressAutoHyphens/>
        <w:spacing w:after="0"/>
        <w:ind w:left="0"/>
        <w:rPr>
          <w:rFonts w:eastAsia="Times New Roman"/>
          <w:sz w:val="20"/>
          <w:szCs w:val="20"/>
          <w:lang w:eastAsia="ro-RO"/>
        </w:rPr>
      </w:pPr>
      <w:r w:rsidRPr="00E02FE3">
        <w:rPr>
          <w:rFonts w:eastAsia="Times New Roman" w:cs="Arial"/>
          <w:b/>
          <w:sz w:val="20"/>
          <w:szCs w:val="20"/>
          <w:lang w:eastAsia="ro-RO"/>
        </w:rPr>
        <w:t>..........................................</w:t>
      </w:r>
      <w:r w:rsidRPr="00E02FE3">
        <w:rPr>
          <w:rFonts w:eastAsia="Times New Roman" w:cs="Arial"/>
          <w:sz w:val="20"/>
          <w:szCs w:val="20"/>
          <w:lang w:eastAsia="ro-RO"/>
        </w:rPr>
        <w:t xml:space="preserve">, evaluator autorizat ANEVAR având legitimația nr................., CNP ............................, domiciliat în .........................................................., email: ........................, cont </w:t>
      </w:r>
      <w:r w:rsidRPr="00E02FE3">
        <w:rPr>
          <w:rFonts w:eastAsia="Times New Roman"/>
          <w:sz w:val="20"/>
          <w:szCs w:val="20"/>
          <w:lang w:eastAsia="ro-RO"/>
        </w:rPr>
        <w:t>IBAN:..................................., deschis la ................................, în calitate de </w:t>
      </w:r>
      <w:r w:rsidRPr="00E02FE3">
        <w:rPr>
          <w:rFonts w:eastAsia="Times New Roman"/>
          <w:b/>
          <w:bCs/>
          <w:sz w:val="20"/>
          <w:szCs w:val="20"/>
          <w:lang w:eastAsia="ro-RO"/>
        </w:rPr>
        <w:t>PRESTATOR, </w:t>
      </w:r>
      <w:r w:rsidRPr="00E02FE3">
        <w:rPr>
          <w:rFonts w:eastAsia="Times New Roman"/>
          <w:sz w:val="20"/>
          <w:szCs w:val="20"/>
          <w:lang w:eastAsia="ro-RO"/>
        </w:rPr>
        <w:t>pe de altă parte.</w:t>
      </w:r>
    </w:p>
    <w:p w14:paraId="3316473C"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DEFINIŢII</w:t>
      </w:r>
    </w:p>
    <w:p w14:paraId="78B78FE7"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În prezentul contract următorii termeni vor fi interpretați astfel:</w:t>
      </w:r>
    </w:p>
    <w:p w14:paraId="3518793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contract</w:t>
      </w:r>
      <w:r w:rsidRPr="00E02FE3">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06EF2D31"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beneficiar</w:t>
      </w:r>
      <w:r w:rsidRPr="00E02FE3">
        <w:rPr>
          <w:rFonts w:eastAsia="Times New Roman" w:cs="Arial"/>
          <w:sz w:val="20"/>
          <w:szCs w:val="20"/>
          <w:lang w:eastAsia="ro-RO"/>
        </w:rPr>
        <w:t xml:space="preserve"> şi </w:t>
      </w:r>
      <w:r w:rsidRPr="00E02FE3">
        <w:rPr>
          <w:rFonts w:eastAsia="Times New Roman" w:cs="Arial"/>
          <w:i/>
          <w:sz w:val="20"/>
          <w:szCs w:val="20"/>
          <w:lang w:eastAsia="ro-RO"/>
        </w:rPr>
        <w:t>prestator</w:t>
      </w:r>
      <w:r w:rsidRPr="00E02FE3">
        <w:rPr>
          <w:rFonts w:eastAsia="Times New Roman" w:cs="Arial"/>
          <w:sz w:val="20"/>
          <w:szCs w:val="20"/>
          <w:lang w:eastAsia="ro-RO"/>
        </w:rPr>
        <w:t xml:space="preserve"> - părţile contractante, aşa cum sunt acestea numite în prezentul contract;</w:t>
      </w:r>
    </w:p>
    <w:p w14:paraId="20A56E1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prețul contractului</w:t>
      </w:r>
      <w:r w:rsidRPr="00E02FE3">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057D588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act adițional</w:t>
      </w:r>
      <w:r w:rsidRPr="00E02FE3">
        <w:rPr>
          <w:rFonts w:eastAsia="Times New Roman" w:cs="Arial"/>
          <w:sz w:val="20"/>
          <w:szCs w:val="20"/>
          <w:lang w:eastAsia="ro-RO"/>
        </w:rPr>
        <w:t xml:space="preserve"> - document ce modifică prezentul contract de prestări servicii de evaluare; </w:t>
      </w:r>
    </w:p>
    <w:p w14:paraId="34B9E34C"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oferta</w:t>
      </w:r>
      <w:r w:rsidRPr="00E02FE3">
        <w:rPr>
          <w:rFonts w:eastAsia="Times New Roman" w:cs="Arial"/>
          <w:sz w:val="20"/>
          <w:szCs w:val="20"/>
          <w:lang w:eastAsia="ro-RO"/>
        </w:rPr>
        <w:t xml:space="preserve"> – documentația care cuprinde propunerea tehnică și propunerea financiară; </w:t>
      </w:r>
    </w:p>
    <w:p w14:paraId="5A51B38C"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caiet de sarcini</w:t>
      </w:r>
      <w:r w:rsidRPr="00E02FE3">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0B61F301"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documentație de achiziție</w:t>
      </w:r>
      <w:r w:rsidRPr="00E02FE3">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47B42B7B"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durata contractului</w:t>
      </w:r>
      <w:r w:rsidRPr="00E02FE3">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65F4D769"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rezoluțiunea contractului</w:t>
      </w:r>
      <w:r w:rsidRPr="00E02FE3">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7CF8CD2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standarde/condiții tehnice de calitate</w:t>
      </w:r>
      <w:r w:rsidRPr="00E02FE3">
        <w:rPr>
          <w:rFonts w:eastAsia="Times New Roman" w:cs="Arial"/>
          <w:sz w:val="20"/>
          <w:szCs w:val="20"/>
          <w:lang w:eastAsia="ro-RO"/>
        </w:rPr>
        <w:t xml:space="preserve"> - standardele, reglementările tehnice sau altele asemenea, prevăzute în caietul de sarcini și în propunerea tehnică; </w:t>
      </w:r>
    </w:p>
    <w:p w14:paraId="6FE35497"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 forța majoră</w:t>
      </w:r>
      <w:r w:rsidRPr="00E02FE3">
        <w:rPr>
          <w:rFonts w:eastAsia="Times New Roman" w:cs="Arial"/>
          <w:sz w:val="20"/>
          <w:szCs w:val="20"/>
          <w:lang w:eastAsia="ro-RO"/>
        </w:rPr>
        <w:t xml:space="preserve"> și </w:t>
      </w:r>
      <w:r w:rsidRPr="00E02FE3">
        <w:rPr>
          <w:rFonts w:eastAsia="Times New Roman" w:cs="Arial"/>
          <w:i/>
          <w:sz w:val="20"/>
          <w:szCs w:val="20"/>
          <w:lang w:eastAsia="ro-RO"/>
        </w:rPr>
        <w:t>cazul fortuit</w:t>
      </w:r>
      <w:r w:rsidRPr="00E02FE3">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7F3115C5"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forţa majoră -</w:t>
      </w:r>
      <w:r w:rsidRPr="00E02FE3">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w:t>
      </w:r>
      <w:r w:rsidRPr="00E02FE3">
        <w:rPr>
          <w:rFonts w:eastAsia="Times New Roman" w:cs="Arial"/>
          <w:sz w:val="20"/>
          <w:szCs w:val="20"/>
          <w:lang w:eastAsia="ro-RO"/>
        </w:rPr>
        <w:lastRenderedPageBreak/>
        <w:t>nefiind exhaustivă, ci enunțiativă. Nu este considerat forță majoră un eveniment asemenea celor de mai sus care, fără a crea o imposibilitate de executare, face extrem de costisitoare executarea obligațiilor uneia din părți;</w:t>
      </w:r>
    </w:p>
    <w:p w14:paraId="191D1C95"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cazul fortuit - </w:t>
      </w:r>
      <w:r w:rsidRPr="00E02FE3">
        <w:rPr>
          <w:rFonts w:eastAsia="Times New Roman" w:cs="Arial"/>
          <w:sz w:val="20"/>
          <w:szCs w:val="20"/>
          <w:lang w:eastAsia="ro-RO"/>
        </w:rPr>
        <w:t>eveniment care nu poate fi prevăzut şi nici împiedicat de către cel care ar fi fost chemat să răspundă dacă evenimentul nu s-ar fi produs;</w:t>
      </w:r>
    </w:p>
    <w:p w14:paraId="0CDE36E8"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Calibri"/>
          <w:i/>
          <w:sz w:val="20"/>
          <w:szCs w:val="20"/>
          <w:lang w:eastAsia="ro-RO"/>
        </w:rPr>
        <w:t>zi</w:t>
      </w:r>
      <w:r w:rsidRPr="00E02FE3">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43ED0D4A" w14:textId="77777777" w:rsidR="000D0781" w:rsidRPr="00E02FE3" w:rsidRDefault="000D0781" w:rsidP="000D0781">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an</w:t>
      </w:r>
      <w:r w:rsidRPr="00E02FE3">
        <w:rPr>
          <w:rFonts w:eastAsia="Times New Roman" w:cs="Arial"/>
          <w:sz w:val="20"/>
          <w:szCs w:val="20"/>
          <w:lang w:eastAsia="ro-RO"/>
        </w:rPr>
        <w:t xml:space="preserve"> - 365 de zile.</w:t>
      </w:r>
    </w:p>
    <w:p w14:paraId="7823B3C2" w14:textId="77777777" w:rsidR="000D0781" w:rsidRPr="00E02FE3" w:rsidRDefault="000D0781" w:rsidP="000D0781">
      <w:pPr>
        <w:tabs>
          <w:tab w:val="left" w:pos="284"/>
        </w:tabs>
        <w:suppressAutoHyphens/>
        <w:spacing w:after="0" w:line="240" w:lineRule="auto"/>
        <w:ind w:left="0"/>
        <w:contextualSpacing/>
        <w:rPr>
          <w:rFonts w:eastAsia="Times New Roman" w:cs="Arial"/>
          <w:sz w:val="20"/>
          <w:szCs w:val="20"/>
          <w:lang w:eastAsia="ro-RO"/>
        </w:rPr>
      </w:pPr>
    </w:p>
    <w:p w14:paraId="0CB41E8D" w14:textId="77777777" w:rsidR="000D0781" w:rsidRPr="00E02FE3" w:rsidRDefault="000D0781" w:rsidP="000D0781">
      <w:pPr>
        <w:numPr>
          <w:ilvl w:val="0"/>
          <w:numId w:val="39"/>
        </w:numPr>
        <w:tabs>
          <w:tab w:val="left" w:pos="284"/>
        </w:tabs>
        <w:suppressAutoHyphens/>
        <w:spacing w:after="0" w:line="240" w:lineRule="auto"/>
        <w:ind w:left="0" w:firstLine="0"/>
        <w:contextualSpacing/>
        <w:rPr>
          <w:rFonts w:eastAsia="Times New Roman" w:cs="Arial"/>
          <w:b/>
          <w:sz w:val="20"/>
          <w:szCs w:val="20"/>
          <w:lang w:eastAsia="ro-RO"/>
        </w:rPr>
      </w:pPr>
      <w:r w:rsidRPr="00E02FE3">
        <w:rPr>
          <w:rFonts w:eastAsia="Times New Roman" w:cs="Arial"/>
          <w:b/>
          <w:sz w:val="20"/>
          <w:szCs w:val="20"/>
          <w:lang w:eastAsia="ro-RO"/>
        </w:rPr>
        <w:t>OBIECTUL CONTRACTULUI</w:t>
      </w:r>
    </w:p>
    <w:p w14:paraId="7504D179" w14:textId="77777777" w:rsidR="000D0781" w:rsidRPr="00E02FE3" w:rsidRDefault="000D0781" w:rsidP="000D0781">
      <w:pPr>
        <w:pStyle w:val="Listparagraf"/>
        <w:numPr>
          <w:ilvl w:val="1"/>
          <w:numId w:val="39"/>
        </w:numPr>
        <w:spacing w:before="240" w:after="160" w:line="256" w:lineRule="auto"/>
        <w:ind w:left="630" w:hanging="630"/>
        <w:rPr>
          <w:rFonts w:eastAsia="Times New Roman" w:cs="Arial"/>
          <w:sz w:val="20"/>
          <w:szCs w:val="20"/>
          <w:lang w:eastAsia="ro-RO"/>
        </w:rPr>
      </w:pPr>
      <w:r w:rsidRPr="00E02FE3">
        <w:rPr>
          <w:rFonts w:eastAsia="Times New Roman" w:cs="Arial"/>
          <w:sz w:val="20"/>
          <w:szCs w:val="20"/>
          <w:lang w:eastAsia="ro-RO"/>
        </w:rPr>
        <w:t xml:space="preserve">Obiectul îl constituie prestarea de servicii de evaluare </w:t>
      </w:r>
      <w:r w:rsidRPr="00E02FE3">
        <w:rPr>
          <w:rFonts w:cs="Arial"/>
          <w:sz w:val="20"/>
          <w:szCs w:val="20"/>
        </w:rPr>
        <w:t xml:space="preserve">de către </w:t>
      </w:r>
      <w:r w:rsidRPr="00E02FE3">
        <w:rPr>
          <w:sz w:val="20"/>
          <w:szCs w:val="20"/>
        </w:rPr>
        <w:t xml:space="preserve">evaluatori autorizați, membri ai Asociației Naționale a Evaluatorilor Autorizați din România, înscriși în Tabloul Asociației, autorizați pe specializarea ”Evaluări bunuri mobile”, </w:t>
      </w:r>
      <w:r w:rsidRPr="00E02FE3">
        <w:rPr>
          <w:rFonts w:eastAsia="Times New Roman" w:cs="Arial"/>
          <w:sz w:val="20"/>
          <w:szCs w:val="20"/>
          <w:lang w:eastAsia="ro-RO"/>
        </w:rPr>
        <w:t>pentru:</w:t>
      </w:r>
    </w:p>
    <w:tbl>
      <w:tblPr>
        <w:tblStyle w:val="Tabelgril1"/>
        <w:tblW w:w="0" w:type="auto"/>
        <w:tblLook w:val="04A0" w:firstRow="1" w:lastRow="0" w:firstColumn="1" w:lastColumn="0" w:noHBand="0" w:noVBand="1"/>
      </w:tblPr>
      <w:tblGrid>
        <w:gridCol w:w="9622"/>
      </w:tblGrid>
      <w:tr w:rsidR="000D0781" w:rsidRPr="00202651" w14:paraId="014EB67C" w14:textId="77777777" w:rsidTr="00E922DD">
        <w:tc>
          <w:tcPr>
            <w:tcW w:w="0" w:type="auto"/>
          </w:tcPr>
          <w:p w14:paraId="54E50F62" w14:textId="77777777" w:rsidR="000D0781" w:rsidRDefault="000D0781" w:rsidP="00E922DD">
            <w:pPr>
              <w:spacing w:after="0"/>
              <w:ind w:left="321" w:hanging="321"/>
            </w:pPr>
            <w:r w:rsidRPr="00E02FE3">
              <w:rPr>
                <w:b/>
                <w:bCs/>
              </w:rPr>
              <w:t>LOT 1.</w:t>
            </w:r>
            <w:r w:rsidRPr="00E02FE3">
              <w:t xml:space="preserve"> </w:t>
            </w:r>
          </w:p>
          <w:p w14:paraId="728C0953" w14:textId="77777777" w:rsidR="000D0781" w:rsidRPr="00202651" w:rsidRDefault="000D0781" w:rsidP="00E922DD">
            <w:pPr>
              <w:spacing w:after="0"/>
              <w:ind w:left="321" w:hanging="321"/>
              <w:rPr>
                <w:rFonts w:cs="Arial"/>
                <w:b/>
                <w:bCs/>
                <w:noProof/>
                <w:lang w:val="ro-RO"/>
              </w:rPr>
            </w:pPr>
            <w:r w:rsidRPr="00202651">
              <w:t>1. 1019,545 Kg Pseudoefedrină clorhidrat (40 recipienti din carton x 25 kg și 1 recipient din cartonX 19.545 Kg) și 1908,149 Kg Efedrină clorhidrat (40 recipienti din plastic x 25 Kg, 20 recipienti din plastic x 25 Kg, 16 recipienti X 25 Kg și 1 recipienti x 8,149 Kg)</w:t>
            </w:r>
            <w:r w:rsidRPr="00E02FE3">
              <w:t xml:space="preserve"> - </w:t>
            </w:r>
          </w:p>
        </w:tc>
      </w:tr>
      <w:tr w:rsidR="000D0781" w:rsidRPr="00202651" w14:paraId="7BDAD6B3" w14:textId="77777777" w:rsidTr="00E922DD">
        <w:tc>
          <w:tcPr>
            <w:tcW w:w="0" w:type="auto"/>
          </w:tcPr>
          <w:p w14:paraId="43BB53F1" w14:textId="77777777" w:rsidR="000D0781" w:rsidRDefault="000D0781" w:rsidP="00E922DD">
            <w:pPr>
              <w:spacing w:after="0" w:line="240" w:lineRule="auto"/>
              <w:ind w:left="0" w:right="-1"/>
              <w:rPr>
                <w:rFonts w:eastAsia="Times New Roman"/>
                <w:lang w:val="ro-RO"/>
              </w:rPr>
            </w:pPr>
            <w:r w:rsidRPr="00E02FE3">
              <w:rPr>
                <w:b/>
                <w:bCs/>
                <w:lang w:val="ro-RO"/>
              </w:rPr>
              <w:t>LOT 2.</w:t>
            </w:r>
            <w:r w:rsidRPr="00E02FE3">
              <w:rPr>
                <w:rFonts w:eastAsia="Times New Roman"/>
                <w:lang w:val="ro-RO"/>
              </w:rPr>
              <w:t xml:space="preserve"> </w:t>
            </w:r>
          </w:p>
          <w:p w14:paraId="0490146E" w14:textId="77777777" w:rsidR="000D0781" w:rsidRPr="00624D13" w:rsidRDefault="000D0781" w:rsidP="000D0781">
            <w:pPr>
              <w:pStyle w:val="Listparagraf"/>
              <w:numPr>
                <w:ilvl w:val="0"/>
                <w:numId w:val="63"/>
              </w:numPr>
              <w:spacing w:after="0" w:line="240" w:lineRule="auto"/>
              <w:ind w:left="425" w:right="-1" w:hanging="450"/>
            </w:pPr>
            <w:r w:rsidRPr="00624D13">
              <w:rPr>
                <w:rFonts w:eastAsia="Times New Roman"/>
              </w:rPr>
              <w:t xml:space="preserve">295,295 comprimate care conțin Efedrina, ambalate în 197 flacoane din material plastic de culoare albă, prevăzute cu capac din material plastic de culoare roșie etichetate ”Efedrina Arena 50 mg — seria 121022023” </w:t>
            </w:r>
            <w:r w:rsidRPr="00624D13">
              <w:rPr>
                <w:rFonts w:eastAsia="Times New Roman"/>
                <w:u w:val="single" w:color="000000"/>
              </w:rPr>
              <w:t>introduse în 5 saci din rafie de culoare albă</w:t>
            </w:r>
            <w:r w:rsidRPr="00624D13">
              <w:rPr>
                <w:rFonts w:eastAsia="Times New Roman"/>
              </w:rPr>
              <w:t xml:space="preserve"> (proba nr. 2);</w:t>
            </w:r>
          </w:p>
          <w:p w14:paraId="266C70A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595,295 comprimate care conțin Efedrina, ambalate în 397 flacoane din material plastic de culoare albă, prevăzute cu capac din material plastic de culoare roșie etichetate ”Efedrina Arena 50 mg — seria 124022023", introduse în 9 saci din rafie de culoare albă (proba nr. 3);</w:t>
            </w:r>
          </w:p>
          <w:p w14:paraId="292B0625"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Comprimate care conțin Efedrină, ambalate în 4 (patru) recipiente din material plastic de culoare gri, prevăzute cu capac (lădițe) — masă brută: 112,29 kg, </w:t>
            </w:r>
            <w:r w:rsidRPr="00202651">
              <w:rPr>
                <w:rFonts w:eastAsia="Times New Roman"/>
                <w:u w:val="single" w:color="000000"/>
                <w:lang w:val="ro-RO"/>
              </w:rPr>
              <w:t>masă netă</w:t>
            </w:r>
            <w:r w:rsidRPr="00202651">
              <w:rPr>
                <w:rFonts w:eastAsia="Times New Roman"/>
                <w:lang w:val="ro-RO"/>
              </w:rPr>
              <w:t>: 97,54 kg. (proba nr. 12);</w:t>
            </w:r>
          </w:p>
          <w:p w14:paraId="729791D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350,895 comprimate care conțin Efedrina, ambalate în 234 flacoane din material plastic de culoare albă, prevăzute cu capac din material plastic de culoare roșie, fără etichetă, lot 132022023, introduse în cinci cutii  de carton (proba nr.13);</w:t>
            </w:r>
          </w:p>
          <w:p w14:paraId="3BC36549"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584,795 comprimate care conțin Efedrina, ambalate în 390 flacoane din material plastic de culoare albă, prevăzute cu capac de culoare roșie, fără etichetă, lot 131022023, introduse în 4 cutii de carton și 2 saci din rafie de culoare albă (proba nr. 14);</w:t>
            </w:r>
          </w:p>
          <w:p w14:paraId="52117C8E"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578,795 comprimate care conțin Efedrina, 386 (trei sute optzeci și sase) flacoane din material plastic de culoare albă, prevăzute cu capac din material plastic de culoare rosie, fără etichetă, lot 130022023, introduse în 6 cutii de carton (proba nr. 15);</w:t>
            </w:r>
          </w:p>
          <w:p w14:paraId="03E44807"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Comprimate care conțin Efedrină, ambalate într-un recipient din material plastic de culoare bleu deschis, prevăzut cu capac albastru (butoi) — </w:t>
            </w:r>
            <w:r w:rsidRPr="00202651">
              <w:rPr>
                <w:rFonts w:eastAsia="Times New Roman"/>
                <w:u w:val="single" w:color="000000"/>
                <w:lang w:val="ro-RO"/>
              </w:rPr>
              <w:t>masă brută</w:t>
            </w:r>
            <w:r w:rsidRPr="00202651">
              <w:rPr>
                <w:rFonts w:eastAsia="Times New Roman"/>
                <w:lang w:val="ro-RO"/>
              </w:rPr>
              <w:t>: 40,95 kg, masă netă: 38,10 kg (proba nr.16);</w:t>
            </w:r>
          </w:p>
          <w:p w14:paraId="67ABF25B"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Pulbere care conține Efedrină, ambalată în 7 saci din hârtie/rafie, </w:t>
            </w:r>
            <w:r w:rsidRPr="00202651">
              <w:rPr>
                <w:rFonts w:eastAsia="Times New Roman"/>
                <w:u w:val="single" w:color="000000"/>
                <w:lang w:val="ro-RO"/>
              </w:rPr>
              <w:t>masă brută</w:t>
            </w:r>
            <w:r w:rsidRPr="00202651">
              <w:rPr>
                <w:rFonts w:eastAsia="Times New Roman"/>
                <w:lang w:val="ro-RO"/>
              </w:rPr>
              <w:t>:102,94 kg, masă netă: 101,89 kg (proba nr. 17);</w:t>
            </w:r>
          </w:p>
          <w:p w14:paraId="4A7D87A4"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Pulbere care conține Efedrină, ambalată în 7 saci din hârtie/rafie, masă brută: 102,6 kg, masă netă: 101,54 kg (proba nr. 18);</w:t>
            </w:r>
          </w:p>
          <w:p w14:paraId="4CC97EB6"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 xml:space="preserve">583.395 comprimate, care conțin Efedrina, ambalate în 389 (trei sute optzeci și nouă) recipiente din material plastic de culoare albă, prevăzute cu capac din material plastic de culoare roșie, etichetate ”Efedrina Arena 50 mg </w:t>
            </w:r>
            <w:r w:rsidRPr="00202651">
              <w:rPr>
                <w:noProof/>
                <w:lang w:val="ro-RO"/>
              </w:rPr>
              <w:t>-</w:t>
            </w:r>
            <w:r w:rsidRPr="00202651">
              <w:rPr>
                <w:rFonts w:eastAsia="Times New Roman"/>
                <w:lang w:val="ro-RO"/>
              </w:rPr>
              <w:t xml:space="preserve"> seria 125022023", introduse în 44 (patruzeci și patru) cutii din carton, </w:t>
            </w:r>
            <w:r w:rsidRPr="00202651">
              <w:rPr>
                <w:rFonts w:eastAsia="Times New Roman"/>
                <w:u w:val="single" w:color="000000"/>
                <w:lang w:val="ro-RO"/>
              </w:rPr>
              <w:t>ambalate în 8 (opt) saci din rafie de culoare albă</w:t>
            </w:r>
            <w:r w:rsidRPr="00202651">
              <w:rPr>
                <w:rFonts w:eastAsia="Times New Roman"/>
                <w:lang w:val="ro-RO"/>
              </w:rPr>
              <w:t xml:space="preserve"> (proba nr.17) ;</w:t>
            </w:r>
          </w:p>
          <w:p w14:paraId="690EE7AD" w14:textId="77777777" w:rsidR="000D0781" w:rsidRPr="00202651" w:rsidRDefault="000D0781" w:rsidP="000D0781">
            <w:pPr>
              <w:numPr>
                <w:ilvl w:val="0"/>
                <w:numId w:val="63"/>
              </w:numPr>
              <w:spacing w:after="0" w:line="240" w:lineRule="auto"/>
              <w:ind w:left="425" w:right="-1" w:hanging="425"/>
              <w:rPr>
                <w:lang w:val="ro-RO"/>
              </w:rPr>
            </w:pPr>
            <w:r w:rsidRPr="00202651">
              <w:rPr>
                <w:rFonts w:eastAsia="Times New Roman"/>
                <w:lang w:val="ro-RO"/>
              </w:rPr>
              <w:t>611.895 comprimate,</w:t>
            </w:r>
            <w:r w:rsidRPr="00202651">
              <w:rPr>
                <w:lang w:val="ro-RO"/>
              </w:rPr>
              <w:t xml:space="preserve"> </w:t>
            </w:r>
            <w:r w:rsidRPr="00202651">
              <w:rPr>
                <w:rFonts w:eastAsia="Times New Roman"/>
                <w:lang w:val="ro-RO"/>
              </w:rPr>
              <w:t xml:space="preserve">care conțin Efedrina, ambalate în 408 (patru sute opt) recipiente din material plastic de culoare  roșie, sigilate, etichetate ”Efedrina Arena 50 mg seria </w:t>
            </w:r>
            <w:r w:rsidRPr="00202651">
              <w:rPr>
                <w:rFonts w:eastAsia="Times New Roman"/>
                <w:lang w:val="ro-RO"/>
              </w:rPr>
              <w:lastRenderedPageBreak/>
              <w:t>129022023", introduse 46 (patruzeci și șase) cutii din carton, ambalate în 6</w:t>
            </w:r>
            <w:r w:rsidRPr="00202651">
              <w:rPr>
                <w:noProof/>
                <w:lang w:val="ro-RO"/>
              </w:rPr>
              <w:t xml:space="preserve"> (ș</w:t>
            </w:r>
            <w:r w:rsidRPr="00202651">
              <w:rPr>
                <w:rFonts w:eastAsia="Times New Roman"/>
                <w:lang w:val="ro-RO"/>
              </w:rPr>
              <w:t>ase cutii din material plastic de culoare neagră (proba nr.18).</w:t>
            </w:r>
          </w:p>
        </w:tc>
      </w:tr>
    </w:tbl>
    <w:p w14:paraId="156B7EBA" w14:textId="77777777" w:rsidR="000D0781" w:rsidRPr="00E02FE3" w:rsidRDefault="000D0781" w:rsidP="000D0781">
      <w:pPr>
        <w:pStyle w:val="Listparagraf"/>
        <w:spacing w:after="0" w:line="240" w:lineRule="auto"/>
        <w:rPr>
          <w:rFonts w:eastAsia="Times New Roman" w:cs="Arial"/>
          <w:b/>
          <w:sz w:val="20"/>
          <w:szCs w:val="20"/>
          <w:lang w:eastAsia="ro-RO"/>
        </w:rPr>
      </w:pPr>
    </w:p>
    <w:p w14:paraId="57E9560C"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b/>
          <w:sz w:val="20"/>
          <w:szCs w:val="20"/>
          <w:lang w:eastAsia="ro-RO"/>
        </w:rPr>
        <w:t>Vizionarea și inspectarea bunurilor se vor realiza pentru fiecare lot menționat anterior, pe raza județului unde se află depozitate bunurile</w:t>
      </w:r>
      <w:r w:rsidRPr="00E02FE3">
        <w:rPr>
          <w:b/>
          <w:sz w:val="20"/>
          <w:szCs w:val="20"/>
        </w:rPr>
        <w:t xml:space="preserve"> – Ilfov respectiv București.</w:t>
      </w:r>
    </w:p>
    <w:p w14:paraId="2D96F835"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Drepturi de proprietate evaluate: Dreptul deplin asupra bunurilor mobile evaluate.</w:t>
      </w:r>
    </w:p>
    <w:p w14:paraId="13BCC7AC"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 xml:space="preserve">Utilizatorul desemnat: </w:t>
      </w:r>
      <w:r w:rsidRPr="00E02FE3">
        <w:rPr>
          <w:sz w:val="20"/>
          <w:szCs w:val="20"/>
        </w:rPr>
        <w:t>Agenția Națională de Administrare a Bunurilor Indisponibilizate (A.N.A.B.I.).</w:t>
      </w:r>
    </w:p>
    <w:p w14:paraId="4C44D0B9"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07082EBD"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Scopul evaluării: pentru valorificarea bunurilor prin vânzare.</w:t>
      </w:r>
    </w:p>
    <w:p w14:paraId="5FF5C0DB"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71F4743D" w14:textId="77777777" w:rsidR="000D0781" w:rsidRPr="00E02FE3" w:rsidRDefault="000D0781" w:rsidP="000D0781">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sz w:val="20"/>
          <w:szCs w:val="20"/>
          <w:lang w:eastAsia="ro-RO"/>
        </w:rPr>
        <w:t xml:space="preserve">Tipul valorii </w:t>
      </w:r>
      <w:r w:rsidRPr="00E02FE3">
        <w:rPr>
          <w:rFonts w:eastAsia="Times New Roman"/>
          <w:bCs/>
          <w:spacing w:val="-3"/>
          <w:sz w:val="20"/>
          <w:szCs w:val="20"/>
          <w:lang w:eastAsia="ro-RO"/>
        </w:rPr>
        <w:t>estimate: v</w:t>
      </w:r>
      <w:r w:rsidRPr="00E02FE3">
        <w:rPr>
          <w:rFonts w:eastAsia="Times New Roman"/>
          <w:bCs/>
          <w:iCs/>
          <w:spacing w:val="-3"/>
          <w:sz w:val="20"/>
          <w:szCs w:val="20"/>
          <w:lang w:eastAsia="ro-RO"/>
        </w:rPr>
        <w:t xml:space="preserve">aloarea de piaţă. Conform ANEVAR - </w:t>
      </w:r>
      <w:r w:rsidRPr="00E02FE3">
        <w:rPr>
          <w:rFonts w:eastAsia="Times New Roman"/>
          <w:sz w:val="20"/>
          <w:szCs w:val="20"/>
          <w:lang w:eastAsia="ro-RO"/>
        </w:rPr>
        <w:t xml:space="preserve">Standardelor de evaluare a bunurilor 2022 – SEV 100 – Cadrul general (IVS – Cadrul general): </w:t>
      </w:r>
      <w:r w:rsidRPr="00E02FE3">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4A1C2A77"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Data de referinţă</w:t>
      </w:r>
      <w:r w:rsidRPr="00E02FE3">
        <w:rPr>
          <w:rFonts w:eastAsia="Times New Roman"/>
          <w:sz w:val="20"/>
          <w:szCs w:val="20"/>
          <w:lang w:eastAsia="ro-RO"/>
        </w:rPr>
        <w:t xml:space="preserve">: evaluarea bunurilor menționate la art. 3.1. se va finaliza prin emiterea rapoartelor de evaluare, </w:t>
      </w:r>
      <w:r w:rsidRPr="00E02FE3">
        <w:rPr>
          <w:rFonts w:eastAsia="Times New Roman" w:cs="Arial"/>
          <w:sz w:val="20"/>
          <w:szCs w:val="20"/>
          <w:lang w:eastAsia="ro-RO"/>
        </w:rPr>
        <w:t xml:space="preserve">în termen de </w:t>
      </w:r>
      <w:r w:rsidRPr="00E02FE3">
        <w:rPr>
          <w:rFonts w:eastAsia="Times New Roman" w:cs="Arial"/>
          <w:b/>
          <w:sz w:val="20"/>
          <w:szCs w:val="20"/>
          <w:lang w:eastAsia="ro-RO"/>
        </w:rPr>
        <w:t>30 zile calendaristice</w:t>
      </w:r>
      <w:r w:rsidRPr="00E02FE3">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3595FD0F"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Forma livrării</w:t>
      </w:r>
      <w:r w:rsidRPr="00E02FE3">
        <w:rPr>
          <w:rFonts w:eastAsia="Times New Roman"/>
          <w:sz w:val="20"/>
          <w:szCs w:val="20"/>
          <w:lang w:eastAsia="ro-RO"/>
        </w:rPr>
        <w:t xml:space="preserve">: </w:t>
      </w:r>
      <w:r w:rsidRPr="00E02FE3">
        <w:rPr>
          <w:rFonts w:eastAsia="Times New Roman"/>
          <w:b/>
          <w:bCs/>
          <w:sz w:val="20"/>
          <w:szCs w:val="20"/>
          <w:lang w:eastAsia="ro-RO"/>
        </w:rPr>
        <w:t xml:space="preserve">Rapoartele </w:t>
      </w:r>
      <w:r w:rsidRPr="00E02FE3">
        <w:rPr>
          <w:rFonts w:eastAsia="Times New Roman"/>
          <w:b/>
          <w:sz w:val="20"/>
          <w:szCs w:val="20"/>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E02FE3">
        <w:rPr>
          <w:rFonts w:eastAsia="Times New Roman"/>
          <w:sz w:val="20"/>
          <w:szCs w:val="20"/>
          <w:lang w:eastAsia="ro-RO"/>
        </w:rPr>
        <w:t>.</w:t>
      </w:r>
    </w:p>
    <w:p w14:paraId="5619FC85"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Ipoteze speciale (dacă există şi se cunosc la data evaluării): evaluarea se va face considerând bunurile mobile libere şi lipsite de sarcini.</w:t>
      </w:r>
    </w:p>
    <w:p w14:paraId="3DF94C83"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1FF92166"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Rapoartele de evaluare sunt confidențiale şi pot fi utilizate numai pentru scopul menționat în raport.</w:t>
      </w:r>
    </w:p>
    <w:p w14:paraId="3382F76F" w14:textId="77777777" w:rsidR="000D0781" w:rsidRPr="00E02FE3" w:rsidRDefault="000D0781" w:rsidP="000D0781">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 xml:space="preserve">Conformitatea cu standardele ANEVAR 2022 valabile la data evaluării: Prestatorul va realiza rapoartele de evaluare în concordanță cu prevederile </w:t>
      </w:r>
      <w:r w:rsidRPr="00E02FE3">
        <w:rPr>
          <w:rFonts w:eastAsia="Times New Roman"/>
          <w:bCs/>
          <w:iCs/>
          <w:spacing w:val="-3"/>
          <w:sz w:val="20"/>
          <w:szCs w:val="20"/>
          <w:lang w:eastAsia="ro-RO"/>
        </w:rPr>
        <w:t xml:space="preserve">ANEVAR - </w:t>
      </w:r>
      <w:r w:rsidRPr="00E02FE3">
        <w:rPr>
          <w:rFonts w:eastAsia="Times New Roman"/>
          <w:sz w:val="20"/>
          <w:szCs w:val="20"/>
          <w:lang w:eastAsia="ro-RO"/>
        </w:rPr>
        <w:t>Standardelor de evaluare a bunurilor 2022, respectiv SEV 100, 101, 102, 103, 104, GEV 620,SEV 400 şi cu ipotezele şi ipotezele speciale cuprinse în raport.</w:t>
      </w:r>
    </w:p>
    <w:p w14:paraId="425B2BB3" w14:textId="77777777" w:rsidR="000D0781" w:rsidRPr="00E02FE3" w:rsidRDefault="000D0781" w:rsidP="000D0781">
      <w:pPr>
        <w:pStyle w:val="Listparagraf"/>
        <w:numPr>
          <w:ilvl w:val="1"/>
          <w:numId w:val="39"/>
        </w:numPr>
        <w:spacing w:line="240" w:lineRule="auto"/>
        <w:ind w:left="0" w:firstLine="0"/>
        <w:rPr>
          <w:b/>
          <w:sz w:val="20"/>
          <w:szCs w:val="20"/>
          <w:u w:val="single"/>
        </w:rPr>
      </w:pPr>
      <w:r w:rsidRPr="00E02FE3">
        <w:rPr>
          <w:rFonts w:eastAsia="Times New Roman"/>
          <w:sz w:val="20"/>
          <w:szCs w:val="20"/>
          <w:lang w:eastAsia="ro-RO"/>
        </w:rPr>
        <w:t>Tipul raportului: Raport explicativ (narativ).</w:t>
      </w:r>
    </w:p>
    <w:p w14:paraId="3EA84BB8" w14:textId="77777777" w:rsidR="000D0781" w:rsidRPr="00E02FE3" w:rsidRDefault="000D0781" w:rsidP="000D0781">
      <w:pPr>
        <w:pStyle w:val="Listparagraf"/>
        <w:spacing w:line="240" w:lineRule="auto"/>
        <w:ind w:left="0"/>
        <w:rPr>
          <w:b/>
          <w:sz w:val="20"/>
          <w:szCs w:val="20"/>
          <w:u w:val="single"/>
        </w:rPr>
      </w:pPr>
    </w:p>
    <w:p w14:paraId="596D9594" w14:textId="77777777" w:rsidR="000D0781" w:rsidRPr="00E02FE3" w:rsidRDefault="000D0781" w:rsidP="000D0781">
      <w:pPr>
        <w:pStyle w:val="Listparagraf"/>
        <w:numPr>
          <w:ilvl w:val="0"/>
          <w:numId w:val="39"/>
        </w:numPr>
        <w:tabs>
          <w:tab w:val="left" w:pos="284"/>
        </w:tabs>
        <w:suppressAutoHyphens/>
        <w:spacing w:before="120" w:line="240" w:lineRule="auto"/>
        <w:ind w:left="284" w:hanging="284"/>
        <w:contextualSpacing w:val="0"/>
        <w:rPr>
          <w:rFonts w:eastAsia="Times New Roman" w:cs="Arial"/>
          <w:b/>
          <w:sz w:val="20"/>
          <w:szCs w:val="20"/>
          <w:lang w:eastAsia="ro-RO"/>
        </w:rPr>
      </w:pPr>
      <w:r w:rsidRPr="00E02FE3">
        <w:rPr>
          <w:rFonts w:eastAsia="Times New Roman" w:cs="Arial"/>
          <w:b/>
          <w:sz w:val="20"/>
          <w:szCs w:val="20"/>
          <w:lang w:eastAsia="ro-RO"/>
        </w:rPr>
        <w:t xml:space="preserve">PREȚUL CONTRACTULUI </w:t>
      </w:r>
    </w:p>
    <w:p w14:paraId="5C103065"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741D8687"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Valoarea totală a contractului este de:.............. lei inclusiv/exclusiv TVA, reprezentând contravaloarea serviciilor de evaluare a bunurilor mobile. Operator economic este/nu este plătitor de TVA.</w:t>
      </w:r>
    </w:p>
    <w:p w14:paraId="2BBEE234"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include și costul deplasării evaluatorului în vederea inspectării bunului la locul de depozitare.</w:t>
      </w:r>
    </w:p>
    <w:p w14:paraId="54F8B3CA"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Preţul contractului este ferm şi neajustabil, exprimat în lei, pe întreaga perioadă de derulare a prezentului contract.</w:t>
      </w:r>
    </w:p>
    <w:p w14:paraId="6416307C" w14:textId="77777777" w:rsidR="000D0781" w:rsidRPr="00E02FE3" w:rsidRDefault="000D0781" w:rsidP="000D0781">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 xml:space="preserve">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w:t>
      </w:r>
      <w:r w:rsidRPr="00E02FE3">
        <w:rPr>
          <w:rFonts w:eastAsia="Times New Roman" w:cs="Arial"/>
          <w:sz w:val="20"/>
          <w:szCs w:val="20"/>
          <w:lang w:eastAsia="ro-RO"/>
        </w:rPr>
        <w:lastRenderedPageBreak/>
        <w:t>documentelor ce atesta predarea documentației și însușirea acestora de către Beneficiar fără obiecțiuni.</w:t>
      </w:r>
    </w:p>
    <w:p w14:paraId="424EF8A9"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DURATA CONTRACTULUI</w:t>
      </w:r>
    </w:p>
    <w:p w14:paraId="6AA64FA5"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Durata contractului este de 60 zile de la data semnării contractului până la data predării rapoartelor de evaluare cuprinzând și remedierea eventualelor observații depuse de ANABI, dar nu mai târziu de 31.12.2024.</w:t>
      </w:r>
    </w:p>
    <w:p w14:paraId="094A6E7F"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 xml:space="preserve"> DOCUMENTELE AFERENTE CONTRACTULUI </w:t>
      </w:r>
    </w:p>
    <w:p w14:paraId="077DB3CA"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Documentele aferente prezentului contract sunt:</w:t>
      </w:r>
    </w:p>
    <w:p w14:paraId="7C6701F4"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Caietul de sarcini;</w:t>
      </w:r>
    </w:p>
    <w:p w14:paraId="16C2E8FA"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Oferta prestatorului publicată în catalogul electronic din SEAP;</w:t>
      </w:r>
    </w:p>
    <w:p w14:paraId="4E7071B2"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Declarație care atestă că evaluatorul are/nu are vreo legătură sau implicare cu proprietarul, bunului supus evaluării;</w:t>
      </w:r>
    </w:p>
    <w:p w14:paraId="4AC6A051" w14:textId="77777777" w:rsidR="000D0781" w:rsidRPr="00E02FE3" w:rsidRDefault="000D0781" w:rsidP="000D0781">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 xml:space="preserve">Declarație pe proprie răspundere cu privire la </w:t>
      </w:r>
      <w:r w:rsidRPr="00E02FE3">
        <w:rPr>
          <w:rFonts w:eastAsia="Times New Roman"/>
          <w:sz w:val="20"/>
          <w:szCs w:val="20"/>
          <w:lang w:eastAsia="ro-RO"/>
        </w:rPr>
        <w:t>identificarea și competența sa,</w:t>
      </w:r>
      <w:r w:rsidRPr="00E02FE3">
        <w:rPr>
          <w:rFonts w:eastAsia="Times New Roman"/>
          <w:i/>
          <w:sz w:val="20"/>
          <w:szCs w:val="20"/>
          <w:lang w:eastAsia="ro-RO"/>
        </w:rPr>
        <w:t xml:space="preserve"> sub semnătură privată</w:t>
      </w:r>
      <w:r w:rsidRPr="00E02FE3">
        <w:rPr>
          <w:rFonts w:eastAsia="Times New Roman"/>
          <w:sz w:val="20"/>
          <w:szCs w:val="20"/>
          <w:lang w:eastAsia="ro-RO"/>
        </w:rPr>
        <w:t>, în conformitate cu Standardul de evaluare SEV 101.</w:t>
      </w:r>
    </w:p>
    <w:p w14:paraId="4101176C"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CARACTERUL CONFIDENŢIAL AL CONTRACTULUI ŞI INDEPENDENŢA EVALUATORULUI</w:t>
      </w:r>
    </w:p>
    <w:p w14:paraId="61EC5576"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29777CB"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E02FE3">
        <w:rPr>
          <w:rFonts w:eastAsia="Times New Roman" w:cs="Arial"/>
          <w:b/>
          <w:sz w:val="20"/>
          <w:szCs w:val="20"/>
          <w:lang w:eastAsia="ro-RO"/>
        </w:rPr>
        <w:t>va divulga în nicio situație nicio informație la care ar putea avea acces în legătură cu obiectul și datele contractului/dosarului</w:t>
      </w:r>
      <w:r w:rsidRPr="00E02FE3">
        <w:rPr>
          <w:rFonts w:eastAsia="Times New Roman" w:cs="Arial"/>
          <w:sz w:val="20"/>
          <w:szCs w:val="20"/>
          <w:lang w:eastAsia="ro-RO"/>
        </w:rPr>
        <w:t xml:space="preserve"> fără acordul prealabil scris al Beneficiarului.</w:t>
      </w:r>
    </w:p>
    <w:p w14:paraId="47DB7E1D"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4A81F06E"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sz w:val="20"/>
          <w:szCs w:val="20"/>
          <w:lang w:eastAsia="ro-RO"/>
        </w:rPr>
        <w:t xml:space="preserve">Prestatorul, </w:t>
      </w:r>
      <w:r w:rsidRPr="00E02FE3">
        <w:rPr>
          <w:rFonts w:eastAsia="Times New Roman" w:cs="Arial"/>
          <w:sz w:val="20"/>
          <w:szCs w:val="20"/>
          <w:lang w:eastAsia="ro-RO"/>
        </w:rPr>
        <w:t>în exercitarea independentă a profesiei de</w:t>
      </w:r>
      <w:r w:rsidRPr="00E02FE3">
        <w:rPr>
          <w:rFonts w:eastAsia="Times New Roman"/>
          <w:sz w:val="20"/>
          <w:szCs w:val="20"/>
          <w:lang w:eastAsia="ro-RO"/>
        </w:rPr>
        <w:t xml:space="preserve"> evaluator autorizat, în baza declarațiilor prevăzute la pct. 6 lit. c)</w:t>
      </w:r>
      <w:r w:rsidRPr="00E02FE3">
        <w:rPr>
          <w:rFonts w:eastAsia="Times New Roman"/>
          <w:i/>
          <w:sz w:val="20"/>
          <w:szCs w:val="20"/>
          <w:lang w:eastAsia="ro-RO"/>
        </w:rPr>
        <w:t xml:space="preserve">, </w:t>
      </w:r>
      <w:r w:rsidRPr="00E02FE3">
        <w:rPr>
          <w:rFonts w:eastAsia="Times New Roman"/>
          <w:sz w:val="20"/>
          <w:szCs w:val="20"/>
          <w:lang w:eastAsia="ro-RO"/>
        </w:rPr>
        <w:t xml:space="preserve">în conformitate cu </w:t>
      </w:r>
      <w:r w:rsidRPr="00E02FE3">
        <w:rPr>
          <w:rFonts w:eastAsia="Times New Roman"/>
          <w:i/>
          <w:sz w:val="20"/>
          <w:szCs w:val="20"/>
          <w:lang w:eastAsia="ro-RO"/>
        </w:rPr>
        <w:t>Standardul de evaluare SEV 101</w:t>
      </w:r>
      <w:r w:rsidRPr="00E02FE3">
        <w:rPr>
          <w:rFonts w:eastAsia="Times New Roman"/>
          <w:sz w:val="20"/>
          <w:szCs w:val="20"/>
          <w:lang w:eastAsia="ro-RO"/>
        </w:rPr>
        <w:t xml:space="preserve"> </w:t>
      </w:r>
      <w:r w:rsidRPr="00E02FE3">
        <w:rPr>
          <w:rFonts w:eastAsia="Times New Roman" w:cs="Arial"/>
          <w:sz w:val="20"/>
          <w:szCs w:val="20"/>
          <w:lang w:eastAsia="ro-RO"/>
        </w:rPr>
        <w:t xml:space="preserve">și cu </w:t>
      </w:r>
      <w:r w:rsidRPr="00E02FE3">
        <w:rPr>
          <w:rFonts w:eastAsia="Times New Roman" w:cs="Arial"/>
          <w:i/>
          <w:sz w:val="20"/>
          <w:szCs w:val="20"/>
          <w:lang w:eastAsia="ro-RO"/>
        </w:rPr>
        <w:t>art. 3 alin. (4) din O.G. nr. 24/2011 privind unele măsuri în domeniul evaluării bunurilor</w:t>
      </w:r>
      <w:r w:rsidRPr="00E02FE3">
        <w:rPr>
          <w:rFonts w:eastAsia="Times New Roman" w:cs="Arial"/>
          <w:sz w:val="20"/>
          <w:szCs w:val="20"/>
          <w:lang w:eastAsia="ro-RO"/>
        </w:rPr>
        <w:t>, cu modificările şi completările ulterioare</w:t>
      </w:r>
      <w:r w:rsidRPr="00E02FE3">
        <w:rPr>
          <w:rFonts w:eastAsia="Times New Roman"/>
          <w:sz w:val="20"/>
          <w:szCs w:val="20"/>
          <w:lang w:eastAsia="ro-RO"/>
        </w:rPr>
        <w:t xml:space="preserve">, atestă faptul că este </w:t>
      </w:r>
      <w:r w:rsidRPr="00E02FE3">
        <w:rPr>
          <w:rFonts w:eastAsia="Times New Roman" w:cs="Arial"/>
          <w:sz w:val="20"/>
          <w:szCs w:val="20"/>
          <w:lang w:eastAsia="ro-RO"/>
        </w:rPr>
        <w:t>liber de orice constrângere care ar putea aduce atingere principiilor de obiectivitate şi integritate profesională, că</w:t>
      </w:r>
      <w:r w:rsidRPr="00E02FE3">
        <w:rPr>
          <w:rFonts w:eastAsia="Times New Roman"/>
          <w:sz w:val="20"/>
          <w:szCs w:val="20"/>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75F19A41" w14:textId="77777777" w:rsidR="000D0781" w:rsidRPr="00E02FE3" w:rsidRDefault="000D0781" w:rsidP="000D0781">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OBLIGAȚIILE PRESTATORULUI</w:t>
      </w:r>
    </w:p>
    <w:p w14:paraId="50B797D6" w14:textId="77777777" w:rsidR="000D0781" w:rsidRPr="00E02FE3" w:rsidRDefault="000D0781" w:rsidP="000D0781">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Prestatorul se obligă să presteze serviciile de evaluare de bunuri mobile, conform cerințelor specificate în Caietul de sarcini, cu respectarea condițiilor ANEVAR, precum și în condițiile prezentului contract.</w:t>
      </w:r>
    </w:p>
    <w:p w14:paraId="2E48E00F" w14:textId="77777777" w:rsidR="000D0781" w:rsidRPr="00E02FE3" w:rsidRDefault="000D0781" w:rsidP="000D0781">
      <w:pPr>
        <w:pStyle w:val="Listparagraf"/>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3CC867D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6F441BAF"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În situația în care Beneficiarul formulează observații cu privire la raportul de evaluare, ca urmare a încheierii </w:t>
      </w:r>
      <w:r w:rsidRPr="00E02FE3">
        <w:rPr>
          <w:rFonts w:eastAsia="Times New Roman" w:cs="Arial"/>
          <w:i/>
          <w:sz w:val="20"/>
          <w:szCs w:val="20"/>
          <w:lang w:eastAsia="ro-RO"/>
        </w:rPr>
        <w:t>procesului verbal de recepție cu obiecțiuni</w:t>
      </w:r>
      <w:r w:rsidRPr="00E02FE3">
        <w:rPr>
          <w:rFonts w:eastAsia="Times New Roman" w:cs="Arial"/>
          <w:sz w:val="20"/>
          <w:szCs w:val="20"/>
          <w:lang w:eastAsia="ro-RO"/>
        </w:rPr>
        <w:t xml:space="preserve">, Prestatorul se obligă să remedieze elementele care fac obiectul observațiilor Beneficiarului,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comunicarea notificării de către Beneficiar.</w:t>
      </w:r>
    </w:p>
    <w:p w14:paraId="22E70974"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nu transfera total sau parțial obligațiile sale asumate prin prezentul contract.</w:t>
      </w:r>
    </w:p>
    <w:p w14:paraId="14626ACE"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nu subcontracteze părți din contract, fără obținerea în prealabil a acordului scris din partea Beneficiarului.</w:t>
      </w:r>
    </w:p>
    <w:p w14:paraId="1EA8152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lastRenderedPageBreak/>
        <w:t>Ulterior obținerii acordului din partea Beneficiarului, Prestatorul se obligă să încheie contracte cu subcontractanții desemnați, în conformitate cu oferta.</w:t>
      </w:r>
    </w:p>
    <w:p w14:paraId="313FB15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73821C7B"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618B9364"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răspunde și suportă riscul și eventualele pagube produse ca urmare a activității sale.</w:t>
      </w:r>
    </w:p>
    <w:p w14:paraId="42A2552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68A942E8"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4078AFA6"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b/>
          <w:sz w:val="20"/>
          <w:szCs w:val="20"/>
          <w:lang w:eastAsia="ro-RO"/>
        </w:rPr>
        <w:t>Valoarea stabilită va fi prezentată în monedă națională și euro, cu specificația cursului BNR luat în calcul</w:t>
      </w:r>
      <w:r w:rsidRPr="00E02FE3">
        <w:rPr>
          <w:rFonts w:eastAsia="Times New Roman" w:cs="Arial"/>
          <w:sz w:val="20"/>
          <w:szCs w:val="20"/>
          <w:lang w:eastAsia="ro-RO"/>
        </w:rPr>
        <w:t>.</w:t>
      </w:r>
    </w:p>
    <w:p w14:paraId="70F7465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este responsabil pentru activitatea desfășurată în conformitate cu prevederile art. 25 din O.G. nr. 24/2011 privind unele măsuri în domeniul evaluării bunurilor, cu modificările şi completările ulterioare.</w:t>
      </w:r>
    </w:p>
    <w:p w14:paraId="5951C1E1"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Factura se emite de Prestator după depunerea raportului de evaluare și remedierea eventualelor observații formulate de către Beneficiar.</w:t>
      </w:r>
    </w:p>
    <w:p w14:paraId="3087CBF3"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64A802BD"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1C7E0838"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2A0E13FA"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79212A2B" w14:textId="77777777" w:rsidR="000D0781" w:rsidRPr="00E02FE3" w:rsidRDefault="000D0781" w:rsidP="000D0781">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 xml:space="preserve">Prestatorul se obligă să notifice Beneficiarul cu privire la orice modificare a </w:t>
      </w:r>
      <w:r w:rsidRPr="00E02FE3">
        <w:rPr>
          <w:rFonts w:eastAsia="Times New Roman" w:cs="Arial"/>
          <w:bCs/>
          <w:sz w:val="20"/>
          <w:szCs w:val="20"/>
          <w:lang w:eastAsia="ro-RO"/>
        </w:rPr>
        <w:t>sediului/punctului de lucru.</w:t>
      </w:r>
    </w:p>
    <w:p w14:paraId="085BB759"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OBLIGAȚIILE ȘI DREPTURILE BENEFICIARULUI</w:t>
      </w:r>
    </w:p>
    <w:p w14:paraId="41959165"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1F7B52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pune la dispoziția Prestatorului orice informații/documente specifice executării obligațiilor contractuale cu privire la accesul/vizionarea bunului. </w:t>
      </w:r>
    </w:p>
    <w:p w14:paraId="36ED240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poate desemna o persoană delegată pentru vizitarea și inspectarea bunului.</w:t>
      </w:r>
    </w:p>
    <w:p w14:paraId="428C2DB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și Prestatorul vor stabili de comun acord data și ora inspecției bunului care face obiectul contractului.</w:t>
      </w:r>
    </w:p>
    <w:p w14:paraId="16C25AB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încheie un </w:t>
      </w:r>
      <w:r w:rsidRPr="00E02FE3">
        <w:rPr>
          <w:rFonts w:eastAsia="Times New Roman" w:cs="Arial"/>
          <w:i/>
          <w:sz w:val="20"/>
          <w:szCs w:val="20"/>
          <w:lang w:eastAsia="ro-RO"/>
        </w:rPr>
        <w:t>proces verbal de recepție</w:t>
      </w:r>
      <w:r w:rsidRPr="00E02FE3">
        <w:rPr>
          <w:rFonts w:eastAsia="Times New Roman" w:cs="Arial"/>
          <w:sz w:val="20"/>
          <w:szCs w:val="20"/>
          <w:lang w:eastAsia="ro-RO"/>
        </w:rPr>
        <w:t xml:space="preserve"> a raportului de evaluare.</w:t>
      </w:r>
    </w:p>
    <w:p w14:paraId="391DD4ED"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notifice Prestatorul,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primirea raportului de evaluare, în cazul în care în urma verificării formulează observații cu privire la acesta.</w:t>
      </w:r>
    </w:p>
    <w:p w14:paraId="487E4A6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E02FE3">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E02FE3">
        <w:rPr>
          <w:rFonts w:eastAsia="Times New Roman" w:cs="Arial"/>
          <w:sz w:val="20"/>
          <w:szCs w:val="20"/>
          <w:lang w:eastAsia="ro-RO"/>
        </w:rPr>
        <w:t>, în baza facturilor însoțite de procesele-verbale de recepție, fără obiecțiuni.</w:t>
      </w:r>
    </w:p>
    <w:p w14:paraId="2FF96E78"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efectua plata convenită în prezentul contract către prestator în termen de 30 de zile calendaristice de la data înregistrării facturii la registratura Beneficiarului. </w:t>
      </w:r>
      <w:r w:rsidRPr="00E02FE3">
        <w:rPr>
          <w:rFonts w:eastAsia="Times New Roman" w:cs="Arial"/>
          <w:sz w:val="20"/>
          <w:szCs w:val="20"/>
          <w:lang w:eastAsia="ro-RO"/>
        </w:rPr>
        <w:lastRenderedPageBreak/>
        <w:t>Factura se emite de Prestator după depunerea raportului de evaluare și remedierea eventualelor observații formulate de către Beneficiar.</w:t>
      </w:r>
    </w:p>
    <w:p w14:paraId="0F0FC0A5" w14:textId="77777777" w:rsidR="000D0781" w:rsidRPr="00E02FE3" w:rsidRDefault="000D0781" w:rsidP="000D0781">
      <w:pPr>
        <w:numPr>
          <w:ilvl w:val="1"/>
          <w:numId w:val="39"/>
        </w:numPr>
        <w:tabs>
          <w:tab w:val="left" w:pos="0"/>
        </w:tabs>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Plata serviciilor se va efectua în lei.</w:t>
      </w:r>
    </w:p>
    <w:p w14:paraId="6A5E459E"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3DA1A9C5"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7DFACF91"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VERIFICARE ȘI RECEPȚIE</w:t>
      </w:r>
    </w:p>
    <w:p w14:paraId="19F9E830" w14:textId="77777777" w:rsidR="000D0781" w:rsidRPr="00E02FE3" w:rsidRDefault="000D0781" w:rsidP="000D0781">
      <w:pPr>
        <w:numPr>
          <w:ilvl w:val="1"/>
          <w:numId w:val="39"/>
        </w:numPr>
        <w:suppressAutoHyphens/>
        <w:overflowPunct w:val="0"/>
        <w:autoSpaceDE w:val="0"/>
        <w:spacing w:before="120"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Beneficiarul are dreptul de a verifica modul de prestare a serviciilor, pentru a stabili conformitatea lor cu prevederile din Caietul de sarcini.</w:t>
      </w:r>
    </w:p>
    <w:p w14:paraId="234D2C51"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Recepția va fi efectuată în conformitate cu specificațiile Caietului de sarcini.</w:t>
      </w:r>
      <w:r w:rsidRPr="00E02FE3">
        <w:rPr>
          <w:rFonts w:eastAsia="Times New Roman" w:cs="Arial"/>
          <w:b/>
          <w:sz w:val="20"/>
          <w:szCs w:val="20"/>
          <w:lang w:eastAsia="ro-RO"/>
        </w:rPr>
        <w:t xml:space="preserve"> </w:t>
      </w:r>
      <w:r w:rsidRPr="00E02FE3">
        <w:rPr>
          <w:rFonts w:eastAsia="Times New Roman" w:cs="Arial"/>
          <w:sz w:val="20"/>
          <w:szCs w:val="20"/>
          <w:lang w:eastAsia="ro-RO"/>
        </w:rPr>
        <w:t>Operațiunea de recepție implică:</w:t>
      </w:r>
    </w:p>
    <w:p w14:paraId="62A9DFB6"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identificarea serviciilor prestate;</w:t>
      </w:r>
    </w:p>
    <w:p w14:paraId="29F8437A"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constatarea eventualelor neconcordanțe ale prestațiilor în raport cu caietul de sarcini;</w:t>
      </w:r>
    </w:p>
    <w:p w14:paraId="34416A8D" w14:textId="77777777" w:rsidR="000D0781" w:rsidRPr="00E02FE3" w:rsidRDefault="000D0781" w:rsidP="000D0781">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operațiunile de verificare nu vizează valoarea stabilită în cadrul procesului de evaluare.</w:t>
      </w:r>
    </w:p>
    <w:p w14:paraId="4CA164C9"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Recepția se va face prin încheierea și semnarea unui proces-verbal, semnat de către reprezentanții Beneficiarului, cu mențiunea “</w:t>
      </w:r>
      <w:r w:rsidRPr="00E02FE3">
        <w:rPr>
          <w:rFonts w:eastAsia="Times New Roman" w:cs="Arial"/>
          <w:i/>
          <w:sz w:val="20"/>
          <w:szCs w:val="20"/>
          <w:lang w:eastAsia="ro-RO"/>
        </w:rPr>
        <w:t>fără obiecțiuni”</w:t>
      </w:r>
      <w:r w:rsidRPr="00E02FE3">
        <w:rPr>
          <w:rFonts w:eastAsia="Times New Roman" w:cs="Arial"/>
          <w:sz w:val="20"/>
          <w:szCs w:val="20"/>
          <w:lang w:eastAsia="ro-RO"/>
        </w:rPr>
        <w:t>.</w:t>
      </w:r>
    </w:p>
    <w:p w14:paraId="66A44A62"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SANCȚIUNI PENTRU NEÎNDEPLINIREA OBLIGAȚIILOR</w:t>
      </w:r>
    </w:p>
    <w:p w14:paraId="47C689DC" w14:textId="77777777" w:rsidR="000D0781" w:rsidRPr="00E02FE3" w:rsidRDefault="000D0781" w:rsidP="000D0781">
      <w:pPr>
        <w:numPr>
          <w:ilvl w:val="1"/>
          <w:numId w:val="39"/>
        </w:numPr>
        <w:tabs>
          <w:tab w:val="left" w:pos="426"/>
        </w:tabs>
        <w:suppressAutoHyphens/>
        <w:overflowPunct w:val="0"/>
        <w:autoSpaceDE w:val="0"/>
        <w:spacing w:before="12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26A3AB38"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6FEC4534"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5627CF21" w14:textId="77777777" w:rsidR="000D0781" w:rsidRPr="00E02FE3" w:rsidRDefault="000D0781" w:rsidP="000D0781">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Termenul obligației de plată a Beneficiarului, precum și eventualele penalități vor curge în conformitate cu pct. 10.3. și 4.5.</w:t>
      </w:r>
    </w:p>
    <w:p w14:paraId="50420CEA"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AMENDAMENTE</w:t>
      </w:r>
    </w:p>
    <w:p w14:paraId="10F64461" w14:textId="77777777" w:rsidR="000D0781" w:rsidRPr="00E02FE3" w:rsidRDefault="000D0781" w:rsidP="000D0781">
      <w:pPr>
        <w:numPr>
          <w:ilvl w:val="1"/>
          <w:numId w:val="39"/>
        </w:numPr>
        <w:suppressAutoHyphens/>
        <w:overflowPunct w:val="0"/>
        <w:autoSpaceDE w:val="0"/>
        <w:spacing w:before="120"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2A9E8C5" w14:textId="77777777" w:rsidR="000D0781" w:rsidRPr="00E02FE3" w:rsidRDefault="000D0781" w:rsidP="000D0781">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Orice modificare unilaterală este nulă.</w:t>
      </w:r>
    </w:p>
    <w:p w14:paraId="5B53BBDC" w14:textId="77777777" w:rsidR="000D0781" w:rsidRPr="00E02FE3" w:rsidRDefault="000D0781" w:rsidP="000D0781">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Prevederile pct. 11.1 nu se aplică în ceea ce privește obiectul și prețul contractului.</w:t>
      </w:r>
    </w:p>
    <w:p w14:paraId="365ACF26"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bCs/>
          <w:sz w:val="20"/>
          <w:szCs w:val="20"/>
          <w:lang w:eastAsia="ro-RO"/>
        </w:rPr>
      </w:pPr>
      <w:r w:rsidRPr="00E02FE3">
        <w:rPr>
          <w:rFonts w:eastAsia="Times New Roman" w:cs="Arial"/>
          <w:b/>
          <w:bCs/>
          <w:sz w:val="20"/>
          <w:szCs w:val="20"/>
          <w:lang w:eastAsia="ro-RO"/>
        </w:rPr>
        <w:t>ÎNCETAREA CONTRACTULUI</w:t>
      </w:r>
    </w:p>
    <w:p w14:paraId="54C9B1AE"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bCs/>
          <w:sz w:val="20"/>
          <w:szCs w:val="20"/>
          <w:lang w:eastAsia="ro-RO"/>
        </w:rPr>
      </w:pPr>
      <w:r w:rsidRPr="00E02FE3">
        <w:rPr>
          <w:rFonts w:eastAsia="Times New Roman" w:cs="Arial"/>
          <w:bCs/>
          <w:sz w:val="20"/>
          <w:szCs w:val="20"/>
          <w:lang w:eastAsia="ro-RO"/>
        </w:rPr>
        <w:t>Contractul poate înceta în următoarele cazuri:</w:t>
      </w:r>
    </w:p>
    <w:p w14:paraId="58B247FC" w14:textId="77777777" w:rsidR="000D0781" w:rsidRPr="00E02FE3" w:rsidRDefault="000D0781" w:rsidP="000D0781">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la expirarea duratei pentru care a fost încheiat;</w:t>
      </w:r>
    </w:p>
    <w:p w14:paraId="4A807E57" w14:textId="77777777" w:rsidR="000D0781" w:rsidRPr="00E02FE3" w:rsidRDefault="000D0781" w:rsidP="000D0781">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prin executarea obligațiilor prevăzute în contract.</w:t>
      </w:r>
    </w:p>
    <w:p w14:paraId="3E7BA9BF"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292BCB92"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 xml:space="preserve">Beneficiarul îşi rezervă dreptul de a denunţa unilateral contractul de servicii, în cel mult 30 de zile de la apariția unor circumstanțe care nu au putut fi prevăzute la data încheierii contractului şi care </w:t>
      </w:r>
      <w:r w:rsidRPr="00E02FE3">
        <w:rPr>
          <w:rFonts w:eastAsia="Times New Roman" w:cs="Arial"/>
          <w:sz w:val="20"/>
          <w:szCs w:val="20"/>
          <w:lang w:eastAsia="ro-RO"/>
        </w:rPr>
        <w:lastRenderedPageBreak/>
        <w:t>conduc la modificarea clauzelor contractuale într-o asemenea măsură, încât îndeplinirea contractului respectiv ar fi contrară interesului public.</w:t>
      </w:r>
    </w:p>
    <w:p w14:paraId="102D68F3" w14:textId="77777777" w:rsidR="000D0781" w:rsidRPr="00E02FE3" w:rsidRDefault="000D0781" w:rsidP="000D0781">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E02FE3">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391FDBA3"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sz w:val="20"/>
          <w:szCs w:val="20"/>
          <w:lang w:eastAsia="ro-RO"/>
        </w:rPr>
      </w:pPr>
      <w:r w:rsidRPr="00E02FE3">
        <w:rPr>
          <w:rFonts w:eastAsia="Times New Roman" w:cs="Arial"/>
          <w:b/>
          <w:sz w:val="20"/>
          <w:szCs w:val="20"/>
          <w:lang w:eastAsia="ro-RO"/>
        </w:rPr>
        <w:t>FORŢA MAJORĂ</w:t>
      </w:r>
    </w:p>
    <w:p w14:paraId="1639E03F" w14:textId="77777777" w:rsidR="000D0781" w:rsidRPr="00E02FE3" w:rsidRDefault="000D0781" w:rsidP="000D0781">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Forța majoră este constatată de o autoritate competentă.</w:t>
      </w:r>
    </w:p>
    <w:p w14:paraId="455C972B"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0C20350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4A9DF573"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28DE1C50"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Partea contractantă care invocă forța majoră are obligația de a notifica celeilalte părţi încetarea cauzei acesteia în maximul </w:t>
      </w:r>
      <w:r w:rsidRPr="00E02FE3">
        <w:rPr>
          <w:rFonts w:eastAsia="Times New Roman" w:cs="Arial"/>
          <w:b/>
          <w:sz w:val="20"/>
          <w:szCs w:val="20"/>
          <w:lang w:eastAsia="ro-RO"/>
        </w:rPr>
        <w:t>3 zile</w:t>
      </w:r>
      <w:r w:rsidRPr="00E02FE3">
        <w:rPr>
          <w:rFonts w:eastAsia="Times New Roman" w:cs="Arial"/>
          <w:sz w:val="20"/>
          <w:szCs w:val="20"/>
          <w:lang w:eastAsia="ro-RO"/>
        </w:rPr>
        <w:t xml:space="preserve"> de la încetare.</w:t>
      </w:r>
    </w:p>
    <w:p w14:paraId="6BF0F33D" w14:textId="77777777" w:rsidR="000D0781" w:rsidRPr="00E02FE3" w:rsidRDefault="000D0781" w:rsidP="000D0781">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Dacă forța majoră acționează sau se estimează că va acționa o perioadă mai mare de </w:t>
      </w:r>
      <w:r w:rsidRPr="00E02FE3">
        <w:rPr>
          <w:rFonts w:eastAsia="Times New Roman" w:cs="Arial"/>
          <w:b/>
          <w:sz w:val="20"/>
          <w:szCs w:val="20"/>
          <w:lang w:eastAsia="ro-RO"/>
        </w:rPr>
        <w:t>3 zile</w:t>
      </w:r>
      <w:r w:rsidRPr="00E02FE3">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15B0649F"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CESIUNEA</w:t>
      </w:r>
    </w:p>
    <w:p w14:paraId="2B10EC2C" w14:textId="77777777" w:rsidR="000D0781" w:rsidRPr="00E02FE3" w:rsidRDefault="000D0781" w:rsidP="000D0781">
      <w:pPr>
        <w:pStyle w:val="Listparagraf"/>
        <w:numPr>
          <w:ilvl w:val="1"/>
          <w:numId w:val="39"/>
        </w:numPr>
        <w:autoSpaceDE w:val="0"/>
        <w:autoSpaceDN w:val="0"/>
        <w:adjustRightInd w:val="0"/>
        <w:spacing w:before="120" w:after="0"/>
        <w:ind w:left="720"/>
        <w:rPr>
          <w:rFonts w:eastAsia="Times New Roman" w:cs="Arial"/>
          <w:iCs/>
          <w:sz w:val="20"/>
          <w:szCs w:val="20"/>
          <w:lang w:eastAsia="ro-RO"/>
        </w:rPr>
      </w:pPr>
      <w:r w:rsidRPr="00E02FE3">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4341279B" w14:textId="77777777" w:rsidR="000D0781" w:rsidRPr="00E02FE3" w:rsidRDefault="000D0781" w:rsidP="000D0781">
      <w:pPr>
        <w:pStyle w:val="Listparagraf"/>
        <w:numPr>
          <w:ilvl w:val="1"/>
          <w:numId w:val="39"/>
        </w:numPr>
        <w:autoSpaceDE w:val="0"/>
        <w:autoSpaceDN w:val="0"/>
        <w:adjustRightInd w:val="0"/>
        <w:ind w:left="720"/>
        <w:contextualSpacing w:val="0"/>
        <w:rPr>
          <w:rFonts w:eastAsia="Times New Roman" w:cs="Arial"/>
          <w:iCs/>
          <w:sz w:val="20"/>
          <w:szCs w:val="20"/>
          <w:lang w:eastAsia="ro-RO"/>
        </w:rPr>
      </w:pPr>
      <w:r w:rsidRPr="00E02FE3">
        <w:rPr>
          <w:rFonts w:eastAsia="Times New Roman" w:cs="Arial"/>
          <w:iCs/>
          <w:sz w:val="20"/>
          <w:szCs w:val="20"/>
          <w:lang w:eastAsia="ro-RO"/>
        </w:rPr>
        <w:t>Cesiunea creanțelor urmează a se face cu respectarea prevederilor art. 6</w:t>
      </w:r>
      <w:r w:rsidRPr="00E02FE3">
        <w:rPr>
          <w:rFonts w:eastAsia="Times New Roman" w:cs="Arial"/>
          <w:iCs/>
          <w:sz w:val="20"/>
          <w:szCs w:val="20"/>
          <w:vertAlign w:val="superscript"/>
          <w:lang w:eastAsia="ro-RO"/>
        </w:rPr>
        <w:t>1</w:t>
      </w:r>
      <w:r w:rsidRPr="00E02FE3">
        <w:rPr>
          <w:rFonts w:eastAsia="Times New Roman" w:cs="Arial"/>
          <w:iCs/>
          <w:sz w:val="20"/>
          <w:szCs w:val="20"/>
          <w:lang w:eastAsia="ro-RO"/>
        </w:rPr>
        <w:t xml:space="preserve"> din O.U.G. nr. 146/2002 privind formarea și utilizarea resurselor derulate prin trezoreria statului.</w:t>
      </w:r>
    </w:p>
    <w:p w14:paraId="3599340F" w14:textId="77777777" w:rsidR="000D0781" w:rsidRPr="00E02FE3" w:rsidRDefault="000D0781" w:rsidP="000D0781">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 SOLUŢIONAREA LITIGIILOR</w:t>
      </w:r>
    </w:p>
    <w:p w14:paraId="516EF99E" w14:textId="77777777" w:rsidR="000D0781" w:rsidRPr="00E02FE3" w:rsidRDefault="000D0781" w:rsidP="000D0781">
      <w:pPr>
        <w:pStyle w:val="Listparagraf"/>
        <w:numPr>
          <w:ilvl w:val="1"/>
          <w:numId w:val="39"/>
        </w:numPr>
        <w:tabs>
          <w:tab w:val="left" w:pos="426"/>
        </w:tabs>
        <w:suppressAutoHyphens/>
        <w:overflowPunct w:val="0"/>
        <w:autoSpaceDE w:val="0"/>
        <w:spacing w:after="0"/>
        <w:ind w:left="720"/>
        <w:textAlignment w:val="baseline"/>
        <w:rPr>
          <w:rFonts w:eastAsia="Times New Roman" w:cs="Arial"/>
          <w:sz w:val="20"/>
          <w:szCs w:val="20"/>
          <w:lang w:eastAsia="ro-RO"/>
        </w:rPr>
      </w:pPr>
      <w:r w:rsidRPr="00E02FE3">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296AF7E5" w14:textId="77777777" w:rsidR="000D0781" w:rsidRPr="00E02FE3" w:rsidRDefault="000D0781" w:rsidP="000D0781">
      <w:pPr>
        <w:pStyle w:val="Listparagraf"/>
        <w:numPr>
          <w:ilvl w:val="1"/>
          <w:numId w:val="39"/>
        </w:numPr>
        <w:tabs>
          <w:tab w:val="left" w:pos="426"/>
        </w:tabs>
        <w:suppressAutoHyphens/>
        <w:overflowPunct w:val="0"/>
        <w:autoSpaceDE w:val="0"/>
        <w:spacing w:after="0"/>
        <w:ind w:left="720"/>
        <w:textAlignment w:val="baseline"/>
        <w:rPr>
          <w:rFonts w:eastAsia="Times New Roman" w:cs="Arial"/>
          <w:b/>
          <w:sz w:val="20"/>
          <w:szCs w:val="20"/>
          <w:lang w:eastAsia="ro-RO"/>
        </w:rPr>
      </w:pPr>
      <w:r w:rsidRPr="00E02FE3">
        <w:rPr>
          <w:rFonts w:eastAsia="Times New Roman" w:cs="Arial"/>
          <w:sz w:val="20"/>
          <w:szCs w:val="20"/>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07B4C956" w14:textId="77777777" w:rsidR="000D0781" w:rsidRPr="00E02FE3" w:rsidRDefault="000D0781" w:rsidP="000D0781">
      <w:pPr>
        <w:spacing w:before="120"/>
        <w:ind w:left="0"/>
        <w:rPr>
          <w:rFonts w:eastAsia="Times New Roman" w:cs="Arial"/>
          <w:b/>
          <w:sz w:val="20"/>
          <w:szCs w:val="20"/>
          <w:lang w:eastAsia="ro-RO"/>
        </w:rPr>
      </w:pPr>
      <w:r w:rsidRPr="00E02FE3">
        <w:rPr>
          <w:rFonts w:eastAsia="Times New Roman" w:cs="Arial"/>
          <w:b/>
          <w:sz w:val="20"/>
          <w:szCs w:val="20"/>
          <w:lang w:eastAsia="ro-RO"/>
        </w:rPr>
        <w:t>17. CONFLICTUL DE INTERESE</w:t>
      </w:r>
    </w:p>
    <w:p w14:paraId="3D9CA41C"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3D50A508"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9D7FC18"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DEF1CE7" w14:textId="77777777" w:rsidR="000D0781" w:rsidRPr="00E02FE3" w:rsidRDefault="000D0781" w:rsidP="000D0781">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 xml:space="preserve">Prestatorul are obligația de a respecta prevederile legale în domeniul achizițiilor publice cu privire la evitarea conflictului de interese. Prestatorul nu are dreptul de a angaja sau de a încheia orice </w:t>
      </w:r>
      <w:r w:rsidRPr="00E02FE3">
        <w:rPr>
          <w:rFonts w:eastAsia="Times New Roman" w:cs="Arial"/>
          <w:sz w:val="20"/>
          <w:szCs w:val="20"/>
          <w:lang w:eastAsia="ro-RO"/>
        </w:rPr>
        <w:lastRenderedPageBreak/>
        <w:t>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6934B13E" w14:textId="77777777" w:rsidR="000D0781" w:rsidRPr="00E02FE3" w:rsidRDefault="000D0781" w:rsidP="000D0781">
      <w:pPr>
        <w:spacing w:after="0"/>
        <w:ind w:left="0"/>
        <w:rPr>
          <w:rFonts w:eastAsia="Times New Roman" w:cs="Arial"/>
          <w:sz w:val="20"/>
          <w:szCs w:val="20"/>
          <w:lang w:eastAsia="ro-RO"/>
        </w:rPr>
      </w:pPr>
    </w:p>
    <w:p w14:paraId="258083DF" w14:textId="77777777" w:rsidR="000D0781" w:rsidRPr="00E02FE3" w:rsidRDefault="000D0781" w:rsidP="000D0781">
      <w:pPr>
        <w:pStyle w:val="Listparagraf"/>
        <w:numPr>
          <w:ilvl w:val="0"/>
          <w:numId w:val="65"/>
        </w:numPr>
        <w:overflowPunct w:val="0"/>
        <w:autoSpaceDE w:val="0"/>
        <w:autoSpaceDN w:val="0"/>
        <w:adjustRightInd w:val="0"/>
        <w:textAlignment w:val="baseline"/>
        <w:rPr>
          <w:rFonts w:eastAsia="Times New Roman"/>
          <w:b/>
          <w:bCs/>
          <w:sz w:val="20"/>
          <w:szCs w:val="20"/>
        </w:rPr>
      </w:pPr>
      <w:r w:rsidRPr="00E02FE3">
        <w:rPr>
          <w:rFonts w:eastAsia="Times New Roman"/>
          <w:b/>
          <w:bCs/>
          <w:sz w:val="20"/>
          <w:szCs w:val="20"/>
        </w:rPr>
        <w:t>PRELUCRAREA DATELOR CU CARACTER PERSONAL</w:t>
      </w:r>
    </w:p>
    <w:p w14:paraId="4E4FCE83" w14:textId="77777777" w:rsidR="000D0781" w:rsidRPr="00E02FE3" w:rsidRDefault="000D0781" w:rsidP="000D0781">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66B262E3" w14:textId="77777777" w:rsidR="000D0781" w:rsidRPr="00E02FE3" w:rsidRDefault="000D0781" w:rsidP="000D0781">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64887C7F" w14:textId="77777777" w:rsidR="000D0781" w:rsidRPr="00E02FE3" w:rsidRDefault="000D0781" w:rsidP="000D0781">
      <w:pPr>
        <w:pStyle w:val="Listparagraf"/>
        <w:numPr>
          <w:ilvl w:val="1"/>
          <w:numId w:val="65"/>
        </w:numPr>
        <w:overflowPunct w:val="0"/>
        <w:autoSpaceDE w:val="0"/>
        <w:autoSpaceDN w:val="0"/>
        <w:adjustRightInd w:val="0"/>
        <w:spacing w:before="120"/>
        <w:contextualSpacing w:val="0"/>
        <w:textAlignment w:val="baseline"/>
        <w:rPr>
          <w:rFonts w:eastAsia="Times New Roman"/>
          <w:b/>
          <w:bCs/>
          <w:sz w:val="20"/>
          <w:szCs w:val="20"/>
        </w:rPr>
      </w:pPr>
      <w:r w:rsidRPr="00E02FE3">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631D12C4" w14:textId="77777777" w:rsidR="000D0781" w:rsidRPr="00E02FE3" w:rsidRDefault="000D0781" w:rsidP="000D0781">
      <w:pPr>
        <w:pStyle w:val="Listparagraf"/>
        <w:numPr>
          <w:ilvl w:val="0"/>
          <w:numId w:val="65"/>
        </w:numPr>
        <w:tabs>
          <w:tab w:val="left" w:pos="426"/>
        </w:tabs>
        <w:suppressAutoHyphens/>
        <w:overflowPunct w:val="0"/>
        <w:autoSpaceDE w:val="0"/>
        <w:spacing w:before="120"/>
        <w:contextualSpacing w:val="0"/>
        <w:rPr>
          <w:rFonts w:eastAsia="Times New Roman" w:cs="Arial"/>
          <w:b/>
          <w:sz w:val="20"/>
          <w:szCs w:val="20"/>
          <w:lang w:eastAsia="ro-RO"/>
        </w:rPr>
      </w:pPr>
      <w:r w:rsidRPr="00E02FE3">
        <w:rPr>
          <w:rFonts w:eastAsia="Times New Roman" w:cs="Arial"/>
          <w:b/>
          <w:sz w:val="20"/>
          <w:szCs w:val="20"/>
          <w:lang w:eastAsia="ro-RO"/>
        </w:rPr>
        <w:t>COMUNICĂRI</w:t>
      </w:r>
    </w:p>
    <w:p w14:paraId="6D65C1FE"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comunicare între părţi, referitoare la îndeplinirea prezentului contract, trebuie să fie transmisă în scris.</w:t>
      </w:r>
    </w:p>
    <w:p w14:paraId="73D0107A"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document scris trebuie înregistrat atât în momentul transmiterii, cât şi în momentul primirii.</w:t>
      </w:r>
    </w:p>
    <w:p w14:paraId="1015050B"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ComuNicările între părţi se pot face şi prin telefon, fax sau e-mail, cu condiţia confirmării în scris a primirii comunicării.</w:t>
      </w:r>
    </w:p>
    <w:p w14:paraId="116F400E" w14:textId="77777777" w:rsidR="000D0781" w:rsidRPr="00E02FE3" w:rsidRDefault="000D0781" w:rsidP="000D0781">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73F91061" w14:textId="77777777" w:rsidR="000D0781" w:rsidRPr="00E02FE3" w:rsidRDefault="000D0781" w:rsidP="000D0781">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20. LIMBA CARE GUVERNEAZĂ CONTRACTUL</w:t>
      </w:r>
    </w:p>
    <w:p w14:paraId="34F65B64" w14:textId="77777777" w:rsidR="000D0781" w:rsidRPr="00E02FE3" w:rsidRDefault="000D0781" w:rsidP="000D0781">
      <w:pPr>
        <w:tabs>
          <w:tab w:val="left" w:pos="567"/>
        </w:tabs>
        <w:suppressAutoHyphens/>
        <w:overflowPunct w:val="0"/>
        <w:autoSpaceDE w:val="0"/>
        <w:spacing w:before="120"/>
        <w:ind w:left="0"/>
        <w:rPr>
          <w:rFonts w:eastAsia="Times New Roman" w:cs="Arial"/>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Limba care guvernează contractul este limba română.</w:t>
      </w:r>
    </w:p>
    <w:p w14:paraId="6A1CD26F" w14:textId="77777777" w:rsidR="000D0781" w:rsidRPr="00E02FE3" w:rsidRDefault="000D0781" w:rsidP="000D0781">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21. LEGEA APLICABILĂ CONTRACTULUI</w:t>
      </w:r>
    </w:p>
    <w:p w14:paraId="6EC1D49F" w14:textId="77777777" w:rsidR="000D0781" w:rsidRPr="00E02FE3" w:rsidRDefault="000D0781" w:rsidP="000D0781">
      <w:pPr>
        <w:tabs>
          <w:tab w:val="left" w:pos="567"/>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Contractul va fi interpretat conform legilor din România.</w:t>
      </w:r>
      <w:r w:rsidRPr="00E02FE3">
        <w:rPr>
          <w:rFonts w:eastAsia="Times New Roman" w:cs="Arial"/>
          <w:b/>
          <w:sz w:val="20"/>
          <w:szCs w:val="20"/>
          <w:lang w:eastAsia="ro-RO"/>
        </w:rPr>
        <w:t xml:space="preserve"> </w:t>
      </w:r>
    </w:p>
    <w:p w14:paraId="1D06D1F9" w14:textId="77777777" w:rsidR="000D0781" w:rsidRPr="00E02FE3" w:rsidRDefault="000D0781" w:rsidP="000D0781">
      <w:pPr>
        <w:tabs>
          <w:tab w:val="left" w:pos="284"/>
        </w:tabs>
        <w:suppressAutoHyphens/>
        <w:spacing w:after="0"/>
        <w:ind w:left="0"/>
        <w:rPr>
          <w:rFonts w:eastAsia="Times New Roman" w:cs="Arial"/>
          <w:sz w:val="20"/>
          <w:szCs w:val="20"/>
          <w:lang w:eastAsia="ro-RO"/>
        </w:rPr>
      </w:pPr>
      <w:r w:rsidRPr="00E02FE3">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8CE1" w14:textId="77777777" w:rsidR="008347F6" w:rsidRDefault="008347F6" w:rsidP="00CD5B3B">
      <w:r>
        <w:separator/>
      </w:r>
    </w:p>
  </w:endnote>
  <w:endnote w:type="continuationSeparator" w:id="0">
    <w:p w14:paraId="007569E2" w14:textId="77777777" w:rsidR="008347F6" w:rsidRDefault="008347F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265F0E8C"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4F2329" w:rsidRPr="004F2329">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4F2F04F8"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4F2329" w:rsidRPr="004F2329">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165C9" w14:textId="77777777" w:rsidR="008347F6" w:rsidRDefault="008347F6" w:rsidP="00AE0541">
      <w:pPr>
        <w:spacing w:after="0"/>
        <w:ind w:left="0"/>
      </w:pPr>
      <w:r>
        <w:separator/>
      </w:r>
    </w:p>
  </w:footnote>
  <w:footnote w:type="continuationSeparator" w:id="0">
    <w:p w14:paraId="0356FB13" w14:textId="77777777" w:rsidR="008347F6" w:rsidRDefault="008347F6" w:rsidP="00AE0541">
      <w:pPr>
        <w:ind w:left="0"/>
      </w:pPr>
      <w:r>
        <w:continuationSeparator/>
      </w:r>
    </w:p>
  </w:footnote>
  <w:footnote w:type="continuationNotice" w:id="1">
    <w:p w14:paraId="5945F3DE" w14:textId="77777777" w:rsidR="008347F6" w:rsidRDefault="008347F6"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3"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1"/>
  </w:num>
  <w:num w:numId="3" w16cid:durableId="503127398">
    <w:abstractNumId w:val="29"/>
  </w:num>
  <w:num w:numId="4" w16cid:durableId="2108622057">
    <w:abstractNumId w:val="20"/>
  </w:num>
  <w:num w:numId="5" w16cid:durableId="236288131">
    <w:abstractNumId w:val="43"/>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2"/>
  </w:num>
  <w:num w:numId="50" w16cid:durableId="1314407842">
    <w:abstractNumId w:val="15"/>
  </w:num>
  <w:num w:numId="51" w16cid:durableId="74788443">
    <w:abstractNumId w:val="23"/>
  </w:num>
  <w:num w:numId="52" w16cid:durableId="389966983">
    <w:abstractNumId w:val="6"/>
  </w:num>
  <w:num w:numId="53" w16cid:durableId="792409883">
    <w:abstractNumId w:val="40"/>
  </w:num>
  <w:num w:numId="54" w16cid:durableId="1277516885">
    <w:abstractNumId w:val="28"/>
  </w:num>
  <w:num w:numId="55" w16cid:durableId="2055227747">
    <w:abstractNumId w:val="14"/>
  </w:num>
  <w:num w:numId="56" w16cid:durableId="141631531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4"/>
  </w:num>
  <w:num w:numId="65" w16cid:durableId="17418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73EAC"/>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C2D2E"/>
    <w:rsid w:val="004D553D"/>
    <w:rsid w:val="004E3175"/>
    <w:rsid w:val="004F094D"/>
    <w:rsid w:val="004F2329"/>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5B2A"/>
    <w:rsid w:val="007C0A1A"/>
    <w:rsid w:val="007C6671"/>
    <w:rsid w:val="007E254A"/>
    <w:rsid w:val="007E61E1"/>
    <w:rsid w:val="007F0510"/>
    <w:rsid w:val="008231E2"/>
    <w:rsid w:val="00827E6D"/>
    <w:rsid w:val="00830A4F"/>
    <w:rsid w:val="008347F6"/>
    <w:rsid w:val="00840F14"/>
    <w:rsid w:val="00850A74"/>
    <w:rsid w:val="008572C3"/>
    <w:rsid w:val="00871DA8"/>
    <w:rsid w:val="0087440A"/>
    <w:rsid w:val="00896CEC"/>
    <w:rsid w:val="008A275F"/>
    <w:rsid w:val="008A2AC0"/>
    <w:rsid w:val="008A4458"/>
    <w:rsid w:val="008A5B57"/>
    <w:rsid w:val="008B63B2"/>
    <w:rsid w:val="008D72FA"/>
    <w:rsid w:val="008F7828"/>
    <w:rsid w:val="00915096"/>
    <w:rsid w:val="009221AD"/>
    <w:rsid w:val="00935789"/>
    <w:rsid w:val="00935D33"/>
    <w:rsid w:val="0094530E"/>
    <w:rsid w:val="00950B9D"/>
    <w:rsid w:val="0095301E"/>
    <w:rsid w:val="009549F1"/>
    <w:rsid w:val="00957381"/>
    <w:rsid w:val="00957CA5"/>
    <w:rsid w:val="00970320"/>
    <w:rsid w:val="00986C16"/>
    <w:rsid w:val="00997DF9"/>
    <w:rsid w:val="009A7D9D"/>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1402"/>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61E5B"/>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47C8C"/>
    <w:rsid w:val="00F56471"/>
    <w:rsid w:val="00F65258"/>
    <w:rsid w:val="00F65ECA"/>
    <w:rsid w:val="00F678FF"/>
    <w:rsid w:val="00F67D20"/>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156</TotalTime>
  <Pages>17</Pages>
  <Words>8496</Words>
  <Characters>49280</Characters>
  <Application>Microsoft Office Word</Application>
  <DocSecurity>0</DocSecurity>
  <Lines>410</Lines>
  <Paragraphs>115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47</cp:revision>
  <cp:lastPrinted>2022-01-11T14:23:00Z</cp:lastPrinted>
  <dcterms:created xsi:type="dcterms:W3CDTF">2023-03-24T09:13:00Z</dcterms:created>
  <dcterms:modified xsi:type="dcterms:W3CDTF">2024-10-23T10:57:00Z</dcterms:modified>
</cp:coreProperties>
</file>