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DF71" w14:textId="58F8A466" w:rsidR="008F2A2C" w:rsidRDefault="008F2A2C" w:rsidP="008F2A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ANUNȚ DE PARTICIPARE</w:t>
      </w:r>
    </w:p>
    <w:p w14:paraId="5E2432D0" w14:textId="77777777" w:rsidR="0073399D" w:rsidRDefault="0073399D" w:rsidP="008F2A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77A6E11" w14:textId="77777777" w:rsidR="0073399D" w:rsidRPr="003E2656" w:rsidRDefault="0073399D" w:rsidP="008F2A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5C5045F" w14:textId="77777777" w:rsidR="008F2A2C" w:rsidRPr="003E2656" w:rsidRDefault="008F2A2C" w:rsidP="008F2A2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Informații generale privind autoritatea contractantă, în special denumirea, codul de identificare fiscal, adresa, numărul de telefon, fax și/sau adresa de e-mail, persoană de contact: Agenția Națională de Administrare a Bunurilor Indisponibilizate, cu sediul în bulevardul Regina Elisabeta, nr. 3, sector 3, București, cod fiscal 36461480, telefon (+40) </w:t>
      </w:r>
      <w:hyperlink r:id="rId5" w:history="1">
        <w:r w:rsidRPr="003E26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o-RO"/>
          </w:rPr>
          <w:t>372.573.000</w:t>
        </w:r>
      </w:hyperlink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, fax (+40) 372.271.435, e-mail: </w:t>
      </w:r>
      <w:hyperlink r:id="rId6" w:history="1">
        <w:r w:rsidRPr="003E26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anabi@just.ro</w:t>
        </w:r>
      </w:hyperlink>
      <w:r w:rsidRPr="003E26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0B499ED" w14:textId="0BE9722D" w:rsidR="00CE1C66" w:rsidRPr="003E2656" w:rsidRDefault="008F2A2C" w:rsidP="00CE1C6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>Agenția Națională de Administrare a Bunurilor Indisponibilizate invită persoanele juridice fără scop</w:t>
      </w:r>
      <w:r w:rsidR="0065660B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patrimonial, respectiv asociațiile și fundațiile constitu</w:t>
      </w:r>
      <w:r w:rsidR="00CE1C66" w:rsidRPr="003E265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5660B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te conform legii care îndeplinesc condițiile prevăzute de Legea nr. 350/2005, să depună oferta în scopul atribuirii contractelor de finanțare nerambursabilă, pentru domeniul </w:t>
      </w:r>
      <w:r w:rsidR="00CE1C66" w:rsidRPr="003E2656">
        <w:rPr>
          <w:rFonts w:ascii="Times New Roman" w:hAnsi="Times New Roman" w:cs="Times New Roman"/>
          <w:sz w:val="24"/>
          <w:szCs w:val="24"/>
          <w:lang w:val="ro-RO"/>
        </w:rPr>
        <w:t>educație juridică, prevenirea criminalității și asistenței și protecției victimelor infracțiunilor.</w:t>
      </w:r>
    </w:p>
    <w:p w14:paraId="27B09D1A" w14:textId="670AF6DE" w:rsidR="0065660B" w:rsidRPr="003E2656" w:rsidRDefault="00965588" w:rsidP="006566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65660B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Procedura aplicată pentru atribuirea contractelor de finanțare </w:t>
      </w:r>
      <w:r w:rsidR="008A05C2" w:rsidRPr="003E2656">
        <w:rPr>
          <w:rFonts w:ascii="Times New Roman" w:hAnsi="Times New Roman" w:cs="Times New Roman"/>
          <w:sz w:val="24"/>
          <w:szCs w:val="24"/>
          <w:lang w:val="ro-RO"/>
        </w:rPr>
        <w:t>nerambursabilă</w:t>
      </w:r>
      <w:r w:rsidR="0065660B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a proiectelor din domeniul </w:t>
      </w:r>
      <w:r w:rsidRPr="003E2656">
        <w:rPr>
          <w:rFonts w:ascii="Times New Roman" w:hAnsi="Times New Roman" w:cs="Times New Roman"/>
          <w:sz w:val="24"/>
          <w:szCs w:val="24"/>
          <w:lang w:val="ro-RO"/>
        </w:rPr>
        <w:t>educație juridică, prevenirea criminalității și asistenței și protecției victimelor infracțiunilor</w:t>
      </w:r>
      <w:r w:rsidR="0065660B" w:rsidRPr="003E2656">
        <w:rPr>
          <w:rFonts w:ascii="Times New Roman" w:hAnsi="Times New Roman" w:cs="Times New Roman"/>
          <w:sz w:val="24"/>
          <w:szCs w:val="24"/>
          <w:lang w:val="ro-RO"/>
        </w:rPr>
        <w:t>, pentru anul în execuție financiară 2024, este prevăzută de art. 6 din Legea nr. 350/2005, privind regimul finanțărilor nerambursabile din fonduri publice alocate pentru activități nonprofit de interes general.</w:t>
      </w:r>
    </w:p>
    <w:p w14:paraId="40EE2E58" w14:textId="79AC6E17" w:rsidR="00965588" w:rsidRPr="003E2656" w:rsidRDefault="0065660B" w:rsidP="0096558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>2. Sursa de finanțare a contract</w:t>
      </w:r>
      <w:r w:rsidR="00965588" w:rsidRPr="003E2656">
        <w:rPr>
          <w:rFonts w:ascii="Times New Roman" w:hAnsi="Times New Roman" w:cs="Times New Roman"/>
          <w:sz w:val="24"/>
          <w:szCs w:val="24"/>
          <w:lang w:val="ro-RO"/>
        </w:rPr>
        <w:t>elor</w:t>
      </w: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și valoarea: </w:t>
      </w:r>
      <w:r w:rsidR="00965588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1.737.703,62 </w:t>
      </w: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lei din bugetul Agenției Naționale de </w:t>
      </w:r>
      <w:r w:rsidR="008A05C2" w:rsidRPr="003E2656">
        <w:rPr>
          <w:rFonts w:ascii="Times New Roman" w:hAnsi="Times New Roman" w:cs="Times New Roman"/>
          <w:sz w:val="24"/>
          <w:szCs w:val="24"/>
          <w:lang w:val="ro-RO"/>
        </w:rPr>
        <w:t>Administrare</w:t>
      </w: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a Bunurilor Indisponibilizate pentru </w:t>
      </w:r>
      <w:r w:rsidR="00B34097" w:rsidRPr="003E2656">
        <w:rPr>
          <w:rFonts w:ascii="Times New Roman" w:hAnsi="Times New Roman" w:cs="Times New Roman"/>
          <w:kern w:val="0"/>
          <w:sz w:val="24"/>
          <w:szCs w:val="24"/>
          <w:lang w:val="ro-RO"/>
          <w14:ligatures w14:val="none"/>
        </w:rPr>
        <w:t>educație juridică, prevenirea criminalității și asistenței și protecției victimelor infracțiunilor</w:t>
      </w:r>
      <w:r w:rsidR="00965588" w:rsidRPr="003E26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63D3E1C" w14:textId="0C74C249" w:rsidR="0065660B" w:rsidRPr="003E2656" w:rsidRDefault="0065660B" w:rsidP="006566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3. Durata proiectelor: </w:t>
      </w:r>
      <w:r w:rsidR="00391012" w:rsidRPr="003E2656">
        <w:rPr>
          <w:rFonts w:ascii="Times New Roman" w:hAnsi="Times New Roman" w:cs="Times New Roman"/>
          <w:sz w:val="24"/>
          <w:szCs w:val="24"/>
          <w:lang w:val="ro-RO"/>
        </w:rPr>
        <w:t>anul 2024</w:t>
      </w:r>
      <w:r w:rsidRPr="003E26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D06336D" w14:textId="6F16C590" w:rsidR="0065660B" w:rsidRPr="003E2656" w:rsidRDefault="0065660B" w:rsidP="006566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1D59F5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Data-limită pentru depunerea propunerilor de proiect: 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E265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aprilie 2024</w:t>
      </w:r>
      <w:r w:rsidR="00AD03B2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D59F5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ora </w:t>
      </w:r>
      <w:r w:rsidR="00AD03B2" w:rsidRPr="003E265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E265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D03B2" w:rsidRPr="003E265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E265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AD03B2" w:rsidRPr="003E2656">
        <w:rPr>
          <w:rFonts w:ascii="Times New Roman" w:hAnsi="Times New Roman" w:cs="Times New Roman"/>
          <w:sz w:val="24"/>
          <w:szCs w:val="24"/>
          <w:lang w:val="ro-RO"/>
        </w:rPr>
        <w:t>0</w:t>
      </w:r>
    </w:p>
    <w:p w14:paraId="6AAABB5B" w14:textId="7776C351" w:rsidR="001D59F5" w:rsidRPr="003E2656" w:rsidRDefault="001D59F5" w:rsidP="006566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>5. Adresa la care trebuie depuse propunerile de proiect:</w:t>
      </w:r>
      <w:r w:rsidR="008A05C2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7" w:history="1">
        <w:r w:rsidR="008A05C2" w:rsidRPr="003E2656">
          <w:rPr>
            <w:rFonts w:ascii="Times New Roman" w:hAnsi="Times New Roman" w:cs="Times New Roman"/>
            <w:sz w:val="24"/>
            <w:szCs w:val="24"/>
          </w:rPr>
          <w:t>anabi.grants@just.ro</w:t>
        </w:r>
      </w:hyperlink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F014C5F" w14:textId="60287F68" w:rsidR="009D6AC1" w:rsidRPr="003E2656" w:rsidRDefault="009D6AC1" w:rsidP="006566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6. Data, ora și locul deschiderii propunerilor de proiect: 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E265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aprilie 2024, ora 1</w:t>
      </w:r>
      <w:r w:rsidR="00FB255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B255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AD03B2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sediul </w:t>
      </w:r>
      <w:r w:rsidR="0027371A" w:rsidRPr="003E2656">
        <w:rPr>
          <w:rFonts w:ascii="Times New Roman" w:hAnsi="Times New Roman" w:cs="Times New Roman"/>
          <w:sz w:val="24"/>
          <w:szCs w:val="24"/>
          <w:lang w:val="ro-RO"/>
        </w:rPr>
        <w:t>București, sector 3, bulevardul Regina Elisabeta, nr. 3.</w:t>
      </w:r>
    </w:p>
    <w:p w14:paraId="0EE7FE60" w14:textId="15CDE5A4" w:rsidR="0027371A" w:rsidRPr="003E2656" w:rsidRDefault="009D6AC1" w:rsidP="006566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="0027371A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Selecția și evaluarea proiectelor în vederea obținerea finanțării nerambursabile se vor face de către comisia de evaluare, în perioada </w:t>
      </w:r>
      <w:r w:rsidR="00AF5723" w:rsidRPr="003E265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E265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aprilie </w:t>
      </w:r>
      <w:r w:rsidR="00AD03B2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E265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B34097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mai</w:t>
      </w:r>
      <w:r w:rsidR="00AD03B2"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2024</w:t>
      </w:r>
      <w:r w:rsidR="00FB255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8BE0433" w14:textId="307D2EBF" w:rsidR="0027371A" w:rsidRDefault="0027371A" w:rsidP="0027371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Documentația selecției ofertelor din domeniul </w:t>
      </w:r>
      <w:r w:rsidR="00965588" w:rsidRPr="003E2656">
        <w:rPr>
          <w:rFonts w:ascii="Times New Roman" w:hAnsi="Times New Roman" w:cs="Times New Roman"/>
          <w:sz w:val="24"/>
          <w:szCs w:val="24"/>
          <w:lang w:val="ro-RO"/>
        </w:rPr>
        <w:t>educație juridică, prevenirea criminalității și asistenței și protecției victimelor infracțiunilor</w:t>
      </w:r>
      <w:r w:rsidR="00F575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05F71" w:rsidRPr="003E2656">
        <w:rPr>
          <w:rFonts w:ascii="Times New Roman" w:hAnsi="Times New Roman" w:cs="Times New Roman"/>
          <w:sz w:val="24"/>
          <w:szCs w:val="24"/>
          <w:lang w:val="ro-RO"/>
        </w:rPr>
        <w:t>pe anul 2024, poate fi procurată pe pagina de web anabi.just.ro</w:t>
      </w:r>
      <w:r w:rsidR="00965588" w:rsidRPr="003E26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F75BC4C" w14:textId="77777777" w:rsidR="0073399D" w:rsidRDefault="0073399D" w:rsidP="0027371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A1E3E0" w14:textId="0B99CAD1" w:rsidR="0073399D" w:rsidRPr="0073399D" w:rsidRDefault="0073399D" w:rsidP="002737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3399D">
        <w:rPr>
          <w:rFonts w:ascii="Times New Roman" w:hAnsi="Times New Roman" w:cs="Times New Roman"/>
          <w:b/>
          <w:bCs/>
          <w:sz w:val="24"/>
          <w:szCs w:val="24"/>
          <w:lang w:val="ro-RO"/>
        </w:rPr>
        <w:t>Prezentul Anunț de participare a fost publicat în Monitorul oficial al României, partea a VI-a, nr. 48/12.03.2024.</w:t>
      </w:r>
    </w:p>
    <w:p w14:paraId="1483D5E5" w14:textId="4CB3C662" w:rsidR="009D6AC1" w:rsidRPr="003E2656" w:rsidRDefault="009D6AC1" w:rsidP="006566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6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7FCF1F3" w14:textId="77777777" w:rsidR="0065660B" w:rsidRPr="003E2656" w:rsidRDefault="0065660B" w:rsidP="006566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0E24BC" w14:textId="77777777" w:rsidR="008F2A2C" w:rsidRPr="008A05C2" w:rsidRDefault="008F2A2C" w:rsidP="0045114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F2A2C" w:rsidRPr="008A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D4957"/>
    <w:multiLevelType w:val="hybridMultilevel"/>
    <w:tmpl w:val="205265E0"/>
    <w:lvl w:ilvl="0" w:tplc="708E700C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76F1"/>
    <w:multiLevelType w:val="hybridMultilevel"/>
    <w:tmpl w:val="CB7E3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A0181"/>
    <w:multiLevelType w:val="hybridMultilevel"/>
    <w:tmpl w:val="42D8E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629261">
    <w:abstractNumId w:val="1"/>
  </w:num>
  <w:num w:numId="2" w16cid:durableId="1305088992">
    <w:abstractNumId w:val="2"/>
  </w:num>
  <w:num w:numId="3" w16cid:durableId="186089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1"/>
    <w:rsid w:val="001D59F5"/>
    <w:rsid w:val="00202747"/>
    <w:rsid w:val="0027371A"/>
    <w:rsid w:val="0029177A"/>
    <w:rsid w:val="00391012"/>
    <w:rsid w:val="003E2656"/>
    <w:rsid w:val="00451141"/>
    <w:rsid w:val="00605F71"/>
    <w:rsid w:val="0065660B"/>
    <w:rsid w:val="0073399D"/>
    <w:rsid w:val="007C70E1"/>
    <w:rsid w:val="008A05C2"/>
    <w:rsid w:val="008F2A2C"/>
    <w:rsid w:val="00965588"/>
    <w:rsid w:val="009D6AC1"/>
    <w:rsid w:val="00A64D1F"/>
    <w:rsid w:val="00A75D04"/>
    <w:rsid w:val="00AD03B2"/>
    <w:rsid w:val="00AF5723"/>
    <w:rsid w:val="00B34097"/>
    <w:rsid w:val="00CE1C66"/>
    <w:rsid w:val="00D004C2"/>
    <w:rsid w:val="00D360E7"/>
    <w:rsid w:val="00F5756C"/>
    <w:rsid w:val="00FA7C64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0922"/>
  <w15:chartTrackingRefBased/>
  <w15:docId w15:val="{6B73DCC9-A8AC-472C-AAE4-B8F2DC80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1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141"/>
    <w:rPr>
      <w:color w:val="605E5C"/>
      <w:shd w:val="clear" w:color="auto" w:fill="E1DFDD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1"/>
    <w:qFormat/>
    <w:rsid w:val="0065660B"/>
    <w:pPr>
      <w:ind w:left="720"/>
      <w:contextualSpacing/>
    </w:pPr>
  </w:style>
  <w:style w:type="paragraph" w:styleId="Revision">
    <w:name w:val="Revision"/>
    <w:hidden/>
    <w:uiPriority w:val="99"/>
    <w:semiHidden/>
    <w:rsid w:val="008A05C2"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1"/>
    <w:qFormat/>
    <w:locked/>
    <w:rsid w:val="0029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bigrants@jus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bi@just.ro" TargetMode="External"/><Relationship Id="rId5" Type="http://schemas.openxmlformats.org/officeDocument/2006/relationships/hyperlink" Target="https://anabi.just.ro/cont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Mioara Ciovina</dc:creator>
  <cp:keywords/>
  <dc:description/>
  <cp:lastModifiedBy>Raluca Mioara Ciovina</cp:lastModifiedBy>
  <cp:revision>6</cp:revision>
  <cp:lastPrinted>2024-03-08T12:10:00Z</cp:lastPrinted>
  <dcterms:created xsi:type="dcterms:W3CDTF">2024-03-11T09:03:00Z</dcterms:created>
  <dcterms:modified xsi:type="dcterms:W3CDTF">2024-03-12T15:03:00Z</dcterms:modified>
</cp:coreProperties>
</file>