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F364" w14:textId="370FD7A5" w:rsidR="005244A4" w:rsidRPr="000C79D7" w:rsidRDefault="009F3745" w:rsidP="005C59B1">
      <w:pPr>
        <w:tabs>
          <w:tab w:val="left" w:pos="8535"/>
        </w:tabs>
        <w:spacing w:line="276" w:lineRule="auto"/>
        <w:jc w:val="right"/>
        <w:rPr>
          <w:rFonts w:cs="Tunga"/>
          <w:noProof/>
          <w:lang w:val="ro-RO"/>
        </w:rPr>
      </w:pPr>
      <w:r>
        <w:rPr>
          <w:rFonts w:cs="Tunga"/>
          <w:noProof/>
          <w:lang w:val="ro-RO"/>
        </w:rPr>
        <w:t>Nr.</w:t>
      </w:r>
      <w:r w:rsidR="005935DE">
        <w:rPr>
          <w:rFonts w:cs="Tunga"/>
          <w:noProof/>
          <w:lang w:val="ro-RO"/>
        </w:rPr>
        <w:t>125</w:t>
      </w:r>
      <w:r>
        <w:rPr>
          <w:rFonts w:cs="Tunga"/>
          <w:noProof/>
          <w:lang w:val="ro-RO"/>
        </w:rPr>
        <w:t>/</w:t>
      </w:r>
      <w:r w:rsidR="000D4794">
        <w:rPr>
          <w:rFonts w:cs="Tunga"/>
          <w:noProof/>
          <w:lang w:val="ro-RO"/>
        </w:rPr>
        <w:t>3805</w:t>
      </w:r>
      <w:r w:rsidR="006175B9">
        <w:rPr>
          <w:rFonts w:cs="Tunga"/>
          <w:noProof/>
          <w:lang w:val="ro-RO"/>
        </w:rPr>
        <w:t>/</w:t>
      </w:r>
      <w:r w:rsidR="000D4794">
        <w:rPr>
          <w:rFonts w:cs="Tunga"/>
          <w:noProof/>
          <w:lang w:val="ro-RO"/>
        </w:rPr>
        <w:t>2025</w:t>
      </w:r>
      <w:r w:rsidR="005935DE">
        <w:rPr>
          <w:rFonts w:cs="Tunga"/>
          <w:noProof/>
          <w:lang w:val="ro-RO"/>
        </w:rPr>
        <w:t>/24</w:t>
      </w:r>
      <w:r>
        <w:rPr>
          <w:rFonts w:cs="Tunga"/>
          <w:noProof/>
          <w:lang w:val="ro-RO"/>
        </w:rPr>
        <w:t>.</w:t>
      </w:r>
      <w:r w:rsidR="00F468CC">
        <w:rPr>
          <w:rFonts w:cs="Tunga"/>
          <w:noProof/>
          <w:lang w:val="ro-RO"/>
        </w:rPr>
        <w:t>0</w:t>
      </w:r>
      <w:r w:rsidR="00CF17E5">
        <w:rPr>
          <w:rFonts w:cs="Tunga"/>
          <w:noProof/>
          <w:lang w:val="ro-RO"/>
        </w:rPr>
        <w:t>6.</w:t>
      </w:r>
      <w:r w:rsidR="005244A4" w:rsidRPr="000C79D7">
        <w:rPr>
          <w:rFonts w:cs="Tunga"/>
          <w:noProof/>
          <w:lang w:val="ro-RO"/>
        </w:rPr>
        <w:t>20</w:t>
      </w:r>
      <w:r w:rsidR="006175B9">
        <w:rPr>
          <w:rFonts w:cs="Tunga"/>
          <w:noProof/>
          <w:lang w:val="ro-RO"/>
        </w:rPr>
        <w:t>2</w:t>
      </w:r>
      <w:r w:rsidR="00903193">
        <w:rPr>
          <w:rFonts w:cs="Tunga"/>
          <w:noProof/>
          <w:lang w:val="ro-RO"/>
        </w:rPr>
        <w:t>6</w:t>
      </w:r>
    </w:p>
    <w:p w14:paraId="212EADDD" w14:textId="77777777" w:rsidR="00041E22" w:rsidRPr="00041E22" w:rsidRDefault="00041E22" w:rsidP="00041E22">
      <w:pPr>
        <w:spacing w:before="120"/>
        <w:ind w:right="-9"/>
        <w:jc w:val="right"/>
        <w:rPr>
          <w:bCs/>
        </w:rPr>
      </w:pPr>
    </w:p>
    <w:p w14:paraId="0796C15E" w14:textId="77777777" w:rsidR="00041E22" w:rsidRDefault="00041E22" w:rsidP="005C59B1">
      <w:pPr>
        <w:pStyle w:val="Style5"/>
        <w:widowControl/>
        <w:spacing w:line="276" w:lineRule="auto"/>
        <w:jc w:val="center"/>
        <w:rPr>
          <w:rStyle w:val="FontStyle19"/>
          <w:rFonts w:ascii="Trebuchet MS" w:hAnsi="Trebuchet MS"/>
          <w:lang w:val="ro-RO"/>
        </w:rPr>
      </w:pPr>
    </w:p>
    <w:p w14:paraId="2D096B63" w14:textId="77777777" w:rsidR="00041E22" w:rsidRDefault="00041E22" w:rsidP="005C59B1">
      <w:pPr>
        <w:pStyle w:val="Style5"/>
        <w:widowControl/>
        <w:spacing w:line="276" w:lineRule="auto"/>
        <w:jc w:val="center"/>
        <w:rPr>
          <w:rStyle w:val="FontStyle19"/>
          <w:rFonts w:ascii="Trebuchet MS" w:hAnsi="Trebuchet MS"/>
          <w:lang w:val="ro-RO"/>
        </w:rPr>
      </w:pPr>
    </w:p>
    <w:p w14:paraId="33482126" w14:textId="77777777" w:rsidR="00041E22" w:rsidRDefault="00041E22" w:rsidP="005C59B1">
      <w:pPr>
        <w:pStyle w:val="Style5"/>
        <w:widowControl/>
        <w:spacing w:line="276" w:lineRule="auto"/>
        <w:jc w:val="center"/>
        <w:rPr>
          <w:rStyle w:val="FontStyle19"/>
          <w:rFonts w:ascii="Trebuchet MS" w:hAnsi="Trebuchet MS"/>
          <w:lang w:val="ro-RO"/>
        </w:rPr>
      </w:pPr>
    </w:p>
    <w:p w14:paraId="552F6BDA" w14:textId="77777777" w:rsidR="00041E22" w:rsidRDefault="00041E22" w:rsidP="005C59B1">
      <w:pPr>
        <w:pStyle w:val="Style5"/>
        <w:widowControl/>
        <w:spacing w:line="276" w:lineRule="auto"/>
        <w:jc w:val="center"/>
        <w:rPr>
          <w:rStyle w:val="FontStyle19"/>
          <w:rFonts w:ascii="Trebuchet MS" w:hAnsi="Trebuchet MS"/>
          <w:lang w:val="ro-RO"/>
        </w:rPr>
      </w:pPr>
    </w:p>
    <w:p w14:paraId="0F0C3C1D" w14:textId="712C8D23" w:rsidR="005244A4" w:rsidRPr="000C79D7" w:rsidRDefault="009C027D" w:rsidP="005C59B1">
      <w:pPr>
        <w:pStyle w:val="Style5"/>
        <w:widowControl/>
        <w:spacing w:line="276" w:lineRule="auto"/>
        <w:jc w:val="center"/>
        <w:rPr>
          <w:rStyle w:val="FontStyle19"/>
          <w:rFonts w:ascii="Trebuchet MS" w:hAnsi="Trebuchet MS"/>
          <w:lang w:val="ro-RO"/>
        </w:rPr>
      </w:pPr>
      <w:r w:rsidRPr="000C79D7">
        <w:rPr>
          <w:rStyle w:val="FontStyle19"/>
          <w:rFonts w:ascii="Trebuchet MS" w:hAnsi="Trebuchet MS"/>
          <w:lang w:val="ro-RO"/>
        </w:rPr>
        <w:t>FIȘA DE DATE</w:t>
      </w:r>
    </w:p>
    <w:p w14:paraId="636ADD2E" w14:textId="77777777" w:rsidR="005C59B1" w:rsidRDefault="005244A4" w:rsidP="005C59B1">
      <w:pPr>
        <w:pStyle w:val="Style5"/>
        <w:widowControl/>
        <w:spacing w:line="276" w:lineRule="auto"/>
        <w:jc w:val="center"/>
        <w:rPr>
          <w:rFonts w:ascii="Trebuchet MS" w:hAnsi="Trebuchet MS"/>
          <w:b/>
          <w:bCs/>
          <w:sz w:val="22"/>
          <w:szCs w:val="22"/>
          <w:lang w:val="ro-RO"/>
        </w:rPr>
      </w:pPr>
      <w:r w:rsidRPr="000C79D7">
        <w:rPr>
          <w:rStyle w:val="FontStyle19"/>
          <w:rFonts w:ascii="Trebuchet MS" w:hAnsi="Trebuchet MS"/>
          <w:lang w:val="ro-RO"/>
        </w:rPr>
        <w:t xml:space="preserve">PRIVIND ÎNCHIRIEREA UNUI IMOBIL CU DESTINAȚIA </w:t>
      </w:r>
      <w:r w:rsidRPr="000C79D7">
        <w:rPr>
          <w:rFonts w:ascii="Trebuchet MS" w:hAnsi="Trebuchet MS"/>
          <w:b/>
          <w:bCs/>
          <w:sz w:val="22"/>
          <w:szCs w:val="22"/>
          <w:lang w:val="ro-RO"/>
        </w:rPr>
        <w:t>DEPOZIT/HALĂ DEPOZITARE,</w:t>
      </w:r>
    </w:p>
    <w:p w14:paraId="15B413D7" w14:textId="77777777" w:rsidR="005C59B1" w:rsidRDefault="005244A4" w:rsidP="005C59B1">
      <w:pPr>
        <w:pStyle w:val="Style5"/>
        <w:widowControl/>
        <w:spacing w:line="276" w:lineRule="auto"/>
        <w:jc w:val="center"/>
        <w:rPr>
          <w:rFonts w:ascii="Trebuchet MS" w:hAnsi="Trebuchet MS"/>
          <w:b/>
          <w:bCs/>
          <w:sz w:val="22"/>
          <w:szCs w:val="22"/>
          <w:lang w:val="ro-RO"/>
        </w:rPr>
      </w:pPr>
      <w:r w:rsidRPr="000C79D7">
        <w:rPr>
          <w:rFonts w:ascii="Trebuchet MS" w:hAnsi="Trebuchet MS"/>
          <w:b/>
          <w:bCs/>
          <w:sz w:val="22"/>
          <w:szCs w:val="22"/>
          <w:lang w:val="ro-RO"/>
        </w:rPr>
        <w:t xml:space="preserve"> DE MINIMUM 2.000 MP, NECESAR DEPOZITĂRII BUNURILOR MOBILE AFLATE </w:t>
      </w:r>
      <w:r w:rsidR="005C59B1">
        <w:rPr>
          <w:rFonts w:ascii="Trebuchet MS" w:hAnsi="Trebuchet MS"/>
          <w:b/>
          <w:bCs/>
          <w:sz w:val="22"/>
          <w:szCs w:val="22"/>
          <w:lang w:val="ro-RO"/>
        </w:rPr>
        <w:t xml:space="preserve">ÎN </w:t>
      </w:r>
    </w:p>
    <w:p w14:paraId="3869E8B0" w14:textId="77777777" w:rsidR="005C59B1" w:rsidRDefault="005C59B1" w:rsidP="005C59B1">
      <w:pPr>
        <w:pStyle w:val="Style5"/>
        <w:widowControl/>
        <w:spacing w:line="276" w:lineRule="auto"/>
        <w:jc w:val="center"/>
        <w:rPr>
          <w:rFonts w:ascii="Trebuchet MS" w:hAnsi="Trebuchet MS"/>
          <w:b/>
          <w:bCs/>
          <w:sz w:val="22"/>
          <w:szCs w:val="22"/>
          <w:lang w:val="ro-RO"/>
        </w:rPr>
      </w:pPr>
      <w:r>
        <w:rPr>
          <w:rFonts w:ascii="Trebuchet MS" w:hAnsi="Trebuchet MS"/>
          <w:b/>
          <w:bCs/>
          <w:sz w:val="22"/>
          <w:szCs w:val="22"/>
          <w:lang w:val="ro-RO"/>
        </w:rPr>
        <w:t>ADMINISTRARE</w:t>
      </w:r>
      <w:r w:rsidR="005244A4" w:rsidRPr="000C79D7">
        <w:rPr>
          <w:rFonts w:ascii="Trebuchet MS" w:hAnsi="Trebuchet MS"/>
          <w:b/>
          <w:bCs/>
          <w:sz w:val="22"/>
          <w:szCs w:val="22"/>
          <w:lang w:val="ro-RO"/>
        </w:rPr>
        <w:t xml:space="preserve"> SAU ÎN PROCEDURĂ DE VALORIFICARE LA NIVELUL </w:t>
      </w:r>
    </w:p>
    <w:p w14:paraId="521069A6" w14:textId="77777777" w:rsidR="005244A4" w:rsidRPr="000C79D7" w:rsidRDefault="005244A4" w:rsidP="005C59B1">
      <w:pPr>
        <w:pStyle w:val="Style5"/>
        <w:widowControl/>
        <w:spacing w:line="276" w:lineRule="auto"/>
        <w:jc w:val="center"/>
        <w:rPr>
          <w:rStyle w:val="FontStyle19"/>
          <w:rFonts w:ascii="Trebuchet MS" w:hAnsi="Trebuchet MS"/>
          <w:lang w:val="ro-RO"/>
        </w:rPr>
      </w:pPr>
      <w:r w:rsidRPr="000C79D7">
        <w:rPr>
          <w:rFonts w:ascii="Trebuchet MS" w:hAnsi="Trebuchet MS"/>
          <w:b/>
          <w:bCs/>
          <w:sz w:val="22"/>
          <w:szCs w:val="22"/>
          <w:lang w:val="ro-RO"/>
        </w:rPr>
        <w:t>AGENȚIEI</w:t>
      </w:r>
      <w:r w:rsidR="005C59B1">
        <w:rPr>
          <w:rFonts w:ascii="Trebuchet MS" w:hAnsi="Trebuchet MS"/>
          <w:b/>
          <w:bCs/>
          <w:sz w:val="22"/>
          <w:szCs w:val="22"/>
          <w:lang w:val="ro-RO"/>
        </w:rPr>
        <w:t xml:space="preserve"> NAȚIONALE DE ADMINISTRARE A BUNURILOR INDISPONIBILIZATE</w:t>
      </w:r>
    </w:p>
    <w:p w14:paraId="5AB1EA9B"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76822C53" w14:textId="77777777" w:rsidR="005244A4" w:rsidRPr="000C79D7" w:rsidRDefault="005244A4" w:rsidP="005C59B1">
      <w:pPr>
        <w:spacing w:line="276" w:lineRule="auto"/>
        <w:jc w:val="center"/>
        <w:rPr>
          <w:rFonts w:cs="Arial"/>
          <w:noProof/>
          <w:color w:val="000000"/>
          <w:lang w:val="ro-RO"/>
        </w:rPr>
      </w:pPr>
      <w:r w:rsidRPr="00CF17E5">
        <w:rPr>
          <w:rFonts w:cs="Arial"/>
          <w:noProof/>
          <w:color w:val="000000"/>
          <w:lang w:val="ro-RO"/>
        </w:rPr>
        <w:t>Cod CPV 70310000-7 Servicii de închiriere sau de vânzare de imobile</w:t>
      </w:r>
    </w:p>
    <w:p w14:paraId="7AEB5B31" w14:textId="77777777" w:rsidR="005244A4" w:rsidRPr="000C79D7" w:rsidRDefault="005244A4" w:rsidP="005C59B1">
      <w:pPr>
        <w:spacing w:line="276" w:lineRule="auto"/>
        <w:jc w:val="center"/>
        <w:rPr>
          <w:rFonts w:cs="Arial"/>
          <w:noProof/>
          <w:color w:val="000000"/>
          <w:lang w:val="ro-RO"/>
        </w:rPr>
      </w:pPr>
    </w:p>
    <w:p w14:paraId="32166E7F"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2199D62E" w14:textId="77777777" w:rsidR="005244A4" w:rsidRDefault="009C027D" w:rsidP="005C59B1">
      <w:pPr>
        <w:pStyle w:val="Style5"/>
        <w:widowControl/>
        <w:numPr>
          <w:ilvl w:val="0"/>
          <w:numId w:val="6"/>
        </w:numPr>
        <w:spacing w:line="276" w:lineRule="auto"/>
        <w:jc w:val="both"/>
        <w:rPr>
          <w:rStyle w:val="FontStyle19"/>
          <w:rFonts w:ascii="Trebuchet MS" w:hAnsi="Trebuchet MS"/>
          <w:lang w:val="ro-RO"/>
        </w:rPr>
      </w:pPr>
      <w:r w:rsidRPr="000C79D7">
        <w:rPr>
          <w:rStyle w:val="FontStyle19"/>
          <w:rFonts w:ascii="Trebuchet MS" w:hAnsi="Trebuchet MS"/>
          <w:lang w:val="ro-RO"/>
        </w:rPr>
        <w:t>Introducere</w:t>
      </w:r>
    </w:p>
    <w:p w14:paraId="25BA6699" w14:textId="77777777" w:rsidR="005C59B1" w:rsidRPr="000C79D7" w:rsidRDefault="005C59B1" w:rsidP="005C59B1">
      <w:pPr>
        <w:pStyle w:val="Style5"/>
        <w:widowControl/>
        <w:spacing w:line="276" w:lineRule="auto"/>
        <w:ind w:left="720"/>
        <w:jc w:val="both"/>
        <w:rPr>
          <w:rStyle w:val="FontStyle19"/>
          <w:rFonts w:ascii="Trebuchet MS" w:hAnsi="Trebuchet MS"/>
          <w:lang w:val="ro-RO"/>
        </w:rPr>
      </w:pPr>
    </w:p>
    <w:p w14:paraId="7AFEC4C9" w14:textId="77777777" w:rsidR="00327B6A" w:rsidRDefault="00327B6A" w:rsidP="005C59B1">
      <w:pPr>
        <w:pStyle w:val="Style5"/>
        <w:widowControl/>
        <w:numPr>
          <w:ilvl w:val="0"/>
          <w:numId w:val="6"/>
        </w:numPr>
        <w:spacing w:line="276" w:lineRule="auto"/>
        <w:jc w:val="both"/>
        <w:rPr>
          <w:rFonts w:ascii="Trebuchet MS" w:hAnsi="Trebuchet MS" w:cs="Arial"/>
          <w:b/>
          <w:bCs/>
          <w:sz w:val="22"/>
          <w:szCs w:val="22"/>
          <w:lang w:val="ro-RO"/>
        </w:rPr>
      </w:pPr>
      <w:r w:rsidRPr="00327B6A">
        <w:rPr>
          <w:rFonts w:ascii="Trebuchet MS" w:hAnsi="Trebuchet MS" w:cs="Arial"/>
          <w:b/>
          <w:bCs/>
          <w:sz w:val="22"/>
          <w:szCs w:val="22"/>
          <w:lang w:val="ro-RO"/>
        </w:rPr>
        <w:t xml:space="preserve">Modul </w:t>
      </w:r>
      <w:r>
        <w:rPr>
          <w:rFonts w:ascii="Trebuchet MS" w:hAnsi="Trebuchet MS" w:cs="Arial"/>
          <w:b/>
          <w:bCs/>
          <w:sz w:val="22"/>
          <w:szCs w:val="22"/>
          <w:lang w:val="ro-RO"/>
        </w:rPr>
        <w:t>d</w:t>
      </w:r>
      <w:r w:rsidRPr="00327B6A">
        <w:rPr>
          <w:rFonts w:ascii="Trebuchet MS" w:hAnsi="Trebuchet MS" w:cs="Arial"/>
          <w:b/>
          <w:bCs/>
          <w:sz w:val="22"/>
          <w:szCs w:val="22"/>
          <w:lang w:val="ro-RO"/>
        </w:rPr>
        <w:t xml:space="preserve">e </w:t>
      </w:r>
      <w:r>
        <w:rPr>
          <w:rFonts w:ascii="Trebuchet MS" w:hAnsi="Trebuchet MS" w:cs="Arial"/>
          <w:b/>
          <w:bCs/>
          <w:sz w:val="22"/>
          <w:szCs w:val="22"/>
          <w:lang w:val="ro-RO"/>
        </w:rPr>
        <w:t>p</w:t>
      </w:r>
      <w:r w:rsidRPr="00327B6A">
        <w:rPr>
          <w:rFonts w:ascii="Trebuchet MS" w:hAnsi="Trebuchet MS" w:cs="Arial"/>
          <w:b/>
          <w:bCs/>
          <w:sz w:val="22"/>
          <w:szCs w:val="22"/>
          <w:lang w:val="ro-RO"/>
        </w:rPr>
        <w:t xml:space="preserve">rezentare </w:t>
      </w:r>
      <w:r>
        <w:rPr>
          <w:rFonts w:ascii="Trebuchet MS" w:hAnsi="Trebuchet MS" w:cs="Arial"/>
          <w:b/>
          <w:bCs/>
          <w:sz w:val="22"/>
          <w:szCs w:val="22"/>
          <w:lang w:val="ro-RO"/>
        </w:rPr>
        <w:t>a</w:t>
      </w:r>
      <w:r w:rsidRPr="00327B6A">
        <w:rPr>
          <w:rFonts w:ascii="Trebuchet MS" w:hAnsi="Trebuchet MS" w:cs="Arial"/>
          <w:b/>
          <w:bCs/>
          <w:sz w:val="22"/>
          <w:szCs w:val="22"/>
          <w:lang w:val="ro-RO"/>
        </w:rPr>
        <w:t xml:space="preserve">l </w:t>
      </w:r>
      <w:r>
        <w:rPr>
          <w:rFonts w:ascii="Trebuchet MS" w:hAnsi="Trebuchet MS" w:cs="Arial"/>
          <w:b/>
          <w:bCs/>
          <w:sz w:val="22"/>
          <w:szCs w:val="22"/>
          <w:lang w:val="ro-RO"/>
        </w:rPr>
        <w:t>o</w:t>
      </w:r>
      <w:r w:rsidRPr="00327B6A">
        <w:rPr>
          <w:rFonts w:ascii="Trebuchet MS" w:hAnsi="Trebuchet MS" w:cs="Arial"/>
          <w:b/>
          <w:bCs/>
          <w:sz w:val="22"/>
          <w:szCs w:val="22"/>
          <w:lang w:val="ro-RO"/>
        </w:rPr>
        <w:t xml:space="preserve">fertelor </w:t>
      </w:r>
    </w:p>
    <w:p w14:paraId="1AD03E9F" w14:textId="77777777" w:rsidR="005C59B1" w:rsidRDefault="005C59B1" w:rsidP="005C59B1">
      <w:pPr>
        <w:pStyle w:val="ListParagraph"/>
        <w:spacing w:line="276" w:lineRule="auto"/>
        <w:rPr>
          <w:rFonts w:ascii="Trebuchet MS" w:hAnsi="Trebuchet MS" w:cs="Arial"/>
          <w:b/>
          <w:bCs/>
          <w:sz w:val="22"/>
          <w:szCs w:val="22"/>
        </w:rPr>
      </w:pPr>
    </w:p>
    <w:p w14:paraId="41FF06F2" w14:textId="77777777" w:rsidR="00327B6A" w:rsidRDefault="00327B6A" w:rsidP="005C59B1">
      <w:pPr>
        <w:pStyle w:val="Style5"/>
        <w:widowControl/>
        <w:numPr>
          <w:ilvl w:val="0"/>
          <w:numId w:val="6"/>
        </w:numPr>
        <w:spacing w:line="276" w:lineRule="auto"/>
        <w:jc w:val="both"/>
        <w:rPr>
          <w:rFonts w:ascii="Trebuchet MS" w:hAnsi="Trebuchet MS" w:cs="Arial"/>
          <w:b/>
          <w:bCs/>
          <w:sz w:val="22"/>
          <w:szCs w:val="22"/>
          <w:lang w:val="ro-RO"/>
        </w:rPr>
      </w:pPr>
      <w:r w:rsidRPr="00327B6A">
        <w:rPr>
          <w:rStyle w:val="FontStyle18"/>
          <w:rFonts w:ascii="Trebuchet MS" w:hAnsi="Trebuchet MS"/>
          <w:b/>
          <w:lang w:val="ro-RO" w:eastAsia="ro-RO"/>
        </w:rPr>
        <w:t>Evaluarea Ofertelor</w:t>
      </w:r>
      <w:r w:rsidRPr="00327B6A">
        <w:rPr>
          <w:rFonts w:ascii="Trebuchet MS" w:hAnsi="Trebuchet MS" w:cs="Arial"/>
          <w:b/>
          <w:bCs/>
          <w:sz w:val="22"/>
          <w:szCs w:val="22"/>
          <w:lang w:val="ro-RO"/>
        </w:rPr>
        <w:t xml:space="preserve"> </w:t>
      </w:r>
    </w:p>
    <w:p w14:paraId="6FBA39B1" w14:textId="77777777" w:rsidR="005C59B1" w:rsidRPr="00327B6A" w:rsidRDefault="005C59B1" w:rsidP="005C59B1">
      <w:pPr>
        <w:pStyle w:val="Style5"/>
        <w:widowControl/>
        <w:spacing w:line="276" w:lineRule="auto"/>
        <w:ind w:left="720"/>
        <w:jc w:val="both"/>
        <w:rPr>
          <w:rFonts w:ascii="Trebuchet MS" w:hAnsi="Trebuchet MS" w:cs="Arial"/>
          <w:b/>
          <w:bCs/>
          <w:sz w:val="22"/>
          <w:szCs w:val="22"/>
          <w:lang w:val="ro-RO"/>
        </w:rPr>
      </w:pPr>
    </w:p>
    <w:p w14:paraId="56443BF4" w14:textId="77777777" w:rsidR="009C027D" w:rsidRDefault="009C027D" w:rsidP="005C59B1">
      <w:pPr>
        <w:pStyle w:val="Style5"/>
        <w:widowControl/>
        <w:numPr>
          <w:ilvl w:val="0"/>
          <w:numId w:val="6"/>
        </w:numPr>
        <w:spacing w:line="276" w:lineRule="auto"/>
        <w:jc w:val="both"/>
        <w:rPr>
          <w:rFonts w:ascii="Trebuchet MS" w:hAnsi="Trebuchet MS" w:cs="Arial"/>
          <w:b/>
          <w:bCs/>
          <w:sz w:val="22"/>
          <w:szCs w:val="22"/>
          <w:lang w:val="ro-RO"/>
        </w:rPr>
      </w:pPr>
      <w:r w:rsidRPr="000C79D7">
        <w:rPr>
          <w:rFonts w:ascii="Trebuchet MS" w:hAnsi="Trebuchet MS" w:cs="Arial"/>
          <w:b/>
          <w:bCs/>
          <w:sz w:val="22"/>
          <w:szCs w:val="22"/>
          <w:lang w:val="ro-RO"/>
        </w:rPr>
        <w:t>Alte informații utile</w:t>
      </w:r>
    </w:p>
    <w:p w14:paraId="12BCD4D6" w14:textId="77777777" w:rsidR="005C59B1" w:rsidRPr="000C79D7" w:rsidRDefault="005C59B1" w:rsidP="005C59B1">
      <w:pPr>
        <w:pStyle w:val="Style5"/>
        <w:widowControl/>
        <w:spacing w:line="276" w:lineRule="auto"/>
        <w:ind w:left="720"/>
        <w:jc w:val="both"/>
        <w:rPr>
          <w:rStyle w:val="FontStyle19"/>
          <w:rFonts w:ascii="Trebuchet MS" w:hAnsi="Trebuchet MS"/>
          <w:lang w:val="ro-RO"/>
        </w:rPr>
      </w:pPr>
    </w:p>
    <w:p w14:paraId="713DDD5F" w14:textId="77777777" w:rsidR="005244A4" w:rsidRPr="000C79D7" w:rsidRDefault="000D55AB" w:rsidP="005C59B1">
      <w:pPr>
        <w:pStyle w:val="Style5"/>
        <w:widowControl/>
        <w:numPr>
          <w:ilvl w:val="0"/>
          <w:numId w:val="6"/>
        </w:numPr>
        <w:spacing w:line="276" w:lineRule="auto"/>
        <w:rPr>
          <w:rStyle w:val="FontStyle19"/>
          <w:rFonts w:ascii="Trebuchet MS" w:hAnsi="Trebuchet MS"/>
          <w:lang w:val="ro-RO"/>
        </w:rPr>
      </w:pPr>
      <w:r w:rsidRPr="000C79D7">
        <w:rPr>
          <w:rStyle w:val="FontStyle19"/>
          <w:rFonts w:ascii="Trebuchet MS" w:hAnsi="Trebuchet MS"/>
          <w:lang w:val="ro-RO"/>
        </w:rPr>
        <w:t>Formulare</w:t>
      </w:r>
    </w:p>
    <w:p w14:paraId="6D627839" w14:textId="77777777" w:rsidR="000D55AB" w:rsidRPr="000C79D7" w:rsidRDefault="000D55AB" w:rsidP="005C59B1">
      <w:pPr>
        <w:pStyle w:val="Style5"/>
        <w:widowControl/>
        <w:spacing w:line="276" w:lineRule="auto"/>
        <w:ind w:left="360"/>
        <w:rPr>
          <w:rStyle w:val="FontStyle19"/>
          <w:rFonts w:ascii="Trebuchet MS" w:hAnsi="Trebuchet MS"/>
          <w:lang w:val="ro-RO"/>
        </w:rPr>
      </w:pPr>
    </w:p>
    <w:p w14:paraId="75AB2681" w14:textId="77777777" w:rsidR="005244A4" w:rsidRPr="000C79D7" w:rsidRDefault="005244A4" w:rsidP="005C59B1">
      <w:pPr>
        <w:pStyle w:val="Style5"/>
        <w:widowControl/>
        <w:spacing w:line="276" w:lineRule="auto"/>
        <w:jc w:val="both"/>
        <w:rPr>
          <w:rStyle w:val="FontStyle19"/>
          <w:rFonts w:ascii="Trebuchet MS" w:hAnsi="Trebuchet MS"/>
          <w:lang w:val="ro-RO"/>
        </w:rPr>
      </w:pPr>
    </w:p>
    <w:p w14:paraId="41F1102F"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5806B583"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146E45A6"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6572A9B9"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7AE615CA"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67DEE2B0"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6CAB60F6"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05B3B435"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5A150C06"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747B39EA"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3669A9E3"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0EA74841"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428B9079"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7F3247E5"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46FD2982"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792E29E1"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7B098BC7" w14:textId="77777777" w:rsidR="005244A4" w:rsidRPr="000C79D7" w:rsidRDefault="005244A4" w:rsidP="005C59B1">
      <w:pPr>
        <w:pStyle w:val="Style5"/>
        <w:widowControl/>
        <w:spacing w:line="276" w:lineRule="auto"/>
        <w:jc w:val="center"/>
        <w:rPr>
          <w:rStyle w:val="FontStyle19"/>
          <w:rFonts w:ascii="Trebuchet MS" w:hAnsi="Trebuchet MS"/>
          <w:lang w:val="ro-RO"/>
        </w:rPr>
      </w:pPr>
    </w:p>
    <w:p w14:paraId="3C179D4E" w14:textId="77777777" w:rsidR="005244A4" w:rsidRPr="00327B6A" w:rsidRDefault="005244A4" w:rsidP="004A46F7">
      <w:pPr>
        <w:pStyle w:val="Style5"/>
        <w:widowControl/>
        <w:numPr>
          <w:ilvl w:val="0"/>
          <w:numId w:val="5"/>
        </w:numPr>
        <w:spacing w:line="276" w:lineRule="auto"/>
        <w:ind w:left="284" w:hanging="284"/>
        <w:jc w:val="both"/>
        <w:rPr>
          <w:rStyle w:val="FontStyle19"/>
          <w:rFonts w:ascii="Trebuchet MS" w:hAnsi="Trebuchet MS"/>
          <w:u w:val="single"/>
          <w:lang w:val="ro-RO"/>
        </w:rPr>
      </w:pPr>
      <w:r w:rsidRPr="00327B6A">
        <w:rPr>
          <w:rStyle w:val="FontStyle19"/>
          <w:rFonts w:ascii="Trebuchet MS" w:hAnsi="Trebuchet MS"/>
          <w:u w:val="single"/>
          <w:lang w:val="ro-RO"/>
        </w:rPr>
        <w:t>INTRODUCERE</w:t>
      </w:r>
    </w:p>
    <w:p w14:paraId="70FA8D41" w14:textId="77777777" w:rsidR="005244A4" w:rsidRPr="000C79D7" w:rsidRDefault="005244A4" w:rsidP="004A46F7">
      <w:pPr>
        <w:pStyle w:val="Style5"/>
        <w:widowControl/>
        <w:spacing w:line="276" w:lineRule="auto"/>
        <w:ind w:left="720"/>
        <w:jc w:val="both"/>
        <w:rPr>
          <w:rStyle w:val="FontStyle19"/>
          <w:rFonts w:ascii="Trebuchet MS" w:hAnsi="Trebuchet MS"/>
          <w:lang w:val="ro-RO"/>
        </w:rPr>
      </w:pPr>
    </w:p>
    <w:p w14:paraId="5709E13C" w14:textId="77777777" w:rsidR="005244A4" w:rsidRPr="000C79D7" w:rsidRDefault="005244A4" w:rsidP="004A46F7">
      <w:pPr>
        <w:pStyle w:val="Style6"/>
        <w:widowControl/>
        <w:spacing w:line="276" w:lineRule="auto"/>
        <w:jc w:val="both"/>
        <w:rPr>
          <w:rStyle w:val="FontStyle19"/>
          <w:rFonts w:ascii="Trebuchet MS" w:hAnsi="Trebuchet MS"/>
          <w:lang w:val="ro-RO" w:eastAsia="ro-RO"/>
        </w:rPr>
      </w:pPr>
      <w:r w:rsidRPr="000C79D7">
        <w:rPr>
          <w:rStyle w:val="FontStyle19"/>
          <w:rFonts w:ascii="Trebuchet MS" w:hAnsi="Trebuchet MS"/>
          <w:lang w:val="ro-RO" w:eastAsia="ro-RO"/>
        </w:rPr>
        <w:t>A.1.</w:t>
      </w:r>
      <w:r w:rsidRPr="000C79D7">
        <w:rPr>
          <w:rStyle w:val="FontStyle19"/>
          <w:rFonts w:ascii="Trebuchet MS" w:hAnsi="Trebuchet MS"/>
          <w:bCs w:val="0"/>
          <w:lang w:val="ro-RO" w:eastAsia="ro-RO"/>
        </w:rPr>
        <w:t xml:space="preserve"> Informații privind </w:t>
      </w:r>
      <w:r w:rsidRPr="000C79D7">
        <w:rPr>
          <w:rStyle w:val="FontStyle19"/>
          <w:rFonts w:ascii="Trebuchet MS" w:hAnsi="Trebuchet MS"/>
          <w:lang w:val="ro-RO" w:eastAsia="ro-RO"/>
        </w:rPr>
        <w:t>autoritatea contractantă:</w:t>
      </w:r>
    </w:p>
    <w:p w14:paraId="339A6355" w14:textId="7304D363" w:rsidR="005244A4" w:rsidRPr="000C79D7" w:rsidRDefault="000008C7" w:rsidP="004A46F7">
      <w:pPr>
        <w:widowControl w:val="0"/>
        <w:spacing w:line="276" w:lineRule="auto"/>
        <w:rPr>
          <w:rFonts w:eastAsia="Times New Roman"/>
          <w:lang w:val="ro-RO"/>
        </w:rPr>
      </w:pPr>
      <w:r>
        <w:rPr>
          <w:rFonts w:eastAsia="Times New Roman"/>
          <w:lang w:val="ro-RO"/>
        </w:rPr>
        <w:t xml:space="preserve"> </w:t>
      </w:r>
    </w:p>
    <w:p w14:paraId="1ABEEC43" w14:textId="77777777" w:rsidR="005244A4" w:rsidRPr="000C79D7" w:rsidRDefault="005244A4" w:rsidP="004A46F7">
      <w:pPr>
        <w:pStyle w:val="Style9"/>
        <w:widowControl/>
        <w:spacing w:line="276" w:lineRule="auto"/>
        <w:jc w:val="both"/>
        <w:rPr>
          <w:rStyle w:val="FontStyle19"/>
          <w:rFonts w:ascii="Trebuchet MS" w:hAnsi="Trebuchet MS"/>
          <w:lang w:val="ro-RO"/>
        </w:rPr>
      </w:pPr>
      <w:r w:rsidRPr="000C79D7">
        <w:rPr>
          <w:rStyle w:val="FontStyle19"/>
          <w:rFonts w:ascii="Trebuchet MS" w:hAnsi="Trebuchet MS"/>
          <w:lang w:val="ro-RO"/>
        </w:rPr>
        <w:t>A.2. Scopul aplicării procedurii</w:t>
      </w:r>
    </w:p>
    <w:p w14:paraId="297A82CF" w14:textId="77777777" w:rsidR="005244A4" w:rsidRPr="000C79D7" w:rsidRDefault="005244A4" w:rsidP="004A46F7">
      <w:pPr>
        <w:pStyle w:val="Style9"/>
        <w:widowControl/>
        <w:spacing w:line="276" w:lineRule="auto"/>
        <w:jc w:val="both"/>
        <w:rPr>
          <w:rStyle w:val="FontStyle19"/>
          <w:rFonts w:ascii="Trebuchet MS" w:hAnsi="Trebuchet MS"/>
          <w:b w:val="0"/>
          <w:lang w:val="ro-RO"/>
        </w:rPr>
      </w:pPr>
      <w:r w:rsidRPr="000C79D7">
        <w:rPr>
          <w:rStyle w:val="FontStyle19"/>
          <w:rFonts w:ascii="Trebuchet MS" w:hAnsi="Trebuchet MS"/>
          <w:b w:val="0"/>
          <w:lang w:val="ro-RO"/>
        </w:rPr>
        <w:lastRenderedPageBreak/>
        <w:t xml:space="preserve">Autoritatea contractantă invită persoanele juridice și/sau fizice interesate să depună oferte în vederea atribuirii contractului de </w:t>
      </w:r>
      <w:r w:rsidRPr="000C79D7">
        <w:rPr>
          <w:rFonts w:ascii="Trebuchet MS" w:hAnsi="Trebuchet MS"/>
          <w:sz w:val="22"/>
          <w:szCs w:val="22"/>
          <w:lang w:val="ro-RO"/>
        </w:rPr>
        <w:t xml:space="preserve">închiriere a unui imobil cu </w:t>
      </w:r>
      <w:r w:rsidR="00CA007E" w:rsidRPr="000C79D7">
        <w:rPr>
          <w:rFonts w:ascii="Trebuchet MS" w:hAnsi="Trebuchet MS"/>
          <w:sz w:val="22"/>
          <w:szCs w:val="22"/>
          <w:lang w:val="ro-RO"/>
        </w:rPr>
        <w:t>destinația</w:t>
      </w:r>
      <w:r w:rsidRPr="000C79D7">
        <w:rPr>
          <w:rFonts w:ascii="Trebuchet MS" w:hAnsi="Trebuchet MS"/>
          <w:sz w:val="22"/>
          <w:szCs w:val="22"/>
          <w:lang w:val="ro-RO"/>
        </w:rPr>
        <w:t xml:space="preserve"> depozit/hală depozitare  cu o suprafață utilă minimă de 2000 mp </w:t>
      </w:r>
      <w:r w:rsidR="00CA007E">
        <w:rPr>
          <w:rFonts w:ascii="Trebuchet MS" w:hAnsi="Trebuchet MS"/>
          <w:sz w:val="22"/>
          <w:szCs w:val="22"/>
          <w:lang w:val="ro-RO"/>
        </w:rPr>
        <w:t>pentru</w:t>
      </w:r>
      <w:r w:rsidRPr="000C79D7">
        <w:rPr>
          <w:rFonts w:ascii="Trebuchet MS" w:hAnsi="Trebuchet MS"/>
          <w:sz w:val="22"/>
          <w:szCs w:val="22"/>
          <w:lang w:val="ro-RO"/>
        </w:rPr>
        <w:t xml:space="preserve"> depozit</w:t>
      </w:r>
      <w:r w:rsidR="00CA007E">
        <w:rPr>
          <w:rFonts w:ascii="Trebuchet MS" w:hAnsi="Trebuchet MS"/>
          <w:sz w:val="22"/>
          <w:szCs w:val="22"/>
          <w:lang w:val="ro-RO"/>
        </w:rPr>
        <w:t>area</w:t>
      </w:r>
      <w:r w:rsidRPr="000C79D7">
        <w:rPr>
          <w:rFonts w:ascii="Trebuchet MS" w:hAnsi="Trebuchet MS"/>
          <w:sz w:val="22"/>
          <w:szCs w:val="22"/>
          <w:lang w:val="ro-RO"/>
        </w:rPr>
        <w:t xml:space="preserve"> bunurilo</w:t>
      </w:r>
      <w:r w:rsidR="002740BC" w:rsidRPr="000C79D7">
        <w:rPr>
          <w:rFonts w:ascii="Trebuchet MS" w:hAnsi="Trebuchet MS"/>
          <w:sz w:val="22"/>
          <w:szCs w:val="22"/>
          <w:lang w:val="ro-RO"/>
        </w:rPr>
        <w:t>r mobile aflate în administrare</w:t>
      </w:r>
      <w:r w:rsidRPr="000C79D7">
        <w:rPr>
          <w:rFonts w:ascii="Trebuchet MS" w:hAnsi="Trebuchet MS"/>
          <w:sz w:val="22"/>
          <w:szCs w:val="22"/>
          <w:lang w:val="ro-RO"/>
        </w:rPr>
        <w:t xml:space="preserve"> sau în procedură de valorificare la nivelul Agenției, pentru o perioadă de</w:t>
      </w:r>
      <w:r w:rsidR="002740BC" w:rsidRPr="000C79D7">
        <w:rPr>
          <w:rFonts w:ascii="Trebuchet MS" w:hAnsi="Trebuchet MS"/>
          <w:sz w:val="22"/>
          <w:szCs w:val="22"/>
          <w:lang w:val="ro-RO"/>
        </w:rPr>
        <w:t xml:space="preserve"> 5 ani (</w:t>
      </w:r>
      <w:r w:rsidRPr="000C79D7">
        <w:rPr>
          <w:rFonts w:ascii="Trebuchet MS" w:hAnsi="Trebuchet MS"/>
          <w:sz w:val="22"/>
          <w:szCs w:val="22"/>
          <w:lang w:val="ro-RO"/>
        </w:rPr>
        <w:t>60 de luni</w:t>
      </w:r>
      <w:r w:rsidR="002740BC" w:rsidRPr="000C79D7">
        <w:rPr>
          <w:rFonts w:ascii="Trebuchet MS" w:hAnsi="Trebuchet MS"/>
          <w:sz w:val="22"/>
          <w:szCs w:val="22"/>
          <w:lang w:val="ro-RO"/>
        </w:rPr>
        <w:t>)</w:t>
      </w:r>
      <w:r w:rsidRPr="000C79D7">
        <w:rPr>
          <w:rFonts w:ascii="Trebuchet MS" w:hAnsi="Trebuchet MS"/>
          <w:sz w:val="22"/>
          <w:szCs w:val="22"/>
          <w:lang w:val="ro-RO"/>
        </w:rPr>
        <w:t xml:space="preserve"> (Cod </w:t>
      </w:r>
      <w:r w:rsidRPr="00CF17E5">
        <w:rPr>
          <w:rFonts w:ascii="Trebuchet MS" w:hAnsi="Trebuchet MS"/>
          <w:sz w:val="22"/>
          <w:szCs w:val="22"/>
          <w:lang w:val="ro-RO"/>
        </w:rPr>
        <w:t>CPV – 70310000-7).</w:t>
      </w:r>
    </w:p>
    <w:p w14:paraId="5BF90914" w14:textId="77777777" w:rsidR="005244A4" w:rsidRPr="000C79D7" w:rsidRDefault="005244A4" w:rsidP="004A46F7">
      <w:pPr>
        <w:pStyle w:val="Style9"/>
        <w:widowControl/>
        <w:spacing w:line="276" w:lineRule="auto"/>
        <w:jc w:val="both"/>
        <w:rPr>
          <w:rStyle w:val="FontStyle19"/>
          <w:rFonts w:ascii="Trebuchet MS" w:hAnsi="Trebuchet MS"/>
          <w:lang w:val="ro-RO"/>
        </w:rPr>
      </w:pPr>
    </w:p>
    <w:p w14:paraId="7BDE21D9" w14:textId="77777777" w:rsidR="005244A4" w:rsidRPr="000C79D7" w:rsidRDefault="005244A4" w:rsidP="004A46F7">
      <w:pPr>
        <w:pStyle w:val="Style9"/>
        <w:widowControl/>
        <w:spacing w:line="276" w:lineRule="auto"/>
        <w:jc w:val="both"/>
        <w:rPr>
          <w:rStyle w:val="FontStyle19"/>
          <w:rFonts w:ascii="Trebuchet MS" w:hAnsi="Trebuchet MS"/>
          <w:lang w:val="ro-RO"/>
        </w:rPr>
      </w:pPr>
      <w:r w:rsidRPr="000C79D7">
        <w:rPr>
          <w:rStyle w:val="FontStyle19"/>
          <w:rFonts w:ascii="Trebuchet MS" w:hAnsi="Trebuchet MS"/>
          <w:lang w:val="ro-RO"/>
        </w:rPr>
        <w:t>A.3. Legislație aplicabilă</w:t>
      </w:r>
    </w:p>
    <w:p w14:paraId="13C57D04" w14:textId="77777777" w:rsidR="005244A4" w:rsidRPr="000C79D7" w:rsidRDefault="005244A4" w:rsidP="004A46F7">
      <w:pPr>
        <w:pStyle w:val="Style9"/>
        <w:widowControl/>
        <w:spacing w:line="276" w:lineRule="auto"/>
        <w:jc w:val="both"/>
        <w:rPr>
          <w:rStyle w:val="FontStyle18"/>
          <w:rFonts w:ascii="Trebuchet MS" w:hAnsi="Trebuchet MS"/>
          <w:lang w:val="ro-RO" w:eastAsia="ro-RO"/>
        </w:rPr>
      </w:pPr>
      <w:r w:rsidRPr="000C79D7">
        <w:rPr>
          <w:rStyle w:val="FontStyle18"/>
          <w:rFonts w:ascii="Trebuchet MS" w:hAnsi="Trebuchet MS"/>
          <w:lang w:val="ro-RO" w:eastAsia="ro-RO"/>
        </w:rPr>
        <w:t xml:space="preserve">Atribuirea contractului de achiziție publică se realizează în conformitate cu "Procedura privind închirierea de terenuri, clădiri existente, alte bunuri imobile ori a drepturilor asupra acestora" aprobată prin Ordinul </w:t>
      </w:r>
      <w:r w:rsidR="005C59B1">
        <w:rPr>
          <w:rStyle w:val="FontStyle18"/>
          <w:rFonts w:ascii="Trebuchet MS" w:hAnsi="Trebuchet MS"/>
          <w:lang w:val="ro-RO" w:eastAsia="ro-RO"/>
        </w:rPr>
        <w:t>minist</w:t>
      </w:r>
      <w:r w:rsidRPr="000C79D7">
        <w:rPr>
          <w:rStyle w:val="FontStyle18"/>
          <w:rFonts w:ascii="Trebuchet MS" w:hAnsi="Trebuchet MS"/>
          <w:lang w:val="ro-RO" w:eastAsia="ro-RO"/>
        </w:rPr>
        <w:t xml:space="preserve">rului </w:t>
      </w:r>
      <w:r w:rsidR="005C59B1">
        <w:rPr>
          <w:rStyle w:val="FontStyle18"/>
          <w:rFonts w:ascii="Trebuchet MS" w:hAnsi="Trebuchet MS"/>
          <w:lang w:val="ro-RO" w:eastAsia="ro-RO"/>
        </w:rPr>
        <w:t>j</w:t>
      </w:r>
      <w:r w:rsidRPr="000C79D7">
        <w:rPr>
          <w:rStyle w:val="FontStyle18"/>
          <w:rFonts w:ascii="Trebuchet MS" w:hAnsi="Trebuchet MS"/>
          <w:lang w:val="ro-RO" w:eastAsia="ro-RO"/>
        </w:rPr>
        <w:t>ustiției nr. 3372/C din 3</w:t>
      </w:r>
      <w:r w:rsidR="00E8249E">
        <w:rPr>
          <w:rStyle w:val="FontStyle18"/>
          <w:rFonts w:ascii="Trebuchet MS" w:hAnsi="Trebuchet MS"/>
          <w:lang w:val="ro-RO" w:eastAsia="ro-RO"/>
        </w:rPr>
        <w:t>1.08.2016 care prevede trei</w:t>
      </w:r>
      <w:r w:rsidRPr="000C79D7">
        <w:rPr>
          <w:rStyle w:val="FontStyle18"/>
          <w:rFonts w:ascii="Trebuchet MS" w:hAnsi="Trebuchet MS"/>
          <w:lang w:val="ro-RO" w:eastAsia="ro-RO"/>
        </w:rPr>
        <w:t xml:space="preserve"> etape:</w:t>
      </w:r>
    </w:p>
    <w:p w14:paraId="1A59CD9C" w14:textId="77777777" w:rsidR="005244A4" w:rsidRPr="00DC4F8E" w:rsidRDefault="005244A4" w:rsidP="004A46F7">
      <w:pPr>
        <w:pStyle w:val="Style9"/>
        <w:widowControl/>
        <w:spacing w:line="276" w:lineRule="auto"/>
        <w:jc w:val="both"/>
        <w:rPr>
          <w:rStyle w:val="FontStyle18"/>
          <w:rFonts w:ascii="Trebuchet MS" w:hAnsi="Trebuchet MS"/>
          <w:lang w:val="ro-RO" w:eastAsia="ro-RO"/>
        </w:rPr>
      </w:pPr>
      <w:r w:rsidRPr="00DC4F8E">
        <w:rPr>
          <w:rStyle w:val="FontStyle18"/>
          <w:rFonts w:ascii="Trebuchet MS" w:hAnsi="Trebuchet MS"/>
          <w:lang w:val="ro-RO" w:eastAsia="ro-RO"/>
        </w:rPr>
        <w:t>- selecția candidaților;</w:t>
      </w:r>
    </w:p>
    <w:p w14:paraId="02319445" w14:textId="77777777" w:rsidR="005244A4" w:rsidRDefault="005244A4" w:rsidP="004A46F7">
      <w:pPr>
        <w:pStyle w:val="Style9"/>
        <w:widowControl/>
        <w:spacing w:line="276" w:lineRule="auto"/>
        <w:jc w:val="both"/>
        <w:rPr>
          <w:rStyle w:val="FontStyle18"/>
          <w:rFonts w:ascii="Trebuchet MS" w:hAnsi="Trebuchet MS"/>
          <w:lang w:val="ro-RO" w:eastAsia="ro-RO"/>
        </w:rPr>
      </w:pPr>
      <w:r w:rsidRPr="00DC4F8E">
        <w:rPr>
          <w:rStyle w:val="FontStyle18"/>
          <w:rFonts w:ascii="Trebuchet MS" w:hAnsi="Trebuchet MS"/>
          <w:lang w:val="ro-RO" w:eastAsia="ro-RO"/>
        </w:rPr>
        <w:t>- negocierea</w:t>
      </w:r>
      <w:r w:rsidR="00AE514A">
        <w:rPr>
          <w:rStyle w:val="FontStyle18"/>
          <w:rFonts w:ascii="Trebuchet MS" w:hAnsi="Trebuchet MS"/>
          <w:lang w:val="ro-RO" w:eastAsia="ro-RO"/>
        </w:rPr>
        <w:t xml:space="preserve"> cu candidații declarați admiși;</w:t>
      </w:r>
    </w:p>
    <w:p w14:paraId="4311D031" w14:textId="77777777" w:rsidR="00AE514A" w:rsidRPr="000C79D7" w:rsidRDefault="00AE514A" w:rsidP="004A46F7">
      <w:pPr>
        <w:pStyle w:val="Style9"/>
        <w:widowControl/>
        <w:spacing w:line="276" w:lineRule="auto"/>
        <w:jc w:val="both"/>
        <w:rPr>
          <w:rStyle w:val="FontStyle18"/>
          <w:rFonts w:ascii="Trebuchet MS" w:hAnsi="Trebuchet MS"/>
          <w:lang w:val="ro-RO" w:eastAsia="ro-RO"/>
        </w:rPr>
      </w:pPr>
      <w:r>
        <w:rPr>
          <w:rStyle w:val="FontStyle18"/>
          <w:rFonts w:ascii="Trebuchet MS" w:hAnsi="Trebuchet MS"/>
          <w:lang w:val="ro-RO" w:eastAsia="ro-RO"/>
        </w:rPr>
        <w:t>- atribuirea contractului.</w:t>
      </w:r>
    </w:p>
    <w:p w14:paraId="1D6CB954" w14:textId="77777777" w:rsidR="005244A4" w:rsidRPr="000C79D7" w:rsidRDefault="005244A4" w:rsidP="004A46F7">
      <w:pPr>
        <w:pStyle w:val="Style9"/>
        <w:widowControl/>
        <w:spacing w:line="276" w:lineRule="auto"/>
        <w:jc w:val="both"/>
        <w:rPr>
          <w:rStyle w:val="FontStyle18"/>
          <w:rFonts w:ascii="Trebuchet MS" w:hAnsi="Trebuchet MS"/>
          <w:lang w:val="ro-RO" w:eastAsia="ro-RO"/>
        </w:rPr>
      </w:pPr>
    </w:p>
    <w:p w14:paraId="6F0E879B" w14:textId="77777777" w:rsidR="005244A4" w:rsidRPr="000C79D7" w:rsidRDefault="005244A4" w:rsidP="004A46F7">
      <w:pPr>
        <w:pStyle w:val="Style9"/>
        <w:widowControl/>
        <w:spacing w:line="276" w:lineRule="auto"/>
        <w:jc w:val="both"/>
        <w:rPr>
          <w:rStyle w:val="FontStyle18"/>
          <w:rFonts w:ascii="Trebuchet MS" w:hAnsi="Trebuchet MS"/>
          <w:b/>
          <w:lang w:val="ro-RO" w:eastAsia="ro-RO"/>
        </w:rPr>
      </w:pPr>
      <w:r w:rsidRPr="000C79D7">
        <w:rPr>
          <w:rStyle w:val="FontStyle18"/>
          <w:rFonts w:ascii="Trebuchet MS" w:hAnsi="Trebuchet MS"/>
          <w:b/>
          <w:lang w:val="ro-RO" w:eastAsia="ro-RO"/>
        </w:rPr>
        <w:t>A.4. Valoarea estimată</w:t>
      </w:r>
    </w:p>
    <w:p w14:paraId="1B753913" w14:textId="3DF1D223" w:rsidR="005244A4" w:rsidRPr="004A46F7" w:rsidRDefault="005244A4" w:rsidP="004A46F7">
      <w:pPr>
        <w:pStyle w:val="Style9"/>
        <w:widowControl/>
        <w:spacing w:line="276" w:lineRule="auto"/>
        <w:jc w:val="both"/>
        <w:rPr>
          <w:rStyle w:val="FontStyle18"/>
          <w:rFonts w:ascii="Trebuchet MS" w:hAnsi="Trebuchet MS"/>
          <w:lang w:val="ro-RO" w:eastAsia="ro-RO"/>
        </w:rPr>
      </w:pPr>
      <w:r w:rsidRPr="000C79D7">
        <w:rPr>
          <w:rStyle w:val="FontStyle18"/>
          <w:rFonts w:ascii="Trebuchet MS" w:hAnsi="Trebuchet MS"/>
          <w:lang w:val="ro-RO" w:eastAsia="ro-RO"/>
        </w:rPr>
        <w:t xml:space="preserve">Valoarea estimată </w:t>
      </w:r>
      <w:r w:rsidR="00124B25">
        <w:rPr>
          <w:rStyle w:val="FontStyle18"/>
          <w:rFonts w:ascii="Trebuchet MS" w:hAnsi="Trebuchet MS"/>
          <w:lang w:val="ro-RO" w:eastAsia="ro-RO"/>
        </w:rPr>
        <w:t>(maximală)</w:t>
      </w:r>
      <w:r w:rsidR="00124B25" w:rsidRPr="000C79D7">
        <w:rPr>
          <w:rStyle w:val="FontStyle18"/>
          <w:rFonts w:ascii="Trebuchet MS" w:hAnsi="Trebuchet MS"/>
          <w:lang w:val="ro-RO" w:eastAsia="ro-RO"/>
        </w:rPr>
        <w:t xml:space="preserve"> </w:t>
      </w:r>
      <w:r w:rsidRPr="000C79D7">
        <w:rPr>
          <w:rStyle w:val="FontStyle18"/>
          <w:rFonts w:ascii="Trebuchet MS" w:hAnsi="Trebuchet MS"/>
          <w:lang w:val="ro-RO" w:eastAsia="ro-RO"/>
        </w:rPr>
        <w:t xml:space="preserve">a chiriei </w:t>
      </w:r>
      <w:r w:rsidRPr="004A46F7">
        <w:rPr>
          <w:rStyle w:val="FontStyle18"/>
          <w:rFonts w:ascii="Trebuchet MS" w:hAnsi="Trebuchet MS"/>
          <w:lang w:val="ro-RO" w:eastAsia="ro-RO"/>
        </w:rPr>
        <w:t>lunare este de</w:t>
      </w:r>
      <w:r w:rsidR="008964C2">
        <w:rPr>
          <w:rStyle w:val="FontStyle18"/>
          <w:rFonts w:ascii="Trebuchet MS" w:hAnsi="Trebuchet MS"/>
          <w:lang w:val="ro-RO" w:eastAsia="ro-RO"/>
        </w:rPr>
        <w:t xml:space="preserve"> 50.413</w:t>
      </w:r>
      <w:r w:rsidR="00124B25">
        <w:rPr>
          <w:rStyle w:val="FontStyle18"/>
          <w:rFonts w:ascii="Trebuchet MS" w:hAnsi="Trebuchet MS"/>
          <w:lang w:val="ro-RO" w:eastAsia="ro-RO"/>
        </w:rPr>
        <w:t>,22</w:t>
      </w:r>
      <w:r w:rsidR="008964C2" w:rsidRPr="008964C2">
        <w:rPr>
          <w:rStyle w:val="FontStyle18"/>
          <w:rFonts w:ascii="Trebuchet MS" w:hAnsi="Trebuchet MS"/>
          <w:lang w:val="ro-RO" w:eastAsia="ro-RO"/>
        </w:rPr>
        <w:t xml:space="preserve"> </w:t>
      </w:r>
      <w:r w:rsidR="008964C2" w:rsidRPr="004A46F7">
        <w:rPr>
          <w:rStyle w:val="FontStyle18"/>
          <w:rFonts w:ascii="Trebuchet MS" w:hAnsi="Trebuchet MS"/>
          <w:lang w:val="ro-RO" w:eastAsia="ro-RO"/>
        </w:rPr>
        <w:t xml:space="preserve">lei/lună </w:t>
      </w:r>
      <w:r w:rsidR="008964C2">
        <w:rPr>
          <w:rStyle w:val="FontStyle18"/>
          <w:rFonts w:ascii="Trebuchet MS" w:hAnsi="Trebuchet MS"/>
          <w:lang w:val="ro-RO" w:eastAsia="ro-RO"/>
        </w:rPr>
        <w:t>fără</w:t>
      </w:r>
      <w:r w:rsidR="008964C2" w:rsidRPr="004A46F7">
        <w:rPr>
          <w:rStyle w:val="FontStyle18"/>
          <w:rFonts w:ascii="Trebuchet MS" w:hAnsi="Trebuchet MS"/>
          <w:lang w:val="ro-RO" w:eastAsia="ro-RO"/>
        </w:rPr>
        <w:t xml:space="preserve"> TVA</w:t>
      </w:r>
      <w:r w:rsidR="000D4794" w:rsidRPr="004A46F7">
        <w:rPr>
          <w:rStyle w:val="FontStyle18"/>
          <w:rFonts w:ascii="Trebuchet MS" w:hAnsi="Trebuchet MS"/>
          <w:lang w:val="ro-RO" w:eastAsia="ro-RO"/>
        </w:rPr>
        <w:t>.</w:t>
      </w:r>
      <w:r w:rsidR="00F03E02">
        <w:rPr>
          <w:rStyle w:val="FontStyle18"/>
          <w:rFonts w:ascii="Trebuchet MS" w:hAnsi="Trebuchet MS"/>
          <w:lang w:val="ro-RO" w:eastAsia="ro-RO"/>
        </w:rPr>
        <w:t xml:space="preserve"> </w:t>
      </w:r>
    </w:p>
    <w:p w14:paraId="41A22CDB" w14:textId="059FA3E1" w:rsidR="00D11F27" w:rsidRDefault="00D11F27" w:rsidP="004A46F7">
      <w:pPr>
        <w:pStyle w:val="Style9"/>
        <w:widowControl/>
        <w:spacing w:line="276" w:lineRule="auto"/>
        <w:jc w:val="both"/>
        <w:rPr>
          <w:rStyle w:val="FontStyle18"/>
          <w:rFonts w:ascii="Trebuchet MS" w:hAnsi="Trebuchet MS"/>
          <w:color w:val="000000" w:themeColor="text1"/>
          <w:lang w:val="ro-RO" w:eastAsia="ro-RO"/>
        </w:rPr>
      </w:pPr>
    </w:p>
    <w:p w14:paraId="38507C5E" w14:textId="78072F21" w:rsidR="00D11F27" w:rsidRPr="00D11F27" w:rsidRDefault="00D11F27" w:rsidP="004A46F7">
      <w:pPr>
        <w:spacing w:line="276" w:lineRule="auto"/>
        <w:rPr>
          <w:b/>
          <w:color w:val="000000" w:themeColor="text1"/>
          <w:lang w:val="ro-RO"/>
        </w:rPr>
      </w:pPr>
      <w:r w:rsidRPr="00D11F27">
        <w:rPr>
          <w:b/>
          <w:color w:val="000000" w:themeColor="text1"/>
          <w:lang w:val="ro-RO"/>
        </w:rPr>
        <w:t xml:space="preserve">Notă: </w:t>
      </w:r>
      <w:r w:rsidR="003A1B58" w:rsidRPr="00CC3012">
        <w:rPr>
          <w:b/>
        </w:rPr>
        <w:t xml:space="preserve">Încheierea contractului de achiziție publică este condiționată de </w:t>
      </w:r>
      <w:r w:rsidR="003A1B58">
        <w:rPr>
          <w:b/>
        </w:rPr>
        <w:t xml:space="preserve">disponibilitatea </w:t>
      </w:r>
      <w:r w:rsidR="003A1B58" w:rsidRPr="00CC3012">
        <w:rPr>
          <w:b/>
        </w:rPr>
        <w:t>fondurilor din bugetul de stat, semnarea contractului fiind posibilă doar în situația în care se respectă dispozițiile referitoare la angajarea cheltuielilor din bugetele care intra sub incidenta legislației privind finanțele publice</w:t>
      </w:r>
      <w:r w:rsidR="003128E9">
        <w:rPr>
          <w:b/>
        </w:rPr>
        <w:t xml:space="preserve"> </w:t>
      </w:r>
      <w:r w:rsidR="003A1B58" w:rsidRPr="00CC3012">
        <w:rPr>
          <w:b/>
        </w:rPr>
        <w:t>(art. 14 alin. (3) din Legea nr. 500/2002: „Nici o cheltuială din fonduri publice nu poate fi angajată, ordonanțată și plătită dacă nu este aprobată potrivit legii și nu are prevederi bugetare”). În cazul în care, indiferent de motive, autoritatea contractantă nu mai dispune de suficiente fonduri din bugetul alocat, Autoritatea Contractantă va aplica prevederile art. 212 alin (1) lit. c) teza a II-a din Legea nr. 98/2016, fiind imposibilă încheierea contractului de achiziție publică.</w:t>
      </w:r>
    </w:p>
    <w:p w14:paraId="02BFE118" w14:textId="77777777" w:rsidR="00D11F27" w:rsidRPr="00D11F27" w:rsidRDefault="00D11F27" w:rsidP="004A46F7">
      <w:pPr>
        <w:spacing w:line="276" w:lineRule="auto"/>
        <w:rPr>
          <w:b/>
          <w:color w:val="000000" w:themeColor="text1"/>
          <w:lang w:val="ro-RO"/>
        </w:rPr>
      </w:pPr>
    </w:p>
    <w:p w14:paraId="585EABCE" w14:textId="0B784614" w:rsidR="00D11F27" w:rsidRPr="00D11F27" w:rsidRDefault="00D11F27" w:rsidP="004A46F7">
      <w:pPr>
        <w:pStyle w:val="Style9"/>
        <w:widowControl/>
        <w:spacing w:line="276" w:lineRule="auto"/>
        <w:jc w:val="both"/>
        <w:rPr>
          <w:rStyle w:val="FontStyle18"/>
          <w:rFonts w:ascii="Trebuchet MS" w:hAnsi="Trebuchet MS"/>
          <w:color w:val="000000" w:themeColor="text1"/>
          <w:lang w:val="ro-RO" w:eastAsia="ro-RO"/>
        </w:rPr>
      </w:pPr>
      <w:r w:rsidRPr="00D11F27">
        <w:rPr>
          <w:rFonts w:ascii="Trebuchet MS" w:hAnsi="Trebuchet MS"/>
          <w:b/>
          <w:color w:val="000000" w:themeColor="text1"/>
          <w:sz w:val="22"/>
          <w:szCs w:val="22"/>
          <w:lang w:val="ro-RO"/>
        </w:rPr>
        <w:t>Aceste prevederi se coroborează cu dispozițiile OMJ 3372/C/31.08.2016, ”Autoritatea contractantă poate suspenda sau anula procedura în orice stadiu al acesteia în următoarele situații: (...) Nu mai pot fi asigurate fondurile necesare derulării contractului.</w:t>
      </w:r>
    </w:p>
    <w:p w14:paraId="7B1B59CD" w14:textId="62C1A95B" w:rsidR="005244A4" w:rsidRDefault="005244A4" w:rsidP="004A46F7">
      <w:pPr>
        <w:pStyle w:val="Style9"/>
        <w:widowControl/>
        <w:spacing w:line="276" w:lineRule="auto"/>
        <w:jc w:val="both"/>
        <w:rPr>
          <w:rStyle w:val="FontStyle18"/>
          <w:rFonts w:ascii="Trebuchet MS" w:hAnsi="Trebuchet MS"/>
          <w:color w:val="000000" w:themeColor="text1"/>
          <w:lang w:val="ro-RO" w:eastAsia="ro-RO"/>
        </w:rPr>
      </w:pPr>
    </w:p>
    <w:p w14:paraId="63510DC0" w14:textId="77777777" w:rsidR="005244A4" w:rsidRPr="000C79D7" w:rsidRDefault="005244A4" w:rsidP="004A46F7">
      <w:pPr>
        <w:pStyle w:val="Style9"/>
        <w:widowControl/>
        <w:spacing w:line="276" w:lineRule="auto"/>
        <w:jc w:val="both"/>
        <w:rPr>
          <w:rStyle w:val="FontStyle18"/>
          <w:rFonts w:ascii="Trebuchet MS" w:hAnsi="Trebuchet MS"/>
          <w:b/>
          <w:color w:val="000000" w:themeColor="text1"/>
          <w:lang w:val="ro-RO" w:eastAsia="ro-RO"/>
        </w:rPr>
      </w:pPr>
      <w:r w:rsidRPr="000C79D7">
        <w:rPr>
          <w:rStyle w:val="FontStyle18"/>
          <w:rFonts w:ascii="Trebuchet MS" w:hAnsi="Trebuchet MS"/>
          <w:b/>
          <w:color w:val="000000" w:themeColor="text1"/>
          <w:lang w:val="ro-RO" w:eastAsia="ro-RO"/>
        </w:rPr>
        <w:t>A.5. Durata contractului</w:t>
      </w:r>
    </w:p>
    <w:p w14:paraId="37895764" w14:textId="77777777" w:rsidR="005244A4" w:rsidRPr="000C79D7" w:rsidRDefault="005244A4" w:rsidP="004A46F7">
      <w:pPr>
        <w:pStyle w:val="Style9"/>
        <w:widowControl/>
        <w:spacing w:line="276" w:lineRule="auto"/>
        <w:jc w:val="both"/>
        <w:rPr>
          <w:rStyle w:val="FontStyle18"/>
          <w:rFonts w:ascii="Trebuchet MS" w:hAnsi="Trebuchet MS"/>
          <w:color w:val="000000" w:themeColor="text1"/>
          <w:lang w:val="ro-RO" w:eastAsia="ro-RO"/>
        </w:rPr>
      </w:pPr>
      <w:r w:rsidRPr="000C79D7">
        <w:rPr>
          <w:rStyle w:val="FontStyle18"/>
          <w:rFonts w:ascii="Trebuchet MS" w:hAnsi="Trebuchet MS"/>
          <w:color w:val="000000" w:themeColor="text1"/>
          <w:lang w:val="ro-RO" w:eastAsia="ro-RO"/>
        </w:rPr>
        <w:t>Durata totală a închirierii este de 5 ani</w:t>
      </w:r>
      <w:r w:rsidR="002740BC" w:rsidRPr="000C79D7">
        <w:rPr>
          <w:rStyle w:val="FontStyle18"/>
          <w:rFonts w:ascii="Trebuchet MS" w:hAnsi="Trebuchet MS"/>
          <w:color w:val="000000" w:themeColor="text1"/>
          <w:lang w:val="ro-RO" w:eastAsia="ro-RO"/>
        </w:rPr>
        <w:t xml:space="preserve"> </w:t>
      </w:r>
      <w:r w:rsidR="002740BC" w:rsidRPr="000C79D7">
        <w:rPr>
          <w:rFonts w:ascii="Trebuchet MS" w:hAnsi="Trebuchet MS"/>
          <w:sz w:val="22"/>
          <w:szCs w:val="22"/>
          <w:lang w:val="ro-RO"/>
        </w:rPr>
        <w:t>(60 de luni)</w:t>
      </w:r>
      <w:r w:rsidRPr="000C79D7">
        <w:rPr>
          <w:rStyle w:val="FontStyle18"/>
          <w:rFonts w:ascii="Trebuchet MS" w:hAnsi="Trebuchet MS"/>
          <w:color w:val="000000" w:themeColor="text1"/>
          <w:lang w:val="ro-RO" w:eastAsia="ro-RO"/>
        </w:rPr>
        <w:t>, cu posibilitatea prelungirii pe o perioadă de încă 5 ani</w:t>
      </w:r>
      <w:r w:rsidR="002740BC" w:rsidRPr="000C79D7">
        <w:rPr>
          <w:rStyle w:val="FontStyle18"/>
          <w:rFonts w:ascii="Trebuchet MS" w:hAnsi="Trebuchet MS"/>
          <w:color w:val="000000" w:themeColor="text1"/>
          <w:lang w:val="ro-RO" w:eastAsia="ro-RO"/>
        </w:rPr>
        <w:t xml:space="preserve"> </w:t>
      </w:r>
      <w:r w:rsidR="002740BC" w:rsidRPr="000C79D7">
        <w:rPr>
          <w:rFonts w:ascii="Trebuchet MS" w:hAnsi="Trebuchet MS"/>
          <w:sz w:val="22"/>
          <w:szCs w:val="22"/>
          <w:lang w:val="ro-RO"/>
        </w:rPr>
        <w:t>(60 de luni)</w:t>
      </w:r>
      <w:r w:rsidRPr="000C79D7">
        <w:rPr>
          <w:rStyle w:val="FontStyle18"/>
          <w:rFonts w:ascii="Trebuchet MS" w:hAnsi="Trebuchet MS"/>
          <w:color w:val="000000" w:themeColor="text1"/>
          <w:lang w:val="ro-RO" w:eastAsia="ro-RO"/>
        </w:rPr>
        <w:t>.</w:t>
      </w:r>
    </w:p>
    <w:p w14:paraId="2AEA6C99" w14:textId="7D370427" w:rsidR="005244A4" w:rsidRDefault="005244A4" w:rsidP="004A46F7">
      <w:pPr>
        <w:pStyle w:val="Style9"/>
        <w:widowControl/>
        <w:spacing w:line="276" w:lineRule="auto"/>
        <w:jc w:val="both"/>
        <w:rPr>
          <w:rStyle w:val="FontStyle18"/>
          <w:rFonts w:ascii="Trebuchet MS" w:hAnsi="Trebuchet MS"/>
          <w:color w:val="000000" w:themeColor="text1"/>
          <w:lang w:val="ro-RO" w:eastAsia="ro-RO"/>
        </w:rPr>
      </w:pPr>
    </w:p>
    <w:p w14:paraId="7E54F82E" w14:textId="77777777" w:rsidR="005244A4" w:rsidRPr="000C79D7" w:rsidRDefault="005244A4" w:rsidP="004A46F7">
      <w:pPr>
        <w:pStyle w:val="Style9"/>
        <w:widowControl/>
        <w:spacing w:line="276" w:lineRule="auto"/>
        <w:jc w:val="both"/>
        <w:rPr>
          <w:rStyle w:val="FontStyle18"/>
          <w:rFonts w:ascii="Trebuchet MS" w:hAnsi="Trebuchet MS"/>
          <w:b/>
          <w:lang w:val="ro-RO" w:eastAsia="ro-RO"/>
        </w:rPr>
      </w:pPr>
      <w:r w:rsidRPr="000C79D7">
        <w:rPr>
          <w:rStyle w:val="FontStyle18"/>
          <w:rFonts w:ascii="Trebuchet MS" w:hAnsi="Trebuchet MS"/>
          <w:b/>
          <w:lang w:val="ro-RO" w:eastAsia="ro-RO"/>
        </w:rPr>
        <w:t xml:space="preserve">A.6. Criteriul de atribuire: </w:t>
      </w:r>
      <w:r w:rsidRPr="000C79D7">
        <w:rPr>
          <w:rStyle w:val="FontStyle18"/>
          <w:rFonts w:ascii="Trebuchet MS" w:hAnsi="Trebuchet MS"/>
          <w:b/>
          <w:i/>
          <w:lang w:val="ro-RO" w:eastAsia="ro-RO"/>
        </w:rPr>
        <w:t>prețul cel mai scăzut</w:t>
      </w:r>
      <w:r w:rsidRPr="000C79D7">
        <w:rPr>
          <w:rStyle w:val="FontStyle18"/>
          <w:rFonts w:ascii="Trebuchet MS" w:hAnsi="Trebuchet MS"/>
          <w:lang w:val="ro-RO" w:eastAsia="ro-RO"/>
        </w:rPr>
        <w:t>, aplicat la oferta care îndeplinește toate cerințele de selecție și calificare.</w:t>
      </w:r>
    </w:p>
    <w:p w14:paraId="1CC1EB4F" w14:textId="28B6586A" w:rsidR="005C59B1" w:rsidRDefault="005C59B1" w:rsidP="004A46F7">
      <w:pPr>
        <w:pStyle w:val="Style13"/>
        <w:widowControl/>
        <w:spacing w:line="276" w:lineRule="auto"/>
        <w:jc w:val="both"/>
        <w:rPr>
          <w:rStyle w:val="FontStyle18"/>
          <w:rFonts w:ascii="Trebuchet MS" w:hAnsi="Trebuchet MS"/>
          <w:b/>
          <w:lang w:val="ro-RO" w:eastAsia="ro-RO"/>
        </w:rPr>
      </w:pPr>
    </w:p>
    <w:p w14:paraId="566CED12" w14:textId="77777777" w:rsidR="005244A4" w:rsidRPr="000C79D7" w:rsidRDefault="000C79D7" w:rsidP="004A46F7">
      <w:pPr>
        <w:pStyle w:val="Style13"/>
        <w:widowControl/>
        <w:spacing w:line="276" w:lineRule="auto"/>
        <w:ind w:right="-484"/>
        <w:jc w:val="both"/>
        <w:rPr>
          <w:rStyle w:val="FontStyle18"/>
          <w:rFonts w:ascii="Trebuchet MS" w:hAnsi="Trebuchet MS"/>
          <w:b/>
          <w:lang w:val="ro-RO" w:eastAsia="ro-RO"/>
        </w:rPr>
      </w:pPr>
      <w:r w:rsidRPr="00327B6A">
        <w:rPr>
          <w:rStyle w:val="FontStyle18"/>
          <w:rFonts w:ascii="Trebuchet MS" w:hAnsi="Trebuchet MS"/>
          <w:b/>
          <w:lang w:val="ro-RO" w:eastAsia="ro-RO"/>
        </w:rPr>
        <w:t>B</w:t>
      </w:r>
      <w:r w:rsidR="005244A4" w:rsidRPr="00327B6A">
        <w:rPr>
          <w:rStyle w:val="FontStyle18"/>
          <w:rFonts w:ascii="Trebuchet MS" w:hAnsi="Trebuchet MS"/>
          <w:b/>
          <w:lang w:val="ro-RO" w:eastAsia="ro-RO"/>
        </w:rPr>
        <w:t>.</w:t>
      </w:r>
      <w:r w:rsidR="005244A4" w:rsidRPr="000C79D7">
        <w:rPr>
          <w:rStyle w:val="FontStyle18"/>
          <w:rFonts w:ascii="Trebuchet MS" w:hAnsi="Trebuchet MS"/>
          <w:b/>
          <w:lang w:val="ro-RO" w:eastAsia="ro-RO"/>
        </w:rPr>
        <w:t xml:space="preserve"> </w:t>
      </w:r>
      <w:r w:rsidR="005244A4" w:rsidRPr="00327B6A">
        <w:rPr>
          <w:rStyle w:val="FontStyle18"/>
          <w:rFonts w:ascii="Trebuchet MS" w:hAnsi="Trebuchet MS"/>
          <w:b/>
          <w:u w:val="single"/>
          <w:lang w:val="ro-RO" w:eastAsia="ro-RO"/>
        </w:rPr>
        <w:t>MODUL DE PREZENTARE A</w:t>
      </w:r>
      <w:r w:rsidR="009C027D" w:rsidRPr="00327B6A">
        <w:rPr>
          <w:rStyle w:val="FontStyle18"/>
          <w:rFonts w:ascii="Trebuchet MS" w:hAnsi="Trebuchet MS"/>
          <w:b/>
          <w:u w:val="single"/>
          <w:lang w:val="ro-RO" w:eastAsia="ro-RO"/>
        </w:rPr>
        <w:t>L</w:t>
      </w:r>
      <w:r w:rsidR="005244A4" w:rsidRPr="00327B6A">
        <w:rPr>
          <w:rStyle w:val="FontStyle18"/>
          <w:rFonts w:ascii="Trebuchet MS" w:hAnsi="Trebuchet MS"/>
          <w:b/>
          <w:u w:val="single"/>
          <w:lang w:val="ro-RO" w:eastAsia="ro-RO"/>
        </w:rPr>
        <w:t xml:space="preserve"> OFERTELOR</w:t>
      </w:r>
    </w:p>
    <w:p w14:paraId="2BCFAE4C" w14:textId="77777777" w:rsidR="009F4714" w:rsidRPr="000C79D7" w:rsidRDefault="009F4714" w:rsidP="004A46F7">
      <w:pPr>
        <w:pStyle w:val="Style13"/>
        <w:widowControl/>
        <w:spacing w:line="276" w:lineRule="auto"/>
        <w:ind w:right="-484"/>
        <w:jc w:val="both"/>
        <w:rPr>
          <w:rStyle w:val="FontStyle18"/>
          <w:rFonts w:ascii="Trebuchet MS" w:hAnsi="Trebuchet MS"/>
          <w:b/>
          <w:u w:val="single"/>
          <w:lang w:val="ro-RO" w:eastAsia="ro-RO"/>
        </w:rPr>
      </w:pPr>
    </w:p>
    <w:p w14:paraId="595E5C85" w14:textId="77777777" w:rsidR="009F4714" w:rsidRPr="000C79D7" w:rsidRDefault="009F4714" w:rsidP="004A46F7">
      <w:pPr>
        <w:pStyle w:val="Style13"/>
        <w:widowControl/>
        <w:spacing w:line="276" w:lineRule="auto"/>
        <w:ind w:right="-484"/>
        <w:jc w:val="both"/>
        <w:rPr>
          <w:rStyle w:val="FontStyle18"/>
          <w:rFonts w:ascii="Trebuchet MS" w:hAnsi="Trebuchet MS"/>
          <w:b/>
          <w:u w:val="single"/>
          <w:lang w:val="ro-RO" w:eastAsia="ro-RO"/>
        </w:rPr>
      </w:pPr>
      <w:r w:rsidRPr="000C79D7">
        <w:rPr>
          <w:rStyle w:val="FontStyle18"/>
          <w:rFonts w:ascii="Trebuchet MS" w:hAnsi="Trebuchet MS"/>
          <w:b/>
          <w:u w:val="single"/>
          <w:lang w:val="ro-RO" w:eastAsia="ro-RO"/>
        </w:rPr>
        <w:t>Documentele ofertei:</w:t>
      </w:r>
    </w:p>
    <w:p w14:paraId="14103C07" w14:textId="77777777" w:rsidR="009F4714" w:rsidRPr="000C79D7" w:rsidRDefault="009F4714" w:rsidP="004A46F7">
      <w:pPr>
        <w:pStyle w:val="Style13"/>
        <w:widowControl/>
        <w:numPr>
          <w:ilvl w:val="0"/>
          <w:numId w:val="19"/>
        </w:numPr>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Documente de Calificare</w:t>
      </w:r>
    </w:p>
    <w:p w14:paraId="4DDB86A0" w14:textId="77777777" w:rsidR="009F4714" w:rsidRPr="000C79D7" w:rsidRDefault="009F4714" w:rsidP="004A46F7">
      <w:pPr>
        <w:pStyle w:val="Style13"/>
        <w:widowControl/>
        <w:numPr>
          <w:ilvl w:val="0"/>
          <w:numId w:val="19"/>
        </w:numPr>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Propunere Tehnică</w:t>
      </w:r>
    </w:p>
    <w:p w14:paraId="79C876CC" w14:textId="77777777" w:rsidR="009F4714" w:rsidRPr="000C79D7" w:rsidRDefault="009F4714" w:rsidP="004A46F7">
      <w:pPr>
        <w:pStyle w:val="Style13"/>
        <w:widowControl/>
        <w:numPr>
          <w:ilvl w:val="0"/>
          <w:numId w:val="19"/>
        </w:numPr>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Propunere Financiară</w:t>
      </w:r>
    </w:p>
    <w:p w14:paraId="1A8265AD" w14:textId="77777777" w:rsidR="009F4714" w:rsidRPr="000C79D7" w:rsidRDefault="009F4714" w:rsidP="004A46F7">
      <w:pPr>
        <w:pStyle w:val="Style13"/>
        <w:widowControl/>
        <w:spacing w:line="276" w:lineRule="auto"/>
        <w:ind w:right="-484"/>
        <w:jc w:val="both"/>
        <w:rPr>
          <w:rStyle w:val="FontStyle18"/>
          <w:rFonts w:ascii="Trebuchet MS" w:hAnsi="Trebuchet MS"/>
          <w:b/>
          <w:u w:val="single"/>
          <w:lang w:val="ro-RO" w:eastAsia="ro-RO"/>
        </w:rPr>
      </w:pPr>
    </w:p>
    <w:p w14:paraId="1783512D" w14:textId="77777777" w:rsidR="005244A4" w:rsidRPr="000C79D7" w:rsidRDefault="009F4714" w:rsidP="004A46F7">
      <w:pPr>
        <w:pStyle w:val="Style13"/>
        <w:widowControl/>
        <w:spacing w:line="276" w:lineRule="auto"/>
        <w:ind w:right="-484"/>
        <w:jc w:val="both"/>
        <w:rPr>
          <w:rStyle w:val="FontStyle18"/>
          <w:rFonts w:ascii="Trebuchet MS" w:hAnsi="Trebuchet MS"/>
          <w:lang w:val="ro-RO" w:eastAsia="ro-RO"/>
        </w:rPr>
      </w:pPr>
      <w:r w:rsidRPr="000C79D7">
        <w:rPr>
          <w:rStyle w:val="FontStyle18"/>
          <w:rFonts w:ascii="Trebuchet MS" w:hAnsi="Trebuchet MS"/>
          <w:b/>
          <w:lang w:val="ro-RO" w:eastAsia="ro-RO"/>
        </w:rPr>
        <w:t xml:space="preserve">1. </w:t>
      </w:r>
      <w:r w:rsidR="005244A4" w:rsidRPr="000C79D7">
        <w:rPr>
          <w:rStyle w:val="FontStyle18"/>
          <w:rFonts w:ascii="Trebuchet MS" w:hAnsi="Trebuchet MS"/>
          <w:b/>
          <w:lang w:val="ro-RO" w:eastAsia="ro-RO"/>
        </w:rPr>
        <w:t>Documentele de calificare</w:t>
      </w:r>
      <w:r w:rsidRPr="000C79D7">
        <w:rPr>
          <w:rStyle w:val="FontStyle18"/>
          <w:rFonts w:ascii="Trebuchet MS" w:hAnsi="Trebuchet MS"/>
          <w:b/>
          <w:lang w:val="ro-RO" w:eastAsia="ro-RO"/>
        </w:rPr>
        <w:t>:</w:t>
      </w:r>
      <w:r w:rsidR="005244A4" w:rsidRPr="000C79D7">
        <w:rPr>
          <w:rStyle w:val="FontStyle18"/>
          <w:rFonts w:ascii="Trebuchet MS" w:hAnsi="Trebuchet MS"/>
          <w:lang w:val="ro-RO" w:eastAsia="ro-RO"/>
        </w:rPr>
        <w:t xml:space="preserve"> </w:t>
      </w:r>
    </w:p>
    <w:p w14:paraId="23CDEF16" w14:textId="77777777" w:rsidR="009F4714" w:rsidRPr="000C79D7" w:rsidRDefault="009F4714" w:rsidP="004A46F7">
      <w:pPr>
        <w:pStyle w:val="Style13"/>
        <w:widowControl/>
        <w:spacing w:line="276" w:lineRule="auto"/>
        <w:ind w:right="-484"/>
        <w:jc w:val="both"/>
        <w:rPr>
          <w:rStyle w:val="FontStyle18"/>
          <w:rFonts w:ascii="Trebuchet MS" w:hAnsi="Trebuchet MS"/>
          <w:lang w:val="ro-RO" w:eastAsia="ro-RO"/>
        </w:rPr>
      </w:pPr>
    </w:p>
    <w:tbl>
      <w:tblPr>
        <w:tblStyle w:val="TableGrid"/>
        <w:tblW w:w="9781" w:type="dxa"/>
        <w:tblInd w:w="-5" w:type="dxa"/>
        <w:tblLook w:val="04A0" w:firstRow="1" w:lastRow="0" w:firstColumn="1" w:lastColumn="0" w:noHBand="0" w:noVBand="1"/>
      </w:tblPr>
      <w:tblGrid>
        <w:gridCol w:w="591"/>
        <w:gridCol w:w="6617"/>
        <w:gridCol w:w="1415"/>
        <w:gridCol w:w="1158"/>
      </w:tblGrid>
      <w:tr w:rsidR="009F4714" w:rsidRPr="000C79D7" w14:paraId="17AEE90B" w14:textId="77777777" w:rsidTr="009F4714">
        <w:tc>
          <w:tcPr>
            <w:tcW w:w="591" w:type="dxa"/>
            <w:vAlign w:val="center"/>
          </w:tcPr>
          <w:p w14:paraId="2E59DA43" w14:textId="77777777" w:rsidR="009F4714" w:rsidRPr="000C79D7" w:rsidRDefault="009F4714"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Nr. crt.</w:t>
            </w:r>
          </w:p>
        </w:tc>
        <w:tc>
          <w:tcPr>
            <w:tcW w:w="6617" w:type="dxa"/>
            <w:vAlign w:val="center"/>
          </w:tcPr>
          <w:p w14:paraId="481709D1" w14:textId="77777777" w:rsidR="009F4714" w:rsidRPr="000C79D7" w:rsidRDefault="009F4714"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Denumire document</w:t>
            </w:r>
          </w:p>
        </w:tc>
        <w:tc>
          <w:tcPr>
            <w:tcW w:w="1415" w:type="dxa"/>
            <w:vAlign w:val="center"/>
          </w:tcPr>
          <w:p w14:paraId="36E069B9" w14:textId="77777777" w:rsidR="009F4714" w:rsidRPr="000C79D7" w:rsidRDefault="009F4714"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Pentru persoane juridice</w:t>
            </w:r>
          </w:p>
        </w:tc>
        <w:tc>
          <w:tcPr>
            <w:tcW w:w="1158" w:type="dxa"/>
            <w:vAlign w:val="center"/>
          </w:tcPr>
          <w:p w14:paraId="5A44AD08" w14:textId="77777777" w:rsidR="009F4714" w:rsidRPr="000C79D7" w:rsidRDefault="009F4714"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Pentru persoane fizice</w:t>
            </w:r>
          </w:p>
        </w:tc>
      </w:tr>
      <w:tr w:rsidR="00DA61FA" w:rsidRPr="000C79D7" w14:paraId="53646AB6" w14:textId="77777777" w:rsidTr="009F4714">
        <w:tc>
          <w:tcPr>
            <w:tcW w:w="591" w:type="dxa"/>
            <w:vAlign w:val="center"/>
          </w:tcPr>
          <w:p w14:paraId="2C2F1C5F" w14:textId="77777777" w:rsidR="00DA61FA" w:rsidRPr="000C79D7" w:rsidRDefault="00DA61FA" w:rsidP="004A46F7">
            <w:pPr>
              <w:pStyle w:val="Style13"/>
              <w:widowControl/>
              <w:spacing w:line="276" w:lineRule="auto"/>
              <w:jc w:val="both"/>
              <w:rPr>
                <w:rStyle w:val="FontStyle18"/>
                <w:rFonts w:ascii="Trebuchet MS" w:hAnsi="Trebuchet MS"/>
                <w:b/>
                <w:highlight w:val="yellow"/>
                <w:lang w:val="ro-RO"/>
              </w:rPr>
            </w:pPr>
            <w:r w:rsidRPr="005C59B1">
              <w:rPr>
                <w:rStyle w:val="FontStyle18"/>
                <w:rFonts w:ascii="Trebuchet MS" w:hAnsi="Trebuchet MS"/>
                <w:b/>
                <w:lang w:val="ro-RO"/>
              </w:rPr>
              <w:lastRenderedPageBreak/>
              <w:t>1.</w:t>
            </w:r>
          </w:p>
        </w:tc>
        <w:tc>
          <w:tcPr>
            <w:tcW w:w="6617" w:type="dxa"/>
          </w:tcPr>
          <w:p w14:paraId="26602608"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Împuternicire/ Procură, dacă este cazul</w:t>
            </w:r>
          </w:p>
        </w:tc>
        <w:tc>
          <w:tcPr>
            <w:tcW w:w="1415" w:type="dxa"/>
            <w:vAlign w:val="center"/>
          </w:tcPr>
          <w:p w14:paraId="519FB940"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c>
          <w:tcPr>
            <w:tcW w:w="1158" w:type="dxa"/>
            <w:vAlign w:val="center"/>
          </w:tcPr>
          <w:p w14:paraId="7792BCDD"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r>
      <w:tr w:rsidR="00DA61FA" w:rsidRPr="000C79D7" w14:paraId="53F0CE2F" w14:textId="77777777" w:rsidTr="009F4714">
        <w:tc>
          <w:tcPr>
            <w:tcW w:w="591" w:type="dxa"/>
            <w:vAlign w:val="center"/>
          </w:tcPr>
          <w:p w14:paraId="4E5EAED8" w14:textId="77777777" w:rsidR="00DA61FA" w:rsidRPr="000C79D7" w:rsidRDefault="00DA61FA" w:rsidP="004A46F7">
            <w:pPr>
              <w:pStyle w:val="Style13"/>
              <w:widowControl/>
              <w:spacing w:line="276" w:lineRule="auto"/>
              <w:jc w:val="both"/>
              <w:rPr>
                <w:rStyle w:val="FontStyle18"/>
                <w:rFonts w:ascii="Trebuchet MS" w:hAnsi="Trebuchet MS"/>
                <w:b/>
                <w:highlight w:val="yellow"/>
                <w:lang w:val="ro-RO"/>
              </w:rPr>
            </w:pPr>
            <w:r w:rsidRPr="005C59B1">
              <w:rPr>
                <w:rStyle w:val="FontStyle18"/>
                <w:rFonts w:ascii="Trebuchet MS" w:hAnsi="Trebuchet MS"/>
                <w:b/>
                <w:lang w:val="ro-RO"/>
              </w:rPr>
              <w:t>2.</w:t>
            </w:r>
          </w:p>
        </w:tc>
        <w:tc>
          <w:tcPr>
            <w:tcW w:w="6617" w:type="dxa"/>
          </w:tcPr>
          <w:p w14:paraId="21666F6F"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Fonts w:ascii="Trebuchet MS" w:hAnsi="Trebuchet MS"/>
                <w:sz w:val="22"/>
                <w:szCs w:val="22"/>
                <w:lang w:val="ro-RO"/>
              </w:rPr>
              <w:t xml:space="preserve">Declarație privind neîncadrarea în situațiile prevăzute la art. </w:t>
            </w:r>
            <w:r w:rsidRPr="000C79D7">
              <w:rPr>
                <w:rFonts w:ascii="Trebuchet MS" w:eastAsia="Arial" w:hAnsi="Trebuchet MS"/>
                <w:bCs/>
                <w:color w:val="000000"/>
                <w:sz w:val="22"/>
                <w:szCs w:val="22"/>
                <w:shd w:val="clear" w:color="auto" w:fill="FFFFFF"/>
                <w:lang w:val="ro-RO"/>
              </w:rPr>
              <w:t xml:space="preserve">167 </w:t>
            </w:r>
            <w:r w:rsidRPr="000C79D7">
              <w:rPr>
                <w:rFonts w:ascii="Trebuchet MS" w:hAnsi="Trebuchet MS"/>
                <w:sz w:val="22"/>
                <w:szCs w:val="22"/>
                <w:lang w:val="ro-RO"/>
              </w:rPr>
              <w:t xml:space="preserve">din Legea nr. </w:t>
            </w:r>
            <w:r w:rsidRPr="000C79D7">
              <w:rPr>
                <w:rFonts w:ascii="Trebuchet MS" w:eastAsia="Arial" w:hAnsi="Trebuchet MS"/>
                <w:bCs/>
                <w:color w:val="000000"/>
                <w:sz w:val="22"/>
                <w:szCs w:val="22"/>
                <w:shd w:val="clear" w:color="auto" w:fill="FFFFFF"/>
                <w:lang w:val="ro-RO"/>
              </w:rPr>
              <w:t>98/2016, cu modifică</w:t>
            </w:r>
            <w:r>
              <w:rPr>
                <w:rFonts w:ascii="Trebuchet MS" w:eastAsia="Arial" w:hAnsi="Trebuchet MS"/>
                <w:bCs/>
                <w:color w:val="000000"/>
                <w:sz w:val="22"/>
                <w:szCs w:val="22"/>
                <w:shd w:val="clear" w:color="auto" w:fill="FFFFFF"/>
                <w:lang w:val="ro-RO"/>
              </w:rPr>
              <w:t>rile și completările ulterioare</w:t>
            </w:r>
          </w:p>
        </w:tc>
        <w:tc>
          <w:tcPr>
            <w:tcW w:w="1415" w:type="dxa"/>
            <w:vAlign w:val="center"/>
          </w:tcPr>
          <w:p w14:paraId="71CDBC6E"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c>
          <w:tcPr>
            <w:tcW w:w="1158" w:type="dxa"/>
            <w:vAlign w:val="center"/>
          </w:tcPr>
          <w:p w14:paraId="7CC2B042"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r>
      <w:tr w:rsidR="00DA61FA" w:rsidRPr="000C79D7" w14:paraId="3B121A72" w14:textId="77777777" w:rsidTr="009F4714">
        <w:trPr>
          <w:trHeight w:val="569"/>
        </w:trPr>
        <w:tc>
          <w:tcPr>
            <w:tcW w:w="591" w:type="dxa"/>
            <w:vAlign w:val="center"/>
          </w:tcPr>
          <w:p w14:paraId="5822C4CD" w14:textId="77777777" w:rsidR="00DA61FA" w:rsidRPr="000C79D7" w:rsidRDefault="00DA61FA"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3.</w:t>
            </w:r>
          </w:p>
        </w:tc>
        <w:tc>
          <w:tcPr>
            <w:tcW w:w="6617" w:type="dxa"/>
          </w:tcPr>
          <w:p w14:paraId="48E4E39C"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Fonts w:ascii="Trebuchet MS" w:hAnsi="Trebuchet MS"/>
                <w:sz w:val="22"/>
                <w:szCs w:val="22"/>
                <w:lang w:val="ro-RO"/>
              </w:rPr>
              <w:t>Declarație privind neîncadrarea în situațiile prevăzute la art. 164 din Legea nr. 98/2016, cu modifică</w:t>
            </w:r>
            <w:r>
              <w:rPr>
                <w:rFonts w:ascii="Trebuchet MS" w:hAnsi="Trebuchet MS"/>
                <w:sz w:val="22"/>
                <w:szCs w:val="22"/>
                <w:lang w:val="ro-RO"/>
              </w:rPr>
              <w:t>rile şi completările ulterioare</w:t>
            </w:r>
          </w:p>
        </w:tc>
        <w:tc>
          <w:tcPr>
            <w:tcW w:w="1415" w:type="dxa"/>
            <w:vAlign w:val="center"/>
          </w:tcPr>
          <w:p w14:paraId="0FFCAA2C"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c>
          <w:tcPr>
            <w:tcW w:w="1158" w:type="dxa"/>
            <w:vAlign w:val="center"/>
          </w:tcPr>
          <w:p w14:paraId="6B190CEF"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r>
      <w:tr w:rsidR="00DA61FA" w:rsidRPr="000C79D7" w14:paraId="2B92CF0F" w14:textId="77777777" w:rsidTr="009F4714">
        <w:trPr>
          <w:trHeight w:val="377"/>
        </w:trPr>
        <w:tc>
          <w:tcPr>
            <w:tcW w:w="591" w:type="dxa"/>
            <w:vAlign w:val="center"/>
          </w:tcPr>
          <w:p w14:paraId="408D575D" w14:textId="77777777" w:rsidR="00DA61FA" w:rsidRPr="000C79D7" w:rsidRDefault="00DA61FA"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4.</w:t>
            </w:r>
          </w:p>
        </w:tc>
        <w:tc>
          <w:tcPr>
            <w:tcW w:w="6617" w:type="dxa"/>
          </w:tcPr>
          <w:p w14:paraId="095D5D5C"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Certificat de înregistrare la Registrul Comerțului</w:t>
            </w:r>
          </w:p>
        </w:tc>
        <w:tc>
          <w:tcPr>
            <w:tcW w:w="1415" w:type="dxa"/>
            <w:vAlign w:val="center"/>
          </w:tcPr>
          <w:p w14:paraId="5DD34C57"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c>
          <w:tcPr>
            <w:tcW w:w="1158" w:type="dxa"/>
            <w:vAlign w:val="center"/>
          </w:tcPr>
          <w:p w14:paraId="0E248F1C"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w:t>
            </w:r>
          </w:p>
        </w:tc>
      </w:tr>
      <w:tr w:rsidR="00DA61FA" w:rsidRPr="000C79D7" w14:paraId="3F1AFAA9" w14:textId="77777777" w:rsidTr="009F4714">
        <w:trPr>
          <w:trHeight w:val="350"/>
        </w:trPr>
        <w:tc>
          <w:tcPr>
            <w:tcW w:w="591" w:type="dxa"/>
            <w:vAlign w:val="center"/>
          </w:tcPr>
          <w:p w14:paraId="3A1E3A88" w14:textId="77777777" w:rsidR="00DA61FA" w:rsidRPr="000C79D7" w:rsidRDefault="00DA61FA"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5.</w:t>
            </w:r>
          </w:p>
        </w:tc>
        <w:tc>
          <w:tcPr>
            <w:tcW w:w="6617" w:type="dxa"/>
          </w:tcPr>
          <w:p w14:paraId="34B84335"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Carte de identitate (sau alt document care să ateste identitatea)</w:t>
            </w:r>
          </w:p>
        </w:tc>
        <w:tc>
          <w:tcPr>
            <w:tcW w:w="1415" w:type="dxa"/>
            <w:vAlign w:val="center"/>
          </w:tcPr>
          <w:p w14:paraId="1BF70CE4" w14:textId="77777777" w:rsidR="00DA61FA" w:rsidRPr="000C79D7" w:rsidRDefault="00DA61FA" w:rsidP="004A46F7">
            <w:pPr>
              <w:pStyle w:val="Style13"/>
              <w:widowControl/>
              <w:tabs>
                <w:tab w:val="left" w:pos="465"/>
                <w:tab w:val="center" w:pos="530"/>
              </w:tabs>
              <w:spacing w:line="276" w:lineRule="auto"/>
              <w:jc w:val="both"/>
              <w:rPr>
                <w:rStyle w:val="FontStyle18"/>
                <w:rFonts w:ascii="Trebuchet MS" w:hAnsi="Trebuchet MS"/>
                <w:lang w:val="ro-RO"/>
              </w:rPr>
            </w:pPr>
            <w:r w:rsidRPr="000C79D7">
              <w:rPr>
                <w:rStyle w:val="FontStyle18"/>
                <w:rFonts w:ascii="Trebuchet MS" w:hAnsi="Trebuchet MS"/>
                <w:lang w:val="ro-RO"/>
              </w:rPr>
              <w:t>-</w:t>
            </w:r>
          </w:p>
        </w:tc>
        <w:tc>
          <w:tcPr>
            <w:tcW w:w="1158" w:type="dxa"/>
            <w:vAlign w:val="center"/>
          </w:tcPr>
          <w:p w14:paraId="6FB648FD"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r>
      <w:tr w:rsidR="00DA61FA" w:rsidRPr="000C79D7" w14:paraId="5FA8E6DF" w14:textId="77777777" w:rsidTr="009F4714">
        <w:trPr>
          <w:trHeight w:val="569"/>
        </w:trPr>
        <w:tc>
          <w:tcPr>
            <w:tcW w:w="591" w:type="dxa"/>
            <w:vAlign w:val="center"/>
          </w:tcPr>
          <w:p w14:paraId="090EFCD7" w14:textId="77777777" w:rsidR="00DA61FA" w:rsidRPr="000C79D7" w:rsidRDefault="00DA61FA"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6.</w:t>
            </w:r>
          </w:p>
        </w:tc>
        <w:tc>
          <w:tcPr>
            <w:tcW w:w="6617" w:type="dxa"/>
          </w:tcPr>
          <w:p w14:paraId="1F06769C"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Aprobarea de închiriere a imobilului, dată de organele abilitate, după caz, adunarea generală a acționarilor, consiliul de administrație</w:t>
            </w:r>
          </w:p>
        </w:tc>
        <w:tc>
          <w:tcPr>
            <w:tcW w:w="1415" w:type="dxa"/>
            <w:vAlign w:val="center"/>
          </w:tcPr>
          <w:p w14:paraId="5601027B" w14:textId="77777777" w:rsidR="00DA61FA" w:rsidRPr="000C79D7" w:rsidRDefault="00DA61FA" w:rsidP="004A46F7">
            <w:pPr>
              <w:pStyle w:val="Style13"/>
              <w:widowControl/>
              <w:tabs>
                <w:tab w:val="left" w:pos="465"/>
                <w:tab w:val="center" w:pos="530"/>
              </w:tabs>
              <w:spacing w:line="276" w:lineRule="auto"/>
              <w:jc w:val="both"/>
              <w:rPr>
                <w:rStyle w:val="FontStyle18"/>
                <w:rFonts w:ascii="Trebuchet MS" w:hAnsi="Trebuchet MS"/>
                <w:lang w:val="ro-RO"/>
              </w:rPr>
            </w:pPr>
            <w:r w:rsidRPr="000C79D7">
              <w:rPr>
                <w:rStyle w:val="FontStyle18"/>
                <w:rFonts w:ascii="Trebuchet MS" w:hAnsi="Trebuchet MS"/>
                <w:lang w:val="ro-RO"/>
              </w:rPr>
              <w:t>X</w:t>
            </w:r>
          </w:p>
        </w:tc>
        <w:tc>
          <w:tcPr>
            <w:tcW w:w="1158" w:type="dxa"/>
            <w:vAlign w:val="center"/>
          </w:tcPr>
          <w:p w14:paraId="7FC91148"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w:t>
            </w:r>
          </w:p>
        </w:tc>
      </w:tr>
      <w:tr w:rsidR="00DA61FA" w:rsidRPr="000C79D7" w14:paraId="248C838C" w14:textId="77777777" w:rsidTr="009F4714">
        <w:tc>
          <w:tcPr>
            <w:tcW w:w="591" w:type="dxa"/>
            <w:vAlign w:val="center"/>
          </w:tcPr>
          <w:p w14:paraId="6DADF29E" w14:textId="77777777" w:rsidR="00DA61FA" w:rsidRPr="000C79D7" w:rsidRDefault="00DA61FA"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7.</w:t>
            </w:r>
          </w:p>
        </w:tc>
        <w:tc>
          <w:tcPr>
            <w:tcW w:w="6617" w:type="dxa"/>
          </w:tcPr>
          <w:p w14:paraId="45419008" w14:textId="46118F29" w:rsidR="00DA61FA" w:rsidRPr="000C79D7" w:rsidRDefault="006175B9" w:rsidP="004A46F7">
            <w:pPr>
              <w:pStyle w:val="Style13"/>
              <w:widowControl/>
              <w:spacing w:line="276" w:lineRule="auto"/>
              <w:jc w:val="both"/>
              <w:rPr>
                <w:rStyle w:val="FontStyle18"/>
                <w:rFonts w:ascii="Trebuchet MS" w:hAnsi="Trebuchet MS"/>
                <w:lang w:val="ro-RO"/>
              </w:rPr>
            </w:pPr>
            <w:r w:rsidRPr="006C4940">
              <w:rPr>
                <w:rStyle w:val="FontStyle18"/>
                <w:rFonts w:ascii="Trebuchet MS" w:hAnsi="Trebuchet MS"/>
                <w:lang w:val="ro-RO"/>
              </w:rPr>
              <w:t xml:space="preserve">Extras de carte funciară (emis cu cel mult </w:t>
            </w:r>
            <w:r>
              <w:rPr>
                <w:rStyle w:val="FontStyle18"/>
                <w:rFonts w:ascii="Trebuchet MS" w:hAnsi="Trebuchet MS"/>
                <w:lang w:val="ro-RO"/>
              </w:rPr>
              <w:t>2</w:t>
            </w:r>
            <w:r w:rsidRPr="006C4940">
              <w:rPr>
                <w:rStyle w:val="FontStyle18"/>
                <w:rFonts w:ascii="Trebuchet MS" w:hAnsi="Trebuchet MS"/>
                <w:lang w:val="ro-RO"/>
              </w:rPr>
              <w:t xml:space="preserve"> luni înaintea </w:t>
            </w:r>
            <w:r w:rsidRPr="0031560C">
              <w:rPr>
                <w:rStyle w:val="FontStyle18"/>
                <w:rFonts w:ascii="Trebuchet MS" w:hAnsi="Trebuchet MS"/>
                <w:lang w:val="ro-RO"/>
              </w:rPr>
              <w:t>depunerii ofertei), din care să rezulte dreptul ofertantului de proprietate asupra imobilului</w:t>
            </w:r>
          </w:p>
        </w:tc>
        <w:tc>
          <w:tcPr>
            <w:tcW w:w="1415" w:type="dxa"/>
            <w:vAlign w:val="center"/>
          </w:tcPr>
          <w:p w14:paraId="7F3F6DD3" w14:textId="77777777" w:rsidR="00DA61FA" w:rsidRPr="000C79D7" w:rsidRDefault="00DA61FA" w:rsidP="004A46F7">
            <w:pPr>
              <w:pStyle w:val="Style13"/>
              <w:widowControl/>
              <w:spacing w:line="276" w:lineRule="auto"/>
              <w:jc w:val="both"/>
              <w:rPr>
                <w:rStyle w:val="FontStyle18"/>
                <w:rFonts w:ascii="Trebuchet MS" w:hAnsi="Trebuchet MS"/>
                <w:lang w:val="ro-RO"/>
              </w:rPr>
            </w:pPr>
          </w:p>
          <w:p w14:paraId="3F653F93"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c>
          <w:tcPr>
            <w:tcW w:w="1158" w:type="dxa"/>
            <w:vAlign w:val="center"/>
          </w:tcPr>
          <w:p w14:paraId="2A44B110" w14:textId="77777777" w:rsidR="00DA61FA" w:rsidRPr="000C79D7" w:rsidRDefault="00DA61FA" w:rsidP="004A46F7">
            <w:pPr>
              <w:pStyle w:val="Style13"/>
              <w:widowControl/>
              <w:spacing w:line="276" w:lineRule="auto"/>
              <w:jc w:val="both"/>
              <w:rPr>
                <w:rStyle w:val="FontStyle18"/>
                <w:rFonts w:ascii="Trebuchet MS" w:hAnsi="Trebuchet MS"/>
                <w:lang w:val="ro-RO"/>
              </w:rPr>
            </w:pPr>
          </w:p>
          <w:p w14:paraId="2849714E"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r>
      <w:tr w:rsidR="00DA61FA" w:rsidRPr="000C79D7" w14:paraId="35947D3F" w14:textId="77777777" w:rsidTr="009F4714">
        <w:tc>
          <w:tcPr>
            <w:tcW w:w="591" w:type="dxa"/>
            <w:vAlign w:val="center"/>
          </w:tcPr>
          <w:p w14:paraId="3D9F4CE7" w14:textId="77777777" w:rsidR="00DA61FA" w:rsidRPr="000C79D7" w:rsidRDefault="00DA61FA"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8.</w:t>
            </w:r>
          </w:p>
        </w:tc>
        <w:tc>
          <w:tcPr>
            <w:tcW w:w="6617" w:type="dxa"/>
          </w:tcPr>
          <w:p w14:paraId="235618DB"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Certificat</w:t>
            </w:r>
            <w:r>
              <w:rPr>
                <w:rStyle w:val="FontStyle18"/>
                <w:rFonts w:ascii="Trebuchet MS" w:hAnsi="Trebuchet MS"/>
                <w:lang w:val="ro-RO"/>
              </w:rPr>
              <w:t>e</w:t>
            </w:r>
            <w:r w:rsidRPr="000C79D7">
              <w:rPr>
                <w:rStyle w:val="FontStyle18"/>
                <w:rFonts w:ascii="Trebuchet MS" w:hAnsi="Trebuchet MS"/>
                <w:lang w:val="ro-RO"/>
              </w:rPr>
              <w:t xml:space="preserve"> </w:t>
            </w:r>
            <w:r>
              <w:rPr>
                <w:rStyle w:val="FontStyle18"/>
                <w:rFonts w:ascii="Trebuchet MS" w:hAnsi="Trebuchet MS"/>
                <w:lang w:val="ro-RO"/>
              </w:rPr>
              <w:t xml:space="preserve">fiscale pentru imobilul în cauză, care să ateste plata la zi a impozitelor și taxelor la bugetul de stat </w:t>
            </w:r>
            <w:r w:rsidRPr="00D6681F">
              <w:rPr>
                <w:rStyle w:val="FontStyle18"/>
                <w:rFonts w:ascii="Trebuchet MS" w:hAnsi="Trebuchet MS"/>
                <w:lang w:val="ro-RO"/>
              </w:rPr>
              <w:t>(ANAF) și la cel local (Primării)</w:t>
            </w:r>
          </w:p>
        </w:tc>
        <w:tc>
          <w:tcPr>
            <w:tcW w:w="1415" w:type="dxa"/>
            <w:vAlign w:val="center"/>
          </w:tcPr>
          <w:p w14:paraId="3904425B" w14:textId="77777777" w:rsidR="00DA61FA" w:rsidRPr="000C79D7" w:rsidRDefault="00DA61FA" w:rsidP="004A46F7">
            <w:pPr>
              <w:pStyle w:val="Style13"/>
              <w:widowControl/>
              <w:spacing w:line="276" w:lineRule="auto"/>
              <w:jc w:val="both"/>
              <w:rPr>
                <w:rStyle w:val="FontStyle18"/>
                <w:rFonts w:ascii="Trebuchet MS" w:hAnsi="Trebuchet MS"/>
                <w:lang w:val="ro-RO"/>
              </w:rPr>
            </w:pPr>
          </w:p>
          <w:p w14:paraId="73726AC2"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c>
          <w:tcPr>
            <w:tcW w:w="1158" w:type="dxa"/>
            <w:vAlign w:val="center"/>
          </w:tcPr>
          <w:p w14:paraId="07767C2E" w14:textId="77777777" w:rsidR="00DA61FA" w:rsidRPr="000C79D7" w:rsidRDefault="00DA61FA" w:rsidP="004A46F7">
            <w:pPr>
              <w:pStyle w:val="Style13"/>
              <w:widowControl/>
              <w:spacing w:line="276" w:lineRule="auto"/>
              <w:jc w:val="both"/>
              <w:rPr>
                <w:rStyle w:val="FontStyle18"/>
                <w:rFonts w:ascii="Trebuchet MS" w:hAnsi="Trebuchet MS"/>
                <w:lang w:val="ro-RO"/>
              </w:rPr>
            </w:pPr>
          </w:p>
          <w:p w14:paraId="6786B32C"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r>
      <w:tr w:rsidR="00DA61FA" w:rsidRPr="000C79D7" w14:paraId="1186EE0D" w14:textId="77777777" w:rsidTr="009F4714">
        <w:tc>
          <w:tcPr>
            <w:tcW w:w="591" w:type="dxa"/>
            <w:vAlign w:val="center"/>
          </w:tcPr>
          <w:p w14:paraId="1C95A0B2" w14:textId="77777777" w:rsidR="00DA61FA" w:rsidRPr="000C79D7" w:rsidRDefault="00DA61FA"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9.</w:t>
            </w:r>
          </w:p>
        </w:tc>
        <w:tc>
          <w:tcPr>
            <w:tcW w:w="6617" w:type="dxa"/>
          </w:tcPr>
          <w:p w14:paraId="33429918" w14:textId="77777777" w:rsidR="00DA61FA" w:rsidRPr="000C79D7" w:rsidRDefault="00961E92" w:rsidP="004A46F7">
            <w:pPr>
              <w:pStyle w:val="Style13"/>
              <w:widowControl/>
              <w:spacing w:line="276" w:lineRule="auto"/>
              <w:jc w:val="both"/>
              <w:rPr>
                <w:rStyle w:val="FontStyle18"/>
                <w:rFonts w:ascii="Trebuchet MS" w:hAnsi="Trebuchet MS"/>
                <w:lang w:val="ro-RO"/>
              </w:rPr>
            </w:pPr>
            <w:r w:rsidRPr="00961E92">
              <w:rPr>
                <w:rStyle w:val="FontStyle18"/>
                <w:rFonts w:ascii="Trebuchet MS" w:hAnsi="Trebuchet MS"/>
                <w:lang w:val="ro-RO"/>
              </w:rPr>
              <w:t>Declarație pe propria răspundere că imobilul nu este revendicat, nu este ocupat de alte persoane (fizice sau juridice), nu face obiectul vreunei acțiuni în justiție/litigiu sau a unor măsuri asigurătorii ori garanții imobiliare care să depășească 120.000 lei (cu excepția celor în favoarea unei instituții financiar bancare) și poate fi pus la dispoziția Autorității contractante imediat după semnarea contractului</w:t>
            </w:r>
          </w:p>
        </w:tc>
        <w:tc>
          <w:tcPr>
            <w:tcW w:w="1415" w:type="dxa"/>
            <w:vAlign w:val="center"/>
          </w:tcPr>
          <w:p w14:paraId="1CF7EBB0" w14:textId="77777777" w:rsidR="00DA61FA" w:rsidRPr="000C79D7" w:rsidRDefault="00DA61FA" w:rsidP="004A46F7">
            <w:pPr>
              <w:pStyle w:val="Style13"/>
              <w:widowControl/>
              <w:spacing w:line="276" w:lineRule="auto"/>
              <w:jc w:val="both"/>
              <w:rPr>
                <w:rStyle w:val="FontStyle18"/>
                <w:rFonts w:ascii="Trebuchet MS" w:hAnsi="Trebuchet MS"/>
                <w:lang w:val="ro-RO"/>
              </w:rPr>
            </w:pPr>
          </w:p>
          <w:p w14:paraId="6E197ABA"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c>
          <w:tcPr>
            <w:tcW w:w="1158" w:type="dxa"/>
            <w:vAlign w:val="center"/>
          </w:tcPr>
          <w:p w14:paraId="62862FD3" w14:textId="77777777" w:rsidR="00DA61FA" w:rsidRPr="000C79D7" w:rsidRDefault="00DA61FA" w:rsidP="004A46F7">
            <w:pPr>
              <w:pStyle w:val="Style13"/>
              <w:widowControl/>
              <w:spacing w:line="276" w:lineRule="auto"/>
              <w:jc w:val="both"/>
              <w:rPr>
                <w:rStyle w:val="FontStyle18"/>
                <w:rFonts w:ascii="Trebuchet MS" w:hAnsi="Trebuchet MS"/>
                <w:lang w:val="ro-RO"/>
              </w:rPr>
            </w:pPr>
          </w:p>
          <w:p w14:paraId="50E58E0A"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r>
      <w:tr w:rsidR="00DA61FA" w:rsidRPr="000C79D7" w14:paraId="4EF2BC06" w14:textId="77777777" w:rsidTr="009F4714">
        <w:tc>
          <w:tcPr>
            <w:tcW w:w="591" w:type="dxa"/>
            <w:vAlign w:val="center"/>
          </w:tcPr>
          <w:p w14:paraId="00672917" w14:textId="77777777" w:rsidR="00DA61FA" w:rsidRPr="000C79D7" w:rsidRDefault="00DA61FA"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10.</w:t>
            </w:r>
          </w:p>
        </w:tc>
        <w:tc>
          <w:tcPr>
            <w:tcW w:w="6617" w:type="dxa"/>
          </w:tcPr>
          <w:p w14:paraId="10A00BF5"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Document emis de Serviciul de sistematizare și urbanism local, din care să rezulte faptul că amplasamentul nu este inclus în programul de sistematizare a</w:t>
            </w:r>
            <w:r>
              <w:rPr>
                <w:rStyle w:val="FontStyle18"/>
                <w:rFonts w:ascii="Trebuchet MS" w:hAnsi="Trebuchet MS"/>
                <w:lang w:val="ro-RO"/>
              </w:rPr>
              <w:t xml:space="preserve"> zonei (Certificat de urbanism)</w:t>
            </w:r>
            <w:r w:rsidR="00F468CC">
              <w:rPr>
                <w:rStyle w:val="FontStyle18"/>
                <w:rFonts w:ascii="Trebuchet MS" w:hAnsi="Trebuchet MS"/>
                <w:lang w:val="ro-RO"/>
              </w:rPr>
              <w:t xml:space="preserve"> </w:t>
            </w:r>
            <w:r w:rsidR="00F468CC" w:rsidRPr="00F468CC">
              <w:rPr>
                <w:rStyle w:val="FontStyle18"/>
                <w:rFonts w:ascii="Trebuchet MS" w:hAnsi="Trebuchet MS"/>
                <w:lang w:val="ro-RO"/>
              </w:rPr>
              <w:t>(emis cu cel mult 3 luni înaintea depunerii ofertei)</w:t>
            </w:r>
          </w:p>
        </w:tc>
        <w:tc>
          <w:tcPr>
            <w:tcW w:w="1415" w:type="dxa"/>
            <w:vAlign w:val="center"/>
          </w:tcPr>
          <w:p w14:paraId="66F77D1C"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c>
          <w:tcPr>
            <w:tcW w:w="1158" w:type="dxa"/>
            <w:vAlign w:val="center"/>
          </w:tcPr>
          <w:p w14:paraId="3F8791D7"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r>
      <w:tr w:rsidR="00DA61FA" w:rsidRPr="000C79D7" w14:paraId="6B3B2190" w14:textId="77777777" w:rsidTr="009F4714">
        <w:tc>
          <w:tcPr>
            <w:tcW w:w="591" w:type="dxa"/>
            <w:vAlign w:val="center"/>
          </w:tcPr>
          <w:p w14:paraId="512400A1" w14:textId="77777777" w:rsidR="00DA61FA" w:rsidRPr="000C79D7" w:rsidRDefault="00DA61FA"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11.</w:t>
            </w:r>
          </w:p>
        </w:tc>
        <w:tc>
          <w:tcPr>
            <w:tcW w:w="6617" w:type="dxa"/>
          </w:tcPr>
          <w:p w14:paraId="6D390125"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Expertiza tehnică întocmită de un expert atestat pentru construcție</w:t>
            </w:r>
            <w:r>
              <w:rPr>
                <w:rStyle w:val="FontStyle18"/>
                <w:rFonts w:ascii="Trebuchet MS" w:hAnsi="Trebuchet MS"/>
                <w:lang w:val="ro-RO"/>
              </w:rPr>
              <w:t>, pe cât posibil elaborată cât mai recent,</w:t>
            </w:r>
            <w:r w:rsidRPr="000C79D7">
              <w:rPr>
                <w:rStyle w:val="FontStyle18"/>
                <w:rFonts w:ascii="Trebuchet MS" w:hAnsi="Trebuchet MS"/>
                <w:lang w:val="ro-RO"/>
              </w:rPr>
              <w:t xml:space="preserve"> care să certifice starea actuală a construcției și clasa de risc seismic</w:t>
            </w:r>
          </w:p>
        </w:tc>
        <w:tc>
          <w:tcPr>
            <w:tcW w:w="1415" w:type="dxa"/>
            <w:vAlign w:val="center"/>
          </w:tcPr>
          <w:p w14:paraId="3EEDCE6B"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c>
          <w:tcPr>
            <w:tcW w:w="1158" w:type="dxa"/>
            <w:vAlign w:val="center"/>
          </w:tcPr>
          <w:p w14:paraId="4414C0F4"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r>
      <w:tr w:rsidR="00DA61FA" w:rsidRPr="000C79D7" w14:paraId="0CB1D337" w14:textId="77777777" w:rsidTr="009F4714">
        <w:tc>
          <w:tcPr>
            <w:tcW w:w="591" w:type="dxa"/>
            <w:vAlign w:val="center"/>
          </w:tcPr>
          <w:p w14:paraId="568371BF" w14:textId="77777777" w:rsidR="00DA61FA" w:rsidRPr="000C79D7" w:rsidRDefault="00DA61FA" w:rsidP="004A46F7">
            <w:pPr>
              <w:pStyle w:val="Style13"/>
              <w:widowControl/>
              <w:spacing w:line="276" w:lineRule="auto"/>
              <w:jc w:val="both"/>
              <w:rPr>
                <w:rStyle w:val="FontStyle18"/>
                <w:rFonts w:ascii="Trebuchet MS" w:hAnsi="Trebuchet MS"/>
                <w:b/>
                <w:lang w:val="ro-RO"/>
              </w:rPr>
            </w:pPr>
            <w:r w:rsidRPr="000C79D7">
              <w:rPr>
                <w:rStyle w:val="FontStyle18"/>
                <w:rFonts w:ascii="Trebuchet MS" w:hAnsi="Trebuchet MS"/>
                <w:b/>
                <w:lang w:val="ro-RO"/>
              </w:rPr>
              <w:t>12.</w:t>
            </w:r>
          </w:p>
        </w:tc>
        <w:tc>
          <w:tcPr>
            <w:tcW w:w="6617" w:type="dxa"/>
          </w:tcPr>
          <w:p w14:paraId="0BAF7D8A"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Planurile de arhitectură pe nivele, secțiuni caracteristice și planșe cu fațadele</w:t>
            </w:r>
            <w:r w:rsidRPr="000C79D7">
              <w:rPr>
                <w:rFonts w:ascii="Trebuchet MS" w:hAnsi="Trebuchet MS"/>
                <w:sz w:val="22"/>
                <w:szCs w:val="22"/>
                <w:lang w:val="ro-RO"/>
              </w:rPr>
              <w:t xml:space="preserve"> </w:t>
            </w:r>
            <w:r w:rsidRPr="000C79D7">
              <w:rPr>
                <w:rStyle w:val="FontStyle18"/>
                <w:rFonts w:ascii="Trebuchet MS" w:hAnsi="Trebuchet MS"/>
                <w:lang w:val="ro-RO"/>
              </w:rPr>
              <w:t>pentru imobilul în cauză, din care să rezulte inclusiv că suprafața</w:t>
            </w:r>
            <w:r>
              <w:rPr>
                <w:rStyle w:val="FontStyle18"/>
                <w:rFonts w:ascii="Trebuchet MS" w:hAnsi="Trebuchet MS"/>
                <w:lang w:val="ro-RO"/>
              </w:rPr>
              <w:t xml:space="preserve"> utilă este de minimum 2.000 mp</w:t>
            </w:r>
          </w:p>
        </w:tc>
        <w:tc>
          <w:tcPr>
            <w:tcW w:w="1415" w:type="dxa"/>
            <w:vAlign w:val="center"/>
          </w:tcPr>
          <w:p w14:paraId="666FBFBE"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c>
          <w:tcPr>
            <w:tcW w:w="1158" w:type="dxa"/>
            <w:vAlign w:val="center"/>
          </w:tcPr>
          <w:p w14:paraId="681BC718" w14:textId="77777777" w:rsidR="00DA61FA" w:rsidRPr="000C79D7" w:rsidRDefault="00DA61FA" w:rsidP="004A46F7">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X</w:t>
            </w:r>
          </w:p>
        </w:tc>
      </w:tr>
      <w:tr w:rsidR="00DA61FA" w:rsidRPr="000C79D7" w14:paraId="06C0FE5B" w14:textId="77777777" w:rsidTr="009F4714">
        <w:tc>
          <w:tcPr>
            <w:tcW w:w="591" w:type="dxa"/>
            <w:vAlign w:val="center"/>
          </w:tcPr>
          <w:p w14:paraId="1D00A340" w14:textId="77777777" w:rsidR="00DA61FA" w:rsidRPr="000C79D7" w:rsidRDefault="00DA61FA" w:rsidP="004A46F7">
            <w:pPr>
              <w:pStyle w:val="Style13"/>
              <w:widowControl/>
              <w:spacing w:line="276" w:lineRule="auto"/>
              <w:jc w:val="both"/>
              <w:rPr>
                <w:rStyle w:val="FontStyle18"/>
                <w:rFonts w:ascii="Trebuchet MS" w:hAnsi="Trebuchet MS"/>
                <w:b/>
                <w:lang w:val="ro-RO"/>
              </w:rPr>
            </w:pPr>
            <w:r>
              <w:rPr>
                <w:rStyle w:val="FontStyle18"/>
                <w:rFonts w:ascii="Trebuchet MS" w:hAnsi="Trebuchet MS"/>
                <w:b/>
                <w:lang w:val="ro-RO"/>
              </w:rPr>
              <w:t>1</w:t>
            </w:r>
            <w:r w:rsidR="00F468CC">
              <w:rPr>
                <w:rStyle w:val="FontStyle18"/>
                <w:rFonts w:ascii="Trebuchet MS" w:hAnsi="Trebuchet MS"/>
                <w:b/>
                <w:lang w:val="ro-RO"/>
              </w:rPr>
              <w:t>3</w:t>
            </w:r>
            <w:r>
              <w:rPr>
                <w:rStyle w:val="FontStyle18"/>
                <w:rFonts w:ascii="Trebuchet MS" w:hAnsi="Trebuchet MS"/>
                <w:b/>
                <w:lang w:val="ro-RO"/>
              </w:rPr>
              <w:t>.</w:t>
            </w:r>
          </w:p>
        </w:tc>
        <w:tc>
          <w:tcPr>
            <w:tcW w:w="6617" w:type="dxa"/>
          </w:tcPr>
          <w:p w14:paraId="3C837F8E" w14:textId="77777777" w:rsidR="00DA61FA" w:rsidRPr="0047557B" w:rsidRDefault="00F468CC" w:rsidP="004A46F7">
            <w:pPr>
              <w:pStyle w:val="Style13"/>
              <w:widowControl/>
              <w:spacing w:line="276" w:lineRule="auto"/>
              <w:jc w:val="both"/>
              <w:rPr>
                <w:rStyle w:val="FontStyle18"/>
                <w:rFonts w:ascii="Trebuchet MS" w:hAnsi="Trebuchet MS"/>
                <w:highlight w:val="yellow"/>
                <w:lang w:val="ro-RO"/>
              </w:rPr>
            </w:pPr>
            <w:r w:rsidRPr="00F468CC">
              <w:rPr>
                <w:rStyle w:val="FontStyle18"/>
                <w:rFonts w:ascii="Trebuchet MS" w:hAnsi="Trebuchet MS"/>
                <w:lang w:val="ro-RO"/>
              </w:rPr>
              <w:t>Să dețină sau să se oblige că va obține până la momentul semnării contractului a autorizației de construire pentru lucrările care urmează a fi executate și care au fost solicitate prin caietul de sarcini</w:t>
            </w:r>
          </w:p>
        </w:tc>
        <w:tc>
          <w:tcPr>
            <w:tcW w:w="1415" w:type="dxa"/>
            <w:vAlign w:val="center"/>
          </w:tcPr>
          <w:p w14:paraId="1BC131FF" w14:textId="77777777" w:rsidR="00DA61FA" w:rsidRPr="000C79D7" w:rsidRDefault="00DA61FA" w:rsidP="004A46F7">
            <w:pPr>
              <w:pStyle w:val="Style13"/>
              <w:widowControl/>
              <w:spacing w:line="276" w:lineRule="auto"/>
              <w:jc w:val="both"/>
              <w:rPr>
                <w:rStyle w:val="FontStyle18"/>
                <w:rFonts w:ascii="Trebuchet MS" w:hAnsi="Trebuchet MS"/>
                <w:lang w:val="ro-RO"/>
              </w:rPr>
            </w:pPr>
            <w:r>
              <w:rPr>
                <w:rStyle w:val="FontStyle18"/>
                <w:rFonts w:ascii="Trebuchet MS" w:hAnsi="Trebuchet MS"/>
                <w:lang w:val="ro-RO"/>
              </w:rPr>
              <w:t>X</w:t>
            </w:r>
          </w:p>
        </w:tc>
        <w:tc>
          <w:tcPr>
            <w:tcW w:w="1158" w:type="dxa"/>
            <w:vAlign w:val="center"/>
          </w:tcPr>
          <w:p w14:paraId="5DA7BB15" w14:textId="77777777" w:rsidR="00DA61FA" w:rsidRPr="000C79D7" w:rsidRDefault="00DA61FA" w:rsidP="004A46F7">
            <w:pPr>
              <w:pStyle w:val="Style13"/>
              <w:widowControl/>
              <w:spacing w:line="276" w:lineRule="auto"/>
              <w:jc w:val="both"/>
              <w:rPr>
                <w:rStyle w:val="FontStyle18"/>
                <w:rFonts w:ascii="Trebuchet MS" w:hAnsi="Trebuchet MS"/>
                <w:lang w:val="ro-RO"/>
              </w:rPr>
            </w:pPr>
            <w:r>
              <w:rPr>
                <w:rStyle w:val="FontStyle18"/>
                <w:rFonts w:ascii="Trebuchet MS" w:hAnsi="Trebuchet MS"/>
                <w:lang w:val="ro-RO"/>
              </w:rPr>
              <w:t>X</w:t>
            </w:r>
          </w:p>
        </w:tc>
      </w:tr>
    </w:tbl>
    <w:p w14:paraId="293611EA" w14:textId="77777777" w:rsidR="005C59B1" w:rsidRDefault="009F4714" w:rsidP="004A46F7">
      <w:pPr>
        <w:pStyle w:val="Style13"/>
        <w:widowControl/>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Documentele vor fi îndosariate, depuse în plic separat</w:t>
      </w:r>
      <w:r w:rsidR="005C59B1">
        <w:rPr>
          <w:rStyle w:val="FontStyle18"/>
          <w:rFonts w:ascii="Trebuchet MS" w:hAnsi="Trebuchet MS"/>
          <w:lang w:val="ro-RO" w:eastAsia="ro-RO"/>
        </w:rPr>
        <w:t xml:space="preserve">, </w:t>
      </w:r>
      <w:r w:rsidR="005C59B1" w:rsidRPr="000C79D7">
        <w:rPr>
          <w:rStyle w:val="FontStyle18"/>
          <w:rFonts w:ascii="Trebuchet MS" w:hAnsi="Trebuchet MS"/>
          <w:lang w:val="ro-RO" w:eastAsia="ro-RO"/>
        </w:rPr>
        <w:t>închis și sigilat</w:t>
      </w:r>
      <w:r w:rsidRPr="000C79D7">
        <w:rPr>
          <w:rStyle w:val="FontStyle18"/>
          <w:rFonts w:ascii="Trebuchet MS" w:hAnsi="Trebuchet MS"/>
          <w:lang w:val="ro-RO" w:eastAsia="ro-RO"/>
        </w:rPr>
        <w:t>, vor fi numerotate şi se vor menționa într-un OPIS care se va atașa (conform modelului atașat</w:t>
      </w:r>
      <w:r w:rsidR="005C59B1">
        <w:rPr>
          <w:rStyle w:val="FontStyle18"/>
          <w:rFonts w:ascii="Trebuchet MS" w:hAnsi="Trebuchet MS"/>
          <w:lang w:val="ro-RO" w:eastAsia="ro-RO"/>
        </w:rPr>
        <w:t xml:space="preserve"> din secțiunea Formulare)</w:t>
      </w:r>
      <w:r w:rsidR="00636175" w:rsidRPr="000C79D7">
        <w:rPr>
          <w:rStyle w:val="FontStyle18"/>
          <w:rFonts w:ascii="Trebuchet MS" w:hAnsi="Trebuchet MS"/>
          <w:lang w:val="ro-RO" w:eastAsia="ro-RO"/>
        </w:rPr>
        <w:t>.</w:t>
      </w:r>
      <w:r w:rsidRPr="000C79D7">
        <w:rPr>
          <w:rStyle w:val="FontStyle18"/>
          <w:rFonts w:ascii="Trebuchet MS" w:hAnsi="Trebuchet MS"/>
          <w:lang w:val="ro-RO" w:eastAsia="ro-RO"/>
        </w:rPr>
        <w:t xml:space="preserve"> </w:t>
      </w:r>
    </w:p>
    <w:p w14:paraId="1A5A0EEF" w14:textId="77777777" w:rsidR="000C79D7" w:rsidRPr="000C79D7" w:rsidRDefault="009F4714" w:rsidP="004A46F7">
      <w:pPr>
        <w:pStyle w:val="Style13"/>
        <w:widowControl/>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Plicul va purta înscrisul "</w:t>
      </w:r>
      <w:r w:rsidRPr="005F73B2">
        <w:rPr>
          <w:rStyle w:val="FontStyle18"/>
          <w:rFonts w:ascii="Trebuchet MS" w:hAnsi="Trebuchet MS"/>
          <w:i/>
          <w:lang w:val="ro-RO" w:eastAsia="ro-RO"/>
        </w:rPr>
        <w:t>DOCUMENTE DE CALIFICARE</w:t>
      </w:r>
      <w:r w:rsidRPr="000C79D7">
        <w:rPr>
          <w:rStyle w:val="FontStyle18"/>
          <w:rFonts w:ascii="Trebuchet MS" w:hAnsi="Trebuchet MS"/>
          <w:lang w:val="ro-RO" w:eastAsia="ro-RO"/>
        </w:rPr>
        <w:t xml:space="preserve">". </w:t>
      </w:r>
    </w:p>
    <w:p w14:paraId="0BFBA0E6" w14:textId="77777777" w:rsidR="000C79D7" w:rsidRPr="000C79D7" w:rsidRDefault="000C79D7" w:rsidP="004A46F7">
      <w:pPr>
        <w:pStyle w:val="Style13"/>
        <w:widowControl/>
        <w:spacing w:line="276" w:lineRule="auto"/>
        <w:ind w:right="-484"/>
        <w:jc w:val="both"/>
        <w:rPr>
          <w:rStyle w:val="FontStyle18"/>
          <w:rFonts w:ascii="Trebuchet MS" w:hAnsi="Trebuchet MS"/>
          <w:lang w:val="ro-RO" w:eastAsia="ro-RO"/>
        </w:rPr>
      </w:pPr>
    </w:p>
    <w:p w14:paraId="4F584243" w14:textId="77777777" w:rsidR="009F4714" w:rsidRPr="000C79D7" w:rsidRDefault="009F4714" w:rsidP="004A46F7">
      <w:pPr>
        <w:pStyle w:val="Style13"/>
        <w:widowControl/>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Documentele vor fi prezentate în</w:t>
      </w:r>
      <w:r w:rsidR="000C79D7" w:rsidRPr="000C79D7">
        <w:rPr>
          <w:rStyle w:val="FontStyle18"/>
          <w:rFonts w:ascii="Trebuchet MS" w:hAnsi="Trebuchet MS"/>
          <w:lang w:val="ro-RO" w:eastAsia="ro-RO"/>
        </w:rPr>
        <w:t xml:space="preserve"> original sau</w:t>
      </w:r>
      <w:r w:rsidRPr="000C79D7">
        <w:rPr>
          <w:rStyle w:val="FontStyle18"/>
          <w:rFonts w:ascii="Trebuchet MS" w:hAnsi="Trebuchet MS"/>
          <w:lang w:val="ro-RO" w:eastAsia="ro-RO"/>
        </w:rPr>
        <w:t xml:space="preserve"> copie</w:t>
      </w:r>
      <w:r w:rsidR="00636175" w:rsidRPr="000C79D7">
        <w:rPr>
          <w:rStyle w:val="FontStyle18"/>
          <w:rFonts w:ascii="Trebuchet MS" w:hAnsi="Trebuchet MS"/>
          <w:lang w:val="ro-RO" w:eastAsia="ro-RO"/>
        </w:rPr>
        <w:t xml:space="preserve"> </w:t>
      </w:r>
      <w:r w:rsidR="000C79D7" w:rsidRPr="000C79D7">
        <w:rPr>
          <w:rStyle w:val="FontStyle18"/>
          <w:rFonts w:ascii="Trebuchet MS" w:hAnsi="Trebuchet MS"/>
          <w:lang w:val="ro-RO" w:eastAsia="ro-RO"/>
        </w:rPr>
        <w:t>(cu</w:t>
      </w:r>
      <w:r w:rsidRPr="000C79D7">
        <w:rPr>
          <w:rStyle w:val="FontStyle18"/>
          <w:rFonts w:ascii="Trebuchet MS" w:hAnsi="Trebuchet MS"/>
          <w:lang w:val="ro-RO" w:eastAsia="ro-RO"/>
        </w:rPr>
        <w:t xml:space="preserve"> inscripția "</w:t>
      </w:r>
      <w:r w:rsidRPr="005F73B2">
        <w:rPr>
          <w:rStyle w:val="FontStyle18"/>
          <w:rFonts w:ascii="Trebuchet MS" w:hAnsi="Trebuchet MS"/>
          <w:i/>
          <w:lang w:val="ro-RO" w:eastAsia="ro-RO"/>
        </w:rPr>
        <w:t>CONFORM CU ORIGINALUL</w:t>
      </w:r>
      <w:r w:rsidRPr="000C79D7">
        <w:rPr>
          <w:rStyle w:val="FontStyle18"/>
          <w:rFonts w:ascii="Trebuchet MS" w:hAnsi="Trebuchet MS"/>
          <w:lang w:val="ro-RO" w:eastAsia="ro-RO"/>
        </w:rPr>
        <w:t>"</w:t>
      </w:r>
      <w:r w:rsidR="000C79D7" w:rsidRPr="000C79D7">
        <w:rPr>
          <w:rStyle w:val="FontStyle18"/>
          <w:rFonts w:ascii="Trebuchet MS" w:hAnsi="Trebuchet MS"/>
          <w:lang w:val="ro-RO" w:eastAsia="ro-RO"/>
        </w:rPr>
        <w:t>,</w:t>
      </w:r>
      <w:r w:rsidRPr="000C79D7">
        <w:rPr>
          <w:rStyle w:val="FontStyle18"/>
          <w:rFonts w:ascii="Trebuchet MS" w:hAnsi="Trebuchet MS"/>
          <w:lang w:val="ro-RO" w:eastAsia="ro-RO"/>
        </w:rPr>
        <w:t xml:space="preserve"> precum și semnătura autorizată</w:t>
      </w:r>
      <w:r w:rsidR="000C79D7" w:rsidRPr="000C79D7">
        <w:rPr>
          <w:rStyle w:val="FontStyle18"/>
          <w:rFonts w:ascii="Trebuchet MS" w:hAnsi="Trebuchet MS"/>
          <w:lang w:val="ro-RO" w:eastAsia="ro-RO"/>
        </w:rPr>
        <w:t>, însoțită de ștampila unității-p</w:t>
      </w:r>
      <w:r w:rsidRPr="000C79D7">
        <w:rPr>
          <w:rStyle w:val="FontStyle18"/>
          <w:rFonts w:ascii="Trebuchet MS" w:hAnsi="Trebuchet MS"/>
          <w:lang w:val="ro-RO" w:eastAsia="ro-RO"/>
        </w:rPr>
        <w:t>entru persoanele juridice).</w:t>
      </w:r>
    </w:p>
    <w:p w14:paraId="07F2F2B7" w14:textId="77777777" w:rsidR="009F4714" w:rsidRPr="000C79D7" w:rsidRDefault="009F4714" w:rsidP="004A46F7">
      <w:pPr>
        <w:pStyle w:val="Style13"/>
        <w:widowControl/>
        <w:spacing w:line="276" w:lineRule="auto"/>
        <w:jc w:val="both"/>
        <w:rPr>
          <w:rStyle w:val="FontStyle18"/>
          <w:rFonts w:ascii="Trebuchet MS" w:hAnsi="Trebuchet MS"/>
          <w:b/>
          <w:lang w:val="ro-RO" w:eastAsia="ro-RO"/>
        </w:rPr>
      </w:pPr>
    </w:p>
    <w:p w14:paraId="0E55F8F3" w14:textId="77777777" w:rsidR="009F4714" w:rsidRPr="000C79D7" w:rsidRDefault="009F4714" w:rsidP="004A46F7">
      <w:pPr>
        <w:pStyle w:val="Style13"/>
        <w:widowControl/>
        <w:spacing w:line="276" w:lineRule="auto"/>
        <w:ind w:right="-484"/>
        <w:jc w:val="both"/>
        <w:rPr>
          <w:rStyle w:val="FontStyle18"/>
          <w:rFonts w:ascii="Trebuchet MS" w:hAnsi="Trebuchet MS"/>
          <w:b/>
          <w:u w:val="single"/>
          <w:lang w:val="ro-RO" w:eastAsia="ro-RO"/>
        </w:rPr>
      </w:pPr>
      <w:r w:rsidRPr="000C79D7">
        <w:rPr>
          <w:rStyle w:val="FontStyle18"/>
          <w:rFonts w:ascii="Trebuchet MS" w:hAnsi="Trebuchet MS"/>
          <w:b/>
          <w:u w:val="single"/>
          <w:lang w:val="ro-RO" w:eastAsia="ro-RO"/>
        </w:rPr>
        <w:t>I</w:t>
      </w:r>
      <w:r w:rsidR="005F73B2" w:rsidRPr="000C79D7">
        <w:rPr>
          <w:rStyle w:val="FontStyle18"/>
          <w:rFonts w:ascii="Trebuchet MS" w:hAnsi="Trebuchet MS"/>
          <w:b/>
          <w:u w:val="single"/>
          <w:lang w:val="ro-RO" w:eastAsia="ro-RO"/>
        </w:rPr>
        <w:t>MPORTANT</w:t>
      </w:r>
      <w:r w:rsidRPr="000C79D7">
        <w:rPr>
          <w:rStyle w:val="FontStyle18"/>
          <w:rFonts w:ascii="Trebuchet MS" w:hAnsi="Trebuchet MS"/>
          <w:b/>
          <w:u w:val="single"/>
          <w:lang w:val="ro-RO" w:eastAsia="ro-RO"/>
        </w:rPr>
        <w:t>:</w:t>
      </w:r>
    </w:p>
    <w:p w14:paraId="133C4B09" w14:textId="77777777" w:rsidR="000C79D7" w:rsidRPr="000C79D7" w:rsidRDefault="009F4714" w:rsidP="004A46F7">
      <w:pPr>
        <w:pStyle w:val="Style13"/>
        <w:widowControl/>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Lipsa unuia sau mai multor documente va conduce automat la</w:t>
      </w:r>
      <w:r w:rsidR="000C79D7" w:rsidRPr="000C79D7">
        <w:rPr>
          <w:rStyle w:val="FontStyle18"/>
          <w:rFonts w:ascii="Trebuchet MS" w:hAnsi="Trebuchet MS"/>
          <w:lang w:val="ro-RO" w:eastAsia="ro-RO"/>
        </w:rPr>
        <w:t xml:space="preserve"> eliminarea din procedură</w:t>
      </w:r>
      <w:r w:rsidRPr="000C79D7">
        <w:rPr>
          <w:rStyle w:val="FontStyle18"/>
          <w:rFonts w:ascii="Trebuchet MS" w:hAnsi="Trebuchet MS"/>
          <w:lang w:val="ro-RO" w:eastAsia="ro-RO"/>
        </w:rPr>
        <w:t xml:space="preserve">. </w:t>
      </w:r>
    </w:p>
    <w:p w14:paraId="12E76E8E" w14:textId="77777777" w:rsidR="006175B9" w:rsidRDefault="006175B9" w:rsidP="004A46F7">
      <w:pPr>
        <w:pStyle w:val="Style13"/>
        <w:widowControl/>
        <w:spacing w:line="276" w:lineRule="auto"/>
        <w:jc w:val="both"/>
        <w:rPr>
          <w:rStyle w:val="FontStyle18"/>
          <w:rFonts w:ascii="Trebuchet MS" w:hAnsi="Trebuchet MS"/>
          <w:lang w:val="ro-RO" w:eastAsia="ro-RO"/>
        </w:rPr>
      </w:pPr>
    </w:p>
    <w:p w14:paraId="431509F5" w14:textId="77777777" w:rsidR="00636175" w:rsidRPr="000C79D7" w:rsidRDefault="00636175" w:rsidP="004A46F7">
      <w:pPr>
        <w:pStyle w:val="Style13"/>
        <w:widowControl/>
        <w:numPr>
          <w:ilvl w:val="0"/>
          <w:numId w:val="21"/>
        </w:numPr>
        <w:spacing w:line="276" w:lineRule="auto"/>
        <w:ind w:left="284" w:right="-484" w:hanging="284"/>
        <w:jc w:val="both"/>
        <w:rPr>
          <w:rStyle w:val="FontStyle18"/>
          <w:rFonts w:ascii="Trebuchet MS" w:hAnsi="Trebuchet MS"/>
          <w:b/>
          <w:lang w:val="ro-RO" w:eastAsia="ro-RO"/>
        </w:rPr>
      </w:pPr>
      <w:r w:rsidRPr="000C79D7">
        <w:rPr>
          <w:rStyle w:val="FontStyle18"/>
          <w:rFonts w:ascii="Trebuchet MS" w:hAnsi="Trebuchet MS"/>
          <w:b/>
          <w:lang w:val="ro-RO" w:eastAsia="ro-RO"/>
        </w:rPr>
        <w:t>Propunerea Tehnică</w:t>
      </w:r>
    </w:p>
    <w:p w14:paraId="192BC510" w14:textId="77777777" w:rsidR="00636175" w:rsidRPr="00D11F27" w:rsidRDefault="00636175" w:rsidP="004A46F7">
      <w:pPr>
        <w:pStyle w:val="Style13"/>
        <w:widowControl/>
        <w:spacing w:line="276" w:lineRule="auto"/>
        <w:ind w:right="-484"/>
        <w:jc w:val="both"/>
        <w:rPr>
          <w:rStyle w:val="FontStyle18"/>
          <w:rFonts w:ascii="Trebuchet MS" w:hAnsi="Trebuchet MS"/>
          <w:sz w:val="10"/>
          <w:szCs w:val="10"/>
          <w:lang w:val="ro-RO" w:eastAsia="ro-RO"/>
        </w:rPr>
      </w:pPr>
    </w:p>
    <w:p w14:paraId="3F33AE1C" w14:textId="77777777" w:rsidR="00636175" w:rsidRPr="000C79D7" w:rsidRDefault="00636175" w:rsidP="004A46F7">
      <w:pPr>
        <w:pStyle w:val="Style13"/>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lastRenderedPageBreak/>
        <w:t xml:space="preserve">Propunerea tehnică va fi elaborată în conformitate cu prevederile Caietului de sarcini. Ofertantul va detalia în propunerea tehnică modul în care imobilul corespunde </w:t>
      </w:r>
      <w:r w:rsidR="000C79D7" w:rsidRPr="000C79D7">
        <w:rPr>
          <w:rStyle w:val="FontStyle18"/>
          <w:rFonts w:ascii="Trebuchet MS" w:hAnsi="Trebuchet MS"/>
          <w:lang w:val="ro-RO" w:eastAsia="ro-RO"/>
        </w:rPr>
        <w:t>cerințelor</w:t>
      </w:r>
      <w:r w:rsidRPr="000C79D7">
        <w:rPr>
          <w:rStyle w:val="FontStyle18"/>
          <w:rFonts w:ascii="Trebuchet MS" w:hAnsi="Trebuchet MS"/>
          <w:lang w:val="ro-RO" w:eastAsia="ro-RO"/>
        </w:rPr>
        <w:t xml:space="preserve">, </w:t>
      </w:r>
      <w:r w:rsidR="000C79D7" w:rsidRPr="000C79D7">
        <w:rPr>
          <w:rStyle w:val="FontStyle18"/>
          <w:rFonts w:ascii="Trebuchet MS" w:hAnsi="Trebuchet MS"/>
          <w:lang w:val="ro-RO" w:eastAsia="ro-RO"/>
        </w:rPr>
        <w:t>ținând</w:t>
      </w:r>
      <w:r w:rsidRPr="000C79D7">
        <w:rPr>
          <w:rStyle w:val="FontStyle18"/>
          <w:rFonts w:ascii="Trebuchet MS" w:hAnsi="Trebuchet MS"/>
          <w:lang w:val="ro-RO" w:eastAsia="ro-RO"/>
        </w:rPr>
        <w:t xml:space="preserve"> cont de următoarele aspecte:</w:t>
      </w:r>
    </w:p>
    <w:p w14:paraId="3CAB43F6" w14:textId="77777777" w:rsidR="00636175" w:rsidRPr="000C79D7" w:rsidRDefault="00636175" w:rsidP="004A46F7">
      <w:pPr>
        <w:pStyle w:val="Style13"/>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 xml:space="preserve">- Descriere generală a </w:t>
      </w:r>
      <w:r w:rsidR="000C79D7" w:rsidRPr="000C79D7">
        <w:rPr>
          <w:rStyle w:val="FontStyle18"/>
          <w:rFonts w:ascii="Trebuchet MS" w:hAnsi="Trebuchet MS"/>
          <w:lang w:val="ro-RO" w:eastAsia="ro-RO"/>
        </w:rPr>
        <w:t>spațiului</w:t>
      </w:r>
      <w:r w:rsidRPr="000C79D7">
        <w:rPr>
          <w:rStyle w:val="FontStyle18"/>
          <w:rFonts w:ascii="Trebuchet MS" w:hAnsi="Trebuchet MS"/>
          <w:lang w:val="ro-RO" w:eastAsia="ro-RO"/>
        </w:rPr>
        <w:t xml:space="preserve"> de închiriat;</w:t>
      </w:r>
    </w:p>
    <w:p w14:paraId="115AFB67" w14:textId="77777777" w:rsidR="00636175" w:rsidRPr="000C79D7" w:rsidRDefault="00636175" w:rsidP="004A46F7">
      <w:pPr>
        <w:pStyle w:val="Style13"/>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 Descrierea detaliată a modului de îndeplinire a caracteristicilor tehnice minimale ale imobilului ce urmează a fi închiriat (punctele 5.1 - 5.27 din caietul de sarcini)</w:t>
      </w:r>
      <w:r w:rsidR="009D1BC9">
        <w:rPr>
          <w:rStyle w:val="FontStyle18"/>
          <w:rFonts w:ascii="Trebuchet MS" w:hAnsi="Trebuchet MS"/>
          <w:lang w:val="ro-RO" w:eastAsia="ro-RO"/>
        </w:rPr>
        <w:t>;</w:t>
      </w:r>
    </w:p>
    <w:p w14:paraId="6A6B5962" w14:textId="77777777" w:rsidR="00636175" w:rsidRPr="000C79D7" w:rsidRDefault="00636175" w:rsidP="004A46F7">
      <w:pPr>
        <w:pStyle w:val="Style13"/>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 Alte prevederi/</w:t>
      </w:r>
      <w:r w:rsidR="000C79D7" w:rsidRPr="000C79D7">
        <w:rPr>
          <w:rStyle w:val="FontStyle18"/>
          <w:rFonts w:ascii="Trebuchet MS" w:hAnsi="Trebuchet MS"/>
          <w:lang w:val="ro-RO" w:eastAsia="ro-RO"/>
        </w:rPr>
        <w:t>facilități</w:t>
      </w:r>
      <w:r w:rsidRPr="000C79D7">
        <w:rPr>
          <w:rStyle w:val="FontStyle18"/>
          <w:rFonts w:ascii="Trebuchet MS" w:hAnsi="Trebuchet MS"/>
          <w:lang w:val="ro-RO" w:eastAsia="ro-RO"/>
        </w:rPr>
        <w:t xml:space="preserve"> oferite (dacă este cazul).</w:t>
      </w:r>
    </w:p>
    <w:p w14:paraId="335102EF" w14:textId="77777777" w:rsidR="00636175" w:rsidRPr="000C79D7" w:rsidRDefault="00636175" w:rsidP="004A46F7">
      <w:pPr>
        <w:pStyle w:val="Style13"/>
        <w:widowControl/>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 xml:space="preserve">Anexat propunerii tehnice, se pot prezenta orice alte documente relevante pentru </w:t>
      </w:r>
      <w:r w:rsidR="000C79D7" w:rsidRPr="000C79D7">
        <w:rPr>
          <w:rStyle w:val="FontStyle18"/>
          <w:rFonts w:ascii="Trebuchet MS" w:hAnsi="Trebuchet MS"/>
          <w:lang w:val="ro-RO" w:eastAsia="ro-RO"/>
        </w:rPr>
        <w:t>susținerea</w:t>
      </w:r>
      <w:r w:rsidRPr="000C79D7">
        <w:rPr>
          <w:rStyle w:val="FontStyle18"/>
          <w:rFonts w:ascii="Trebuchet MS" w:hAnsi="Trebuchet MS"/>
          <w:lang w:val="ro-RO" w:eastAsia="ro-RO"/>
        </w:rPr>
        <w:t xml:space="preserve"> celor prezentate în ofertă</w:t>
      </w:r>
      <w:r w:rsidR="009D1BC9">
        <w:rPr>
          <w:rStyle w:val="FontStyle18"/>
          <w:rFonts w:ascii="Trebuchet MS" w:hAnsi="Trebuchet MS"/>
          <w:lang w:val="ro-RO" w:eastAsia="ro-RO"/>
        </w:rPr>
        <w:t xml:space="preserve"> (de ex. p</w:t>
      </w:r>
      <w:r w:rsidR="009D1BC9" w:rsidRPr="000C79D7">
        <w:rPr>
          <w:rFonts w:ascii="Trebuchet MS" w:eastAsia="Arial Unicode MS" w:hAnsi="Trebuchet MS" w:cs="Trebuchet MS"/>
          <w:bCs/>
          <w:kern w:val="1"/>
          <w:sz w:val="22"/>
          <w:szCs w:val="22"/>
          <w:lang w:val="ro-RO"/>
        </w:rPr>
        <w:t>lanșe fotografice color ale imobi</w:t>
      </w:r>
      <w:r w:rsidR="009D1BC9">
        <w:rPr>
          <w:rFonts w:ascii="Trebuchet MS" w:eastAsia="Arial Unicode MS" w:hAnsi="Trebuchet MS" w:cs="Trebuchet MS"/>
          <w:bCs/>
          <w:kern w:val="1"/>
          <w:sz w:val="22"/>
          <w:szCs w:val="22"/>
          <w:lang w:val="ro-RO"/>
        </w:rPr>
        <w:t>lului, din exterior și interior</w:t>
      </w:r>
      <w:r w:rsidR="009D1BC9">
        <w:rPr>
          <w:rStyle w:val="FontStyle18"/>
          <w:rFonts w:ascii="Trebuchet MS" w:hAnsi="Trebuchet MS"/>
          <w:lang w:val="ro-RO" w:eastAsia="ro-RO"/>
        </w:rPr>
        <w:t>)</w:t>
      </w:r>
      <w:r w:rsidRPr="000C79D7">
        <w:rPr>
          <w:rStyle w:val="FontStyle18"/>
          <w:rFonts w:ascii="Trebuchet MS" w:hAnsi="Trebuchet MS"/>
          <w:lang w:val="ro-RO" w:eastAsia="ro-RO"/>
        </w:rPr>
        <w:t>.</w:t>
      </w:r>
    </w:p>
    <w:p w14:paraId="18139E6A" w14:textId="77777777" w:rsidR="004A46F7" w:rsidRDefault="004A46F7" w:rsidP="004A46F7">
      <w:pPr>
        <w:pStyle w:val="Style13"/>
        <w:widowControl/>
        <w:spacing w:line="276" w:lineRule="auto"/>
        <w:ind w:right="-484"/>
        <w:jc w:val="both"/>
        <w:rPr>
          <w:rStyle w:val="FontStyle18"/>
          <w:rFonts w:ascii="Trebuchet MS" w:hAnsi="Trebuchet MS"/>
          <w:lang w:val="ro-RO" w:eastAsia="ro-RO"/>
        </w:rPr>
      </w:pPr>
    </w:p>
    <w:p w14:paraId="47CF1159" w14:textId="40B9197D" w:rsidR="005244A4" w:rsidRPr="000C79D7" w:rsidRDefault="005244A4" w:rsidP="004A46F7">
      <w:pPr>
        <w:pStyle w:val="Style13"/>
        <w:widowControl/>
        <w:spacing w:line="276" w:lineRule="auto"/>
        <w:ind w:right="-484"/>
        <w:jc w:val="both"/>
        <w:rPr>
          <w:rStyle w:val="FontStyle18"/>
          <w:rFonts w:ascii="Trebuchet MS" w:hAnsi="Trebuchet MS"/>
          <w:lang w:val="ro-RO" w:eastAsia="ro-RO"/>
        </w:rPr>
      </w:pPr>
      <w:r w:rsidRPr="009D1BC9">
        <w:rPr>
          <w:rStyle w:val="FontStyle18"/>
          <w:rFonts w:ascii="Trebuchet MS" w:hAnsi="Trebuchet MS"/>
          <w:lang w:val="ro-RO" w:eastAsia="ro-RO"/>
        </w:rPr>
        <w:t>Documentele propunerii tehnice</w:t>
      </w:r>
      <w:r w:rsidR="00636175" w:rsidRPr="009D1BC9">
        <w:rPr>
          <w:rStyle w:val="FontStyle18"/>
          <w:rFonts w:ascii="Trebuchet MS" w:hAnsi="Trebuchet MS"/>
          <w:lang w:val="ro-RO" w:eastAsia="ro-RO"/>
        </w:rPr>
        <w:t xml:space="preserve"> vor fi întocmite</w:t>
      </w:r>
      <w:r w:rsidR="00636175" w:rsidRPr="000C79D7">
        <w:rPr>
          <w:rStyle w:val="FontStyle18"/>
          <w:rFonts w:ascii="Trebuchet MS" w:hAnsi="Trebuchet MS"/>
          <w:b/>
          <w:lang w:val="ro-RO" w:eastAsia="ro-RO"/>
        </w:rPr>
        <w:t xml:space="preserve"> </w:t>
      </w:r>
      <w:r w:rsidR="00636175" w:rsidRPr="000C79D7">
        <w:rPr>
          <w:rStyle w:val="FontStyle18"/>
          <w:rFonts w:ascii="Trebuchet MS" w:hAnsi="Trebuchet MS"/>
          <w:lang w:val="ro-RO" w:eastAsia="ro-RO"/>
        </w:rPr>
        <w:t>conform modelului atașat (secțiunea Formulare),</w:t>
      </w:r>
      <w:r w:rsidRPr="000C79D7">
        <w:rPr>
          <w:rStyle w:val="FontStyle18"/>
          <w:rFonts w:ascii="Trebuchet MS" w:hAnsi="Trebuchet MS"/>
          <w:lang w:val="ro-RO" w:eastAsia="ro-RO"/>
        </w:rPr>
        <w:t xml:space="preserve"> vor fi îndosariate, vor fi depuse în plic închis și sigilat. Plicul va purta înscrisul "PROPUNERE TEHNICĂ".</w:t>
      </w:r>
    </w:p>
    <w:p w14:paraId="497314A7" w14:textId="77777777" w:rsidR="00636175" w:rsidRPr="000C79D7" w:rsidRDefault="00636175" w:rsidP="004A46F7">
      <w:pPr>
        <w:pStyle w:val="Style13"/>
        <w:widowControl/>
        <w:spacing w:line="276" w:lineRule="auto"/>
        <w:ind w:right="-484"/>
        <w:jc w:val="both"/>
        <w:rPr>
          <w:rStyle w:val="FontStyle18"/>
          <w:rFonts w:ascii="Trebuchet MS" w:hAnsi="Trebuchet MS"/>
          <w:b/>
          <w:lang w:val="ro-RO" w:eastAsia="ro-RO"/>
        </w:rPr>
      </w:pPr>
    </w:p>
    <w:p w14:paraId="5EEC2734" w14:textId="77777777" w:rsidR="00636175" w:rsidRPr="000C79D7" w:rsidRDefault="00636175" w:rsidP="004A46F7">
      <w:pPr>
        <w:pStyle w:val="Style13"/>
        <w:widowControl/>
        <w:spacing w:line="276" w:lineRule="auto"/>
        <w:ind w:right="-484"/>
        <w:jc w:val="both"/>
        <w:rPr>
          <w:rStyle w:val="FontStyle18"/>
          <w:rFonts w:ascii="Trebuchet MS" w:hAnsi="Trebuchet MS"/>
          <w:b/>
          <w:lang w:val="ro-RO" w:eastAsia="ro-RO"/>
        </w:rPr>
      </w:pPr>
      <w:r w:rsidRPr="000C79D7">
        <w:rPr>
          <w:rStyle w:val="FontStyle18"/>
          <w:rFonts w:ascii="Trebuchet MS" w:hAnsi="Trebuchet MS"/>
          <w:b/>
          <w:lang w:val="ro-RO" w:eastAsia="ro-RO"/>
        </w:rPr>
        <w:t>3. Propunerea Financiară</w:t>
      </w:r>
    </w:p>
    <w:p w14:paraId="24A8DC3F" w14:textId="77777777" w:rsidR="00636175" w:rsidRPr="00D11F27" w:rsidRDefault="00636175" w:rsidP="004A46F7">
      <w:pPr>
        <w:pStyle w:val="Style13"/>
        <w:widowControl/>
        <w:spacing w:line="276" w:lineRule="auto"/>
        <w:ind w:right="-484"/>
        <w:jc w:val="both"/>
        <w:rPr>
          <w:rStyle w:val="FontStyle18"/>
          <w:rFonts w:ascii="Trebuchet MS" w:hAnsi="Trebuchet MS"/>
          <w:b/>
          <w:sz w:val="10"/>
          <w:szCs w:val="10"/>
          <w:lang w:val="ro-RO" w:eastAsia="ro-RO"/>
        </w:rPr>
      </w:pPr>
    </w:p>
    <w:p w14:paraId="7D161501" w14:textId="77777777" w:rsidR="00636175" w:rsidRPr="009D1BC9" w:rsidRDefault="00636175" w:rsidP="004A46F7">
      <w:pPr>
        <w:pStyle w:val="Style13"/>
        <w:spacing w:line="276" w:lineRule="auto"/>
        <w:ind w:right="-484"/>
        <w:jc w:val="both"/>
        <w:rPr>
          <w:rStyle w:val="FontStyle18"/>
          <w:rFonts w:ascii="Trebuchet MS" w:hAnsi="Trebuchet MS"/>
          <w:lang w:val="ro-RO" w:eastAsia="ro-RO"/>
        </w:rPr>
      </w:pPr>
      <w:r w:rsidRPr="009D1BC9">
        <w:rPr>
          <w:rStyle w:val="FontStyle18"/>
          <w:rFonts w:ascii="Trebuchet MS" w:hAnsi="Trebuchet MS"/>
          <w:lang w:val="ro-RO" w:eastAsia="ro-RO"/>
        </w:rPr>
        <w:t>Propunerea financiară va fi elaborată</w:t>
      </w:r>
      <w:r w:rsidR="00D910E9">
        <w:rPr>
          <w:rStyle w:val="FontStyle18"/>
          <w:rFonts w:ascii="Trebuchet MS" w:hAnsi="Trebuchet MS"/>
          <w:lang w:val="ro-RO" w:eastAsia="ro-RO"/>
        </w:rPr>
        <w:t xml:space="preserve"> </w:t>
      </w:r>
      <w:r w:rsidR="00D910E9" w:rsidRPr="000C79D7">
        <w:rPr>
          <w:rStyle w:val="FontStyle18"/>
          <w:rFonts w:ascii="Trebuchet MS" w:hAnsi="Trebuchet MS"/>
          <w:lang w:val="ro-RO" w:eastAsia="ro-RO"/>
        </w:rPr>
        <w:t>în conformitate cu prevederile Caietului de sarcini</w:t>
      </w:r>
      <w:r w:rsidR="00D910E9">
        <w:rPr>
          <w:rStyle w:val="FontStyle18"/>
          <w:rFonts w:ascii="Trebuchet MS" w:hAnsi="Trebuchet MS"/>
          <w:lang w:val="ro-RO" w:eastAsia="ro-RO"/>
        </w:rPr>
        <w:t xml:space="preserve"> (</w:t>
      </w:r>
      <w:r w:rsidRPr="009D1BC9">
        <w:rPr>
          <w:rStyle w:val="FontStyle18"/>
          <w:rFonts w:ascii="Trebuchet MS" w:hAnsi="Trebuchet MS"/>
          <w:lang w:val="ro-RO" w:eastAsia="ro-RO"/>
        </w:rPr>
        <w:t xml:space="preserve">model atașat </w:t>
      </w:r>
      <w:r w:rsidR="00D910E9">
        <w:rPr>
          <w:rStyle w:val="FontStyle18"/>
          <w:rFonts w:ascii="Trebuchet MS" w:hAnsi="Trebuchet MS"/>
          <w:lang w:val="ro-RO" w:eastAsia="ro-RO"/>
        </w:rPr>
        <w:t xml:space="preserve">în </w:t>
      </w:r>
      <w:r w:rsidRPr="009D1BC9">
        <w:rPr>
          <w:rStyle w:val="FontStyle18"/>
          <w:rFonts w:ascii="Trebuchet MS" w:hAnsi="Trebuchet MS"/>
          <w:lang w:val="ro-RO" w:eastAsia="ro-RO"/>
        </w:rPr>
        <w:t xml:space="preserve">secțiunea Formulare). </w:t>
      </w:r>
    </w:p>
    <w:p w14:paraId="5330C970" w14:textId="77777777" w:rsidR="00636175" w:rsidRPr="009D1BC9" w:rsidRDefault="00636175" w:rsidP="004A46F7">
      <w:pPr>
        <w:pStyle w:val="Style13"/>
        <w:spacing w:line="276" w:lineRule="auto"/>
        <w:ind w:right="-484"/>
        <w:jc w:val="both"/>
        <w:rPr>
          <w:rStyle w:val="FontStyle18"/>
          <w:rFonts w:ascii="Trebuchet MS" w:hAnsi="Trebuchet MS"/>
          <w:lang w:val="ro-RO" w:eastAsia="ro-RO"/>
        </w:rPr>
      </w:pPr>
    </w:p>
    <w:p w14:paraId="11ACB41E" w14:textId="77777777" w:rsidR="00636175" w:rsidRPr="009D1BC9" w:rsidRDefault="009D1BC9" w:rsidP="004A46F7">
      <w:pPr>
        <w:pStyle w:val="Style13"/>
        <w:spacing w:line="276" w:lineRule="auto"/>
        <w:ind w:right="-484"/>
        <w:jc w:val="both"/>
        <w:rPr>
          <w:rStyle w:val="FontStyle18"/>
          <w:rFonts w:ascii="Trebuchet MS" w:hAnsi="Trebuchet MS"/>
          <w:lang w:val="ro-RO" w:eastAsia="ro-RO"/>
        </w:rPr>
      </w:pPr>
      <w:r w:rsidRPr="009D1BC9">
        <w:rPr>
          <w:rStyle w:val="FontStyle18"/>
          <w:rFonts w:ascii="Trebuchet MS" w:hAnsi="Trebuchet MS"/>
          <w:lang w:val="ro-RO" w:eastAsia="ro-RO"/>
        </w:rPr>
        <w:t>Prețul</w:t>
      </w:r>
      <w:r w:rsidR="00636175" w:rsidRPr="009D1BC9">
        <w:rPr>
          <w:rStyle w:val="FontStyle18"/>
          <w:rFonts w:ascii="Trebuchet MS" w:hAnsi="Trebuchet MS"/>
          <w:lang w:val="ro-RO" w:eastAsia="ro-RO"/>
        </w:rPr>
        <w:t xml:space="preserve"> ofertei va fi exprimat sub forma chiriei lunare, în Lei, fără TVA, respectiv cu TVA (după caz).</w:t>
      </w:r>
    </w:p>
    <w:p w14:paraId="2986A1FD" w14:textId="77777777" w:rsidR="00636175" w:rsidRPr="009D1BC9" w:rsidRDefault="00636175" w:rsidP="004A46F7">
      <w:pPr>
        <w:pStyle w:val="Style13"/>
        <w:spacing w:line="276" w:lineRule="auto"/>
        <w:ind w:left="720" w:right="-484"/>
        <w:jc w:val="both"/>
        <w:rPr>
          <w:rStyle w:val="FontStyle18"/>
          <w:rFonts w:ascii="Trebuchet MS" w:hAnsi="Trebuchet MS"/>
          <w:lang w:val="ro-RO" w:eastAsia="ro-RO"/>
        </w:rPr>
      </w:pPr>
    </w:p>
    <w:p w14:paraId="2D013E81" w14:textId="48AA1A20" w:rsidR="00636175" w:rsidRPr="006175B9" w:rsidRDefault="00636175" w:rsidP="004A46F7">
      <w:pPr>
        <w:pStyle w:val="Style13"/>
        <w:spacing w:line="276" w:lineRule="auto"/>
        <w:ind w:right="-484"/>
        <w:jc w:val="both"/>
        <w:rPr>
          <w:rStyle w:val="FontStyle18"/>
          <w:rFonts w:ascii="Trebuchet MS" w:hAnsi="Trebuchet MS"/>
          <w:b/>
          <w:bCs/>
          <w:lang w:val="ro-RO" w:eastAsia="ro-RO"/>
        </w:rPr>
      </w:pPr>
      <w:r w:rsidRPr="006175B9">
        <w:rPr>
          <w:rStyle w:val="FontStyle18"/>
          <w:rFonts w:ascii="Trebuchet MS" w:hAnsi="Trebuchet MS"/>
          <w:b/>
          <w:bCs/>
          <w:lang w:val="ro-RO" w:eastAsia="ro-RO"/>
        </w:rPr>
        <w:t xml:space="preserve">Chiria lunară trebuie să includă toate costurile, precum cele privind paza imobilului/incintei, funcționarea tuturor sistemelor (de ex. sistem alarmă, sistem antiefracție, sistem </w:t>
      </w:r>
      <w:r w:rsidR="004A46F7" w:rsidRPr="006175B9">
        <w:rPr>
          <w:rStyle w:val="FontStyle18"/>
          <w:rFonts w:ascii="Trebuchet MS" w:hAnsi="Trebuchet MS"/>
          <w:b/>
          <w:bCs/>
          <w:lang w:val="ro-RO" w:eastAsia="ro-RO"/>
        </w:rPr>
        <w:t>anti incendiu</w:t>
      </w:r>
      <w:r w:rsidRPr="006175B9">
        <w:rPr>
          <w:rStyle w:val="FontStyle18"/>
          <w:rFonts w:ascii="Trebuchet MS" w:hAnsi="Trebuchet MS"/>
          <w:b/>
          <w:bCs/>
          <w:lang w:val="ro-RO" w:eastAsia="ro-RO"/>
        </w:rPr>
        <w:t>), mentenanța, toate reparațiile (inclusiv cele curente sau locative), eventuale reînnoiri ale autorizațiilor etc.</w:t>
      </w:r>
    </w:p>
    <w:p w14:paraId="23C79B4E" w14:textId="77777777" w:rsidR="00636175" w:rsidRPr="009D1BC9" w:rsidRDefault="00636175" w:rsidP="004A46F7">
      <w:pPr>
        <w:pStyle w:val="Style13"/>
        <w:spacing w:line="276" w:lineRule="auto"/>
        <w:ind w:right="-484"/>
        <w:jc w:val="both"/>
        <w:rPr>
          <w:rStyle w:val="FontStyle18"/>
          <w:rFonts w:ascii="Trebuchet MS" w:hAnsi="Trebuchet MS"/>
          <w:lang w:val="ro-RO" w:eastAsia="ro-RO"/>
        </w:rPr>
      </w:pPr>
    </w:p>
    <w:p w14:paraId="3B9DBAE8" w14:textId="77777777" w:rsidR="00636175" w:rsidRPr="009D1BC9" w:rsidRDefault="00636175" w:rsidP="004A46F7">
      <w:pPr>
        <w:pStyle w:val="Style13"/>
        <w:spacing w:line="276" w:lineRule="auto"/>
        <w:ind w:right="-484"/>
        <w:jc w:val="both"/>
        <w:rPr>
          <w:rStyle w:val="FontStyle18"/>
          <w:rFonts w:ascii="Trebuchet MS" w:hAnsi="Trebuchet MS"/>
          <w:lang w:val="ro-RO" w:eastAsia="ro-RO"/>
        </w:rPr>
      </w:pPr>
      <w:r w:rsidRPr="009D1BC9">
        <w:rPr>
          <w:rStyle w:val="FontStyle18"/>
          <w:rFonts w:ascii="Trebuchet MS" w:hAnsi="Trebuchet MS"/>
          <w:lang w:val="ro-RO" w:eastAsia="ro-RO"/>
        </w:rPr>
        <w:t>Costuril</w:t>
      </w:r>
      <w:r w:rsidR="00935D40">
        <w:rPr>
          <w:rStyle w:val="FontStyle18"/>
          <w:rFonts w:ascii="Trebuchet MS" w:hAnsi="Trebuchet MS"/>
          <w:lang w:val="ro-RO" w:eastAsia="ro-RO"/>
        </w:rPr>
        <w:t>e</w:t>
      </w:r>
      <w:r w:rsidRPr="009D1BC9">
        <w:rPr>
          <w:rStyle w:val="FontStyle18"/>
          <w:rFonts w:ascii="Trebuchet MS" w:hAnsi="Trebuchet MS"/>
          <w:lang w:val="ro-RO" w:eastAsia="ro-RO"/>
        </w:rPr>
        <w:t xml:space="preserve"> lunare privind serviciile de salubrizare, colectare selectivă a deșeurilor și de </w:t>
      </w:r>
      <w:r w:rsidR="00CA007E" w:rsidRPr="009D1BC9">
        <w:rPr>
          <w:rStyle w:val="FontStyle18"/>
          <w:rFonts w:ascii="Trebuchet MS" w:hAnsi="Trebuchet MS"/>
          <w:lang w:val="ro-RO" w:eastAsia="ro-RO"/>
        </w:rPr>
        <w:t>utilități</w:t>
      </w:r>
      <w:r w:rsidRPr="009D1BC9">
        <w:rPr>
          <w:rStyle w:val="FontStyle18"/>
          <w:rFonts w:ascii="Trebuchet MS" w:hAnsi="Trebuchet MS"/>
          <w:lang w:val="ro-RO" w:eastAsia="ro-RO"/>
        </w:rPr>
        <w:t xml:space="preserve">: apă, energie electrică, încălzire, se vor achita de către Autoritatea Contractantă separat, lunar în </w:t>
      </w:r>
      <w:r w:rsidR="00CA007E" w:rsidRPr="009D1BC9">
        <w:rPr>
          <w:rStyle w:val="FontStyle18"/>
          <w:rFonts w:ascii="Trebuchet MS" w:hAnsi="Trebuchet MS"/>
          <w:lang w:val="ro-RO" w:eastAsia="ro-RO"/>
        </w:rPr>
        <w:t>funcție</w:t>
      </w:r>
      <w:r w:rsidRPr="009D1BC9">
        <w:rPr>
          <w:rStyle w:val="FontStyle18"/>
          <w:rFonts w:ascii="Trebuchet MS" w:hAnsi="Trebuchet MS"/>
          <w:lang w:val="ro-RO" w:eastAsia="ro-RO"/>
        </w:rPr>
        <w:t xml:space="preserve"> de consum (contorizat sau cu delimitarea costurilor în cazul altor locatari în respectivul imobil).</w:t>
      </w:r>
    </w:p>
    <w:p w14:paraId="2D181945" w14:textId="77777777" w:rsidR="00636175" w:rsidRPr="009D1BC9" w:rsidRDefault="00636175" w:rsidP="004A46F7">
      <w:pPr>
        <w:pStyle w:val="Style13"/>
        <w:spacing w:line="276" w:lineRule="auto"/>
        <w:ind w:right="-484"/>
        <w:jc w:val="both"/>
        <w:rPr>
          <w:rStyle w:val="FontStyle18"/>
          <w:rFonts w:ascii="Trebuchet MS" w:hAnsi="Trebuchet MS"/>
          <w:lang w:val="ro-RO" w:eastAsia="ro-RO"/>
        </w:rPr>
      </w:pPr>
    </w:p>
    <w:p w14:paraId="108E2E62" w14:textId="384644A9" w:rsidR="00636175" w:rsidRPr="009D1BC9" w:rsidRDefault="00636175" w:rsidP="004A46F7">
      <w:pPr>
        <w:pStyle w:val="Style13"/>
        <w:spacing w:line="276" w:lineRule="auto"/>
        <w:ind w:right="-484"/>
        <w:jc w:val="both"/>
        <w:rPr>
          <w:rStyle w:val="FontStyle18"/>
          <w:rFonts w:ascii="Trebuchet MS" w:hAnsi="Trebuchet MS"/>
          <w:lang w:val="ro-RO" w:eastAsia="ro-RO"/>
        </w:rPr>
      </w:pPr>
      <w:r w:rsidRPr="009D1BC9">
        <w:rPr>
          <w:rStyle w:val="FontStyle18"/>
          <w:rFonts w:ascii="Trebuchet MS" w:hAnsi="Trebuchet MS"/>
          <w:lang w:val="ro-RO" w:eastAsia="ro-RO"/>
        </w:rPr>
        <w:t xml:space="preserve">Agenția Națională de Administrare a Bunurilor Indisponibilizate, în calitate de </w:t>
      </w:r>
      <w:r w:rsidR="002551DB" w:rsidRPr="009D1BC9">
        <w:rPr>
          <w:rStyle w:val="FontStyle18"/>
          <w:rFonts w:ascii="Trebuchet MS" w:hAnsi="Trebuchet MS"/>
          <w:lang w:val="ro-RO" w:eastAsia="ro-RO"/>
        </w:rPr>
        <w:t>instituție</w:t>
      </w:r>
      <w:r w:rsidRPr="009D1BC9">
        <w:rPr>
          <w:rStyle w:val="FontStyle18"/>
          <w:rFonts w:ascii="Trebuchet MS" w:hAnsi="Trebuchet MS"/>
          <w:lang w:val="ro-RO" w:eastAsia="ro-RO"/>
        </w:rPr>
        <w:t xml:space="preserve"> publică,</w:t>
      </w:r>
      <w:r w:rsidR="005F73B2">
        <w:rPr>
          <w:rStyle w:val="FontStyle18"/>
          <w:rFonts w:ascii="Trebuchet MS" w:hAnsi="Trebuchet MS"/>
          <w:lang w:val="ro-RO" w:eastAsia="ro-RO"/>
        </w:rPr>
        <w:t xml:space="preserve"> </w:t>
      </w:r>
      <w:r w:rsidR="006175B9">
        <w:rPr>
          <w:rStyle w:val="FontStyle18"/>
          <w:rFonts w:ascii="Trebuchet MS" w:hAnsi="Trebuchet MS"/>
          <w:lang w:val="ro-RO" w:eastAsia="ro-RO"/>
        </w:rPr>
        <w:t xml:space="preserve">                      </w:t>
      </w:r>
      <w:r w:rsidRPr="009D1BC9">
        <w:rPr>
          <w:rStyle w:val="FontStyle18"/>
          <w:rFonts w:ascii="Trebuchet MS" w:hAnsi="Trebuchet MS"/>
          <w:lang w:val="ro-RO" w:eastAsia="ro-RO"/>
        </w:rPr>
        <w:t xml:space="preserve">NU PLĂTEŞTE COMISION (imobiliar sau orice alt tip de comision/taxă) unei eventuale </w:t>
      </w:r>
      <w:r w:rsidR="002551DB" w:rsidRPr="009D1BC9">
        <w:rPr>
          <w:rStyle w:val="FontStyle18"/>
          <w:rFonts w:ascii="Trebuchet MS" w:hAnsi="Trebuchet MS"/>
          <w:lang w:val="ro-RO" w:eastAsia="ro-RO"/>
        </w:rPr>
        <w:t>agenții</w:t>
      </w:r>
      <w:r w:rsidRPr="009D1BC9">
        <w:rPr>
          <w:rStyle w:val="FontStyle18"/>
          <w:rFonts w:ascii="Trebuchet MS" w:hAnsi="Trebuchet MS"/>
          <w:lang w:val="ro-RO" w:eastAsia="ro-RO"/>
        </w:rPr>
        <w:t xml:space="preserve"> imobiliare, care se va prezenta cu ofertă.</w:t>
      </w:r>
    </w:p>
    <w:p w14:paraId="39960F90" w14:textId="77777777" w:rsidR="00636175" w:rsidRPr="009D1BC9" w:rsidRDefault="00636175" w:rsidP="004A46F7">
      <w:pPr>
        <w:pStyle w:val="Style13"/>
        <w:spacing w:line="276" w:lineRule="auto"/>
        <w:ind w:right="-484"/>
        <w:jc w:val="both"/>
        <w:rPr>
          <w:rStyle w:val="FontStyle18"/>
          <w:rFonts w:ascii="Trebuchet MS" w:hAnsi="Trebuchet MS"/>
          <w:lang w:val="ro-RO" w:eastAsia="ro-RO"/>
        </w:rPr>
      </w:pPr>
    </w:p>
    <w:p w14:paraId="4CDFD65D" w14:textId="77777777" w:rsidR="00636175" w:rsidRPr="009D1BC9" w:rsidRDefault="00327B6A" w:rsidP="004A46F7">
      <w:pPr>
        <w:pStyle w:val="Style13"/>
        <w:spacing w:line="276" w:lineRule="auto"/>
        <w:ind w:right="-484"/>
        <w:jc w:val="both"/>
        <w:rPr>
          <w:rStyle w:val="FontStyle18"/>
          <w:rFonts w:ascii="Trebuchet MS" w:hAnsi="Trebuchet MS"/>
          <w:lang w:val="ro-RO" w:eastAsia="ro-RO"/>
        </w:rPr>
      </w:pPr>
      <w:r w:rsidRPr="009D1BC9">
        <w:rPr>
          <w:rStyle w:val="FontStyle18"/>
          <w:rFonts w:ascii="Trebuchet MS" w:hAnsi="Trebuchet MS"/>
          <w:lang w:val="ro-RO" w:eastAsia="ro-RO"/>
        </w:rPr>
        <w:t>Ofertanții</w:t>
      </w:r>
      <w:r w:rsidR="00636175" w:rsidRPr="009D1BC9">
        <w:rPr>
          <w:rStyle w:val="FontStyle18"/>
          <w:rFonts w:ascii="Trebuchet MS" w:hAnsi="Trebuchet MS"/>
          <w:lang w:val="ro-RO" w:eastAsia="ro-RO"/>
        </w:rPr>
        <w:t xml:space="preserve"> nu trebuie să</w:t>
      </w:r>
      <w:r w:rsidR="009D1BC9">
        <w:rPr>
          <w:rStyle w:val="FontStyle18"/>
          <w:rFonts w:ascii="Trebuchet MS" w:hAnsi="Trebuchet MS"/>
          <w:lang w:val="ro-RO" w:eastAsia="ro-RO"/>
        </w:rPr>
        <w:t xml:space="preserve"> includă</w:t>
      </w:r>
      <w:r w:rsidR="00636175" w:rsidRPr="009D1BC9">
        <w:rPr>
          <w:rStyle w:val="FontStyle18"/>
          <w:rFonts w:ascii="Trebuchet MS" w:hAnsi="Trebuchet MS"/>
          <w:lang w:val="ro-RO" w:eastAsia="ro-RO"/>
        </w:rPr>
        <w:t xml:space="preserve"> </w:t>
      </w:r>
      <w:r w:rsidR="009D1BC9">
        <w:rPr>
          <w:rStyle w:val="FontStyle18"/>
          <w:rFonts w:ascii="Trebuchet MS" w:hAnsi="Trebuchet MS"/>
          <w:lang w:val="ro-RO" w:eastAsia="ro-RO"/>
        </w:rPr>
        <w:t>în cadrul propunerii</w:t>
      </w:r>
      <w:r w:rsidR="00636175" w:rsidRPr="009D1BC9">
        <w:rPr>
          <w:rStyle w:val="FontStyle18"/>
          <w:rFonts w:ascii="Trebuchet MS" w:hAnsi="Trebuchet MS"/>
          <w:lang w:val="ro-RO" w:eastAsia="ro-RO"/>
        </w:rPr>
        <w:t xml:space="preserve"> financiare costurile aferente unui eventual comision plătit către o </w:t>
      </w:r>
      <w:r w:rsidRPr="009D1BC9">
        <w:rPr>
          <w:rStyle w:val="FontStyle18"/>
          <w:rFonts w:ascii="Trebuchet MS" w:hAnsi="Trebuchet MS"/>
          <w:lang w:val="ro-RO" w:eastAsia="ro-RO"/>
        </w:rPr>
        <w:t>agenție</w:t>
      </w:r>
      <w:r w:rsidR="00636175" w:rsidRPr="009D1BC9">
        <w:rPr>
          <w:rStyle w:val="FontStyle18"/>
          <w:rFonts w:ascii="Trebuchet MS" w:hAnsi="Trebuchet MS"/>
          <w:lang w:val="ro-RO" w:eastAsia="ro-RO"/>
        </w:rPr>
        <w:t xml:space="preserve"> imobiliară pentru publicitate/reprezentare/intermediere.</w:t>
      </w:r>
    </w:p>
    <w:p w14:paraId="0D70CF82" w14:textId="77777777" w:rsidR="00D11F27" w:rsidRDefault="00D11F27" w:rsidP="004A46F7">
      <w:pPr>
        <w:pStyle w:val="Style13"/>
        <w:widowControl/>
        <w:spacing w:line="276" w:lineRule="auto"/>
        <w:ind w:right="-484"/>
        <w:jc w:val="both"/>
        <w:rPr>
          <w:rStyle w:val="FontStyle18"/>
          <w:rFonts w:ascii="Trebuchet MS" w:hAnsi="Trebuchet MS"/>
          <w:lang w:val="ro-RO" w:eastAsia="ro-RO"/>
        </w:rPr>
      </w:pPr>
    </w:p>
    <w:p w14:paraId="32538F3E" w14:textId="03A9355C" w:rsidR="005244A4" w:rsidRPr="009D1BC9" w:rsidRDefault="005244A4" w:rsidP="004A46F7">
      <w:pPr>
        <w:pStyle w:val="Style13"/>
        <w:widowControl/>
        <w:spacing w:line="276" w:lineRule="auto"/>
        <w:ind w:right="-484"/>
        <w:jc w:val="both"/>
        <w:rPr>
          <w:rStyle w:val="FontStyle18"/>
          <w:rFonts w:ascii="Trebuchet MS" w:hAnsi="Trebuchet MS"/>
          <w:lang w:val="ro-RO" w:eastAsia="ro-RO"/>
        </w:rPr>
      </w:pPr>
      <w:r w:rsidRPr="009D1BC9">
        <w:rPr>
          <w:rStyle w:val="FontStyle18"/>
          <w:rFonts w:ascii="Trebuchet MS" w:hAnsi="Trebuchet MS"/>
          <w:lang w:val="ro-RO" w:eastAsia="ro-RO"/>
        </w:rPr>
        <w:t>Propunerea financiară va fi depusă în plic separat. Plicul va purta înscrisul "</w:t>
      </w:r>
      <w:r w:rsidRPr="005F73B2">
        <w:rPr>
          <w:rStyle w:val="FontStyle18"/>
          <w:rFonts w:ascii="Trebuchet MS" w:hAnsi="Trebuchet MS"/>
          <w:i/>
          <w:lang w:val="ro-RO" w:eastAsia="ro-RO"/>
        </w:rPr>
        <w:t>PROPUNERE FINANCIARĂ</w:t>
      </w:r>
      <w:r w:rsidRPr="009D1BC9">
        <w:rPr>
          <w:rStyle w:val="FontStyle18"/>
          <w:rFonts w:ascii="Trebuchet MS" w:hAnsi="Trebuchet MS"/>
          <w:lang w:val="ro-RO" w:eastAsia="ro-RO"/>
        </w:rPr>
        <w:t>".</w:t>
      </w:r>
    </w:p>
    <w:p w14:paraId="4AAAFC2A" w14:textId="77777777" w:rsidR="00636175" w:rsidRPr="000C79D7" w:rsidRDefault="00636175" w:rsidP="004A46F7">
      <w:pPr>
        <w:pStyle w:val="Style13"/>
        <w:widowControl/>
        <w:spacing w:line="276" w:lineRule="auto"/>
        <w:ind w:right="-484"/>
        <w:jc w:val="both"/>
        <w:rPr>
          <w:rStyle w:val="FontStyle18"/>
          <w:rFonts w:ascii="Trebuchet MS" w:hAnsi="Trebuchet MS"/>
          <w:lang w:val="ro-RO" w:eastAsia="ro-RO"/>
        </w:rPr>
      </w:pPr>
    </w:p>
    <w:p w14:paraId="1C98AB68" w14:textId="77777777" w:rsidR="00636175" w:rsidRPr="000C79D7" w:rsidRDefault="00636175" w:rsidP="004A46F7">
      <w:pPr>
        <w:pStyle w:val="Style13"/>
        <w:widowControl/>
        <w:spacing w:line="276" w:lineRule="auto"/>
        <w:ind w:right="-484"/>
        <w:jc w:val="both"/>
        <w:rPr>
          <w:rStyle w:val="FontStyle18"/>
          <w:rFonts w:ascii="Trebuchet MS" w:hAnsi="Trebuchet MS"/>
          <w:b/>
          <w:u w:val="single"/>
          <w:lang w:val="ro-RO" w:eastAsia="ro-RO"/>
        </w:rPr>
      </w:pPr>
      <w:r w:rsidRPr="000C79D7">
        <w:rPr>
          <w:rStyle w:val="FontStyle18"/>
          <w:rFonts w:ascii="Trebuchet MS" w:hAnsi="Trebuchet MS"/>
          <w:b/>
          <w:u w:val="single"/>
          <w:lang w:val="ro-RO" w:eastAsia="ro-RO"/>
        </w:rPr>
        <w:t>IMPORTANT</w:t>
      </w:r>
    </w:p>
    <w:p w14:paraId="27F46796" w14:textId="77777777" w:rsidR="005244A4" w:rsidRPr="000C79D7" w:rsidRDefault="005244A4" w:rsidP="004A46F7">
      <w:pPr>
        <w:pStyle w:val="Style13"/>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 xml:space="preserve">Cele trei plicuri "DOCUMENTE DE CALIFICARE","PROPUNERE TEHNICĂ" și "PROPUNERE FINANCIARĂ " vor fi depuse într-un plic mare și va fi însoțit de </w:t>
      </w:r>
      <w:r w:rsidRPr="000C79D7">
        <w:rPr>
          <w:rStyle w:val="FontStyle18"/>
          <w:rFonts w:ascii="Trebuchet MS" w:hAnsi="Trebuchet MS"/>
          <w:b/>
          <w:u w:val="single"/>
          <w:lang w:val="ro-RO" w:eastAsia="ro-RO"/>
        </w:rPr>
        <w:t>Scrisoarea de înaintare</w:t>
      </w:r>
      <w:r w:rsidRPr="000C79D7">
        <w:rPr>
          <w:rStyle w:val="FontStyle18"/>
          <w:rFonts w:ascii="Trebuchet MS" w:hAnsi="Trebuchet MS"/>
          <w:lang w:val="ro-RO" w:eastAsia="ro-RO"/>
        </w:rPr>
        <w:t>, conform modelului anexat</w:t>
      </w:r>
      <w:r w:rsidR="006B10DD" w:rsidRPr="000C79D7">
        <w:rPr>
          <w:rStyle w:val="FontStyle18"/>
          <w:rFonts w:ascii="Trebuchet MS" w:hAnsi="Trebuchet MS"/>
          <w:lang w:val="ro-RO" w:eastAsia="ro-RO"/>
        </w:rPr>
        <w:t xml:space="preserve"> (secțiunea Formulare)</w:t>
      </w:r>
      <w:r w:rsidRPr="000C79D7">
        <w:rPr>
          <w:rStyle w:val="FontStyle18"/>
          <w:rFonts w:ascii="Trebuchet MS" w:hAnsi="Trebuchet MS"/>
          <w:lang w:val="ro-RO" w:eastAsia="ro-RO"/>
        </w:rPr>
        <w:t>.</w:t>
      </w:r>
    </w:p>
    <w:p w14:paraId="66369ECF" w14:textId="77777777" w:rsidR="005244A4" w:rsidRPr="000C79D7" w:rsidRDefault="005244A4" w:rsidP="004A46F7">
      <w:pPr>
        <w:pStyle w:val="Style13"/>
        <w:widowControl/>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Plicul mare trebuie să fie marcat cu adresa autorității contractante, denumirea și adresa completă a ofertantului</w:t>
      </w:r>
      <w:r w:rsidR="001A7BFA">
        <w:rPr>
          <w:rStyle w:val="FontStyle18"/>
          <w:rFonts w:ascii="Trebuchet MS" w:hAnsi="Trebuchet MS"/>
          <w:lang w:val="ro-RO" w:eastAsia="ro-RO"/>
        </w:rPr>
        <w:t>.</w:t>
      </w:r>
    </w:p>
    <w:p w14:paraId="587769AD" w14:textId="77777777" w:rsidR="005244A4" w:rsidRPr="000C79D7" w:rsidRDefault="005244A4" w:rsidP="004A46F7">
      <w:pPr>
        <w:pStyle w:val="Style13"/>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Limba de redactare – toate documentele vor fi redactate în limba română.</w:t>
      </w:r>
    </w:p>
    <w:p w14:paraId="781E0310" w14:textId="77777777" w:rsidR="005244A4" w:rsidRPr="000C79D7" w:rsidRDefault="005244A4" w:rsidP="004A46F7">
      <w:pPr>
        <w:pStyle w:val="Style13"/>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Perioada de valabilitate a ofertelor - 90 de zile.</w:t>
      </w:r>
    </w:p>
    <w:p w14:paraId="32686843" w14:textId="77777777" w:rsidR="006B10DD" w:rsidRPr="000C79D7" w:rsidRDefault="006B10DD" w:rsidP="004A46F7">
      <w:pPr>
        <w:pStyle w:val="Style13"/>
        <w:spacing w:line="276" w:lineRule="auto"/>
        <w:ind w:right="-484"/>
        <w:jc w:val="both"/>
        <w:rPr>
          <w:rStyle w:val="FontStyle18"/>
          <w:rFonts w:ascii="Trebuchet MS" w:hAnsi="Trebuchet MS"/>
          <w:lang w:val="ro-RO" w:eastAsia="ro-RO"/>
        </w:rPr>
      </w:pPr>
    </w:p>
    <w:p w14:paraId="6A749819" w14:textId="77777777" w:rsidR="006B10DD" w:rsidRDefault="00327B6A" w:rsidP="004A46F7">
      <w:pPr>
        <w:pStyle w:val="Style13"/>
        <w:spacing w:line="276" w:lineRule="auto"/>
        <w:ind w:right="-484"/>
        <w:jc w:val="both"/>
        <w:rPr>
          <w:rStyle w:val="FontStyle18"/>
          <w:rFonts w:ascii="Trebuchet MS" w:hAnsi="Trebuchet MS"/>
          <w:b/>
          <w:u w:val="single"/>
          <w:lang w:val="ro-RO" w:eastAsia="ro-RO"/>
        </w:rPr>
      </w:pPr>
      <w:r>
        <w:rPr>
          <w:rStyle w:val="FontStyle18"/>
          <w:rFonts w:ascii="Trebuchet MS" w:hAnsi="Trebuchet MS"/>
          <w:b/>
          <w:lang w:val="ro-RO" w:eastAsia="ro-RO"/>
        </w:rPr>
        <w:t>C</w:t>
      </w:r>
      <w:r w:rsidRPr="00327B6A">
        <w:rPr>
          <w:rStyle w:val="FontStyle18"/>
          <w:rFonts w:ascii="Trebuchet MS" w:hAnsi="Trebuchet MS"/>
          <w:b/>
          <w:lang w:val="ro-RO" w:eastAsia="ro-RO"/>
        </w:rPr>
        <w:t xml:space="preserve">. </w:t>
      </w:r>
      <w:r w:rsidR="00A52AD3" w:rsidRPr="00327B6A">
        <w:rPr>
          <w:rStyle w:val="FontStyle18"/>
          <w:rFonts w:ascii="Trebuchet MS" w:hAnsi="Trebuchet MS"/>
          <w:b/>
          <w:u w:val="single"/>
          <w:lang w:val="ro-RO" w:eastAsia="ro-RO"/>
        </w:rPr>
        <w:t>EVALUAREA OFERTELOR</w:t>
      </w:r>
    </w:p>
    <w:p w14:paraId="15FBD50C" w14:textId="77777777" w:rsidR="005F73B2" w:rsidRPr="00D11F27" w:rsidRDefault="005F73B2" w:rsidP="004A46F7">
      <w:pPr>
        <w:pStyle w:val="Style13"/>
        <w:spacing w:line="276" w:lineRule="auto"/>
        <w:ind w:right="-484"/>
        <w:jc w:val="both"/>
        <w:rPr>
          <w:rStyle w:val="FontStyle18"/>
          <w:rFonts w:ascii="Trebuchet MS" w:hAnsi="Trebuchet MS"/>
          <w:b/>
          <w:sz w:val="10"/>
          <w:szCs w:val="10"/>
          <w:u w:val="single"/>
          <w:lang w:val="ro-RO" w:eastAsia="ro-RO"/>
        </w:rPr>
      </w:pPr>
    </w:p>
    <w:p w14:paraId="7928D84A" w14:textId="77777777" w:rsidR="006B10DD" w:rsidRPr="000C79D7" w:rsidRDefault="006B10DD" w:rsidP="004A46F7">
      <w:pPr>
        <w:pStyle w:val="Style13"/>
        <w:widowControl/>
        <w:spacing w:line="276" w:lineRule="auto"/>
        <w:ind w:right="-484"/>
        <w:jc w:val="both"/>
        <w:rPr>
          <w:rStyle w:val="FontStyle18"/>
          <w:rFonts w:ascii="Trebuchet MS" w:hAnsi="Trebuchet MS"/>
          <w:lang w:val="ro-RO" w:eastAsia="ro-RO"/>
        </w:rPr>
      </w:pPr>
      <w:r w:rsidRPr="000C79D7">
        <w:rPr>
          <w:rStyle w:val="FontStyle18"/>
          <w:rFonts w:ascii="Trebuchet MS" w:hAnsi="Trebuchet MS"/>
          <w:lang w:val="ro-RO" w:eastAsia="ro-RO"/>
        </w:rPr>
        <w:t xml:space="preserve">Comisia de evaluare va  proceda la deschiderea plicului ce conține documentele de calificare și vor fi considerate calificate acele oferte care au îndeplinit în totalitate cerințele de la documentele de </w:t>
      </w:r>
      <w:r w:rsidRPr="000C79D7">
        <w:rPr>
          <w:rStyle w:val="FontStyle18"/>
          <w:rFonts w:ascii="Trebuchet MS" w:hAnsi="Trebuchet MS"/>
          <w:lang w:val="ro-RO" w:eastAsia="ro-RO"/>
        </w:rPr>
        <w:lastRenderedPageBreak/>
        <w:t xml:space="preserve">calificare și drept urmare se va proceda </w:t>
      </w:r>
      <w:r w:rsidR="00327B6A">
        <w:rPr>
          <w:rStyle w:val="FontStyle18"/>
          <w:rFonts w:ascii="Trebuchet MS" w:hAnsi="Trebuchet MS"/>
          <w:lang w:val="ro-RO" w:eastAsia="ro-RO"/>
        </w:rPr>
        <w:t xml:space="preserve">la deschiderea ofertei tehnice. </w:t>
      </w:r>
      <w:r w:rsidRPr="000C79D7">
        <w:rPr>
          <w:rStyle w:val="FontStyle18"/>
          <w:rFonts w:ascii="Trebuchet MS" w:hAnsi="Trebuchet MS"/>
          <w:lang w:val="ro-RO" w:eastAsia="ro-RO"/>
        </w:rPr>
        <w:t>Deschiderea ofertei financiare se va face după deschiderea și evaluarea ofertei tehnice.</w:t>
      </w:r>
    </w:p>
    <w:p w14:paraId="2EFE9229" w14:textId="77777777" w:rsidR="006B10DD" w:rsidRPr="000C79D7" w:rsidRDefault="006B10DD" w:rsidP="004A46F7">
      <w:pPr>
        <w:pStyle w:val="Style13"/>
        <w:widowControl/>
        <w:spacing w:line="276" w:lineRule="auto"/>
        <w:ind w:right="-484"/>
        <w:jc w:val="both"/>
        <w:rPr>
          <w:rStyle w:val="FontStyle18"/>
          <w:rFonts w:ascii="Trebuchet MS" w:hAnsi="Trebuchet MS"/>
          <w:lang w:val="ro-RO" w:eastAsia="ro-RO"/>
        </w:rPr>
      </w:pPr>
    </w:p>
    <w:p w14:paraId="7739EB5C" w14:textId="77777777" w:rsidR="006B10DD" w:rsidRPr="000C79D7" w:rsidRDefault="00935D40" w:rsidP="004A46F7">
      <w:pPr>
        <w:pStyle w:val="Style13"/>
        <w:widowControl/>
        <w:spacing w:line="276" w:lineRule="auto"/>
        <w:ind w:right="-484"/>
        <w:jc w:val="both"/>
        <w:rPr>
          <w:rStyle w:val="FontStyle18"/>
          <w:rFonts w:ascii="Trebuchet MS" w:hAnsi="Trebuchet MS"/>
          <w:lang w:val="ro-RO" w:eastAsia="ro-RO"/>
        </w:rPr>
      </w:pPr>
      <w:r>
        <w:rPr>
          <w:rStyle w:val="FontStyle18"/>
          <w:rFonts w:ascii="Trebuchet MS" w:hAnsi="Trebuchet MS"/>
          <w:lang w:val="ro-RO" w:eastAsia="ro-RO"/>
        </w:rPr>
        <w:t>Candidaților selectați li se va transmite o invitație de participare la etapa a doua,</w:t>
      </w:r>
      <w:r w:rsidR="006B10DD" w:rsidRPr="000C79D7">
        <w:rPr>
          <w:rStyle w:val="FontStyle18"/>
          <w:rFonts w:ascii="Trebuchet MS" w:hAnsi="Trebuchet MS"/>
          <w:lang w:val="ro-RO" w:eastAsia="ro-RO"/>
        </w:rPr>
        <w:t xml:space="preserve"> respectiv negocierea, în conformitate cu prevederile Ordinului ministrului justiției nr. 3372/C/2016.</w:t>
      </w:r>
    </w:p>
    <w:p w14:paraId="040718AB" w14:textId="77777777" w:rsidR="005244A4" w:rsidRPr="000C79D7" w:rsidRDefault="005244A4" w:rsidP="004A46F7">
      <w:pPr>
        <w:pStyle w:val="Style13"/>
        <w:widowControl/>
        <w:spacing w:line="276" w:lineRule="auto"/>
        <w:ind w:right="-484"/>
        <w:jc w:val="both"/>
        <w:rPr>
          <w:rStyle w:val="FontStyle18"/>
          <w:rFonts w:ascii="Trebuchet MS" w:hAnsi="Trebuchet MS"/>
          <w:color w:val="000000" w:themeColor="text1"/>
          <w:lang w:val="ro-RO" w:eastAsia="ro-RO"/>
        </w:rPr>
      </w:pPr>
    </w:p>
    <w:p w14:paraId="1F4A0F7F" w14:textId="77777777" w:rsidR="005244A4" w:rsidRDefault="00327B6A" w:rsidP="004A46F7">
      <w:pPr>
        <w:pStyle w:val="Style13"/>
        <w:widowControl/>
        <w:spacing w:line="276" w:lineRule="auto"/>
        <w:ind w:right="-484"/>
        <w:jc w:val="both"/>
        <w:rPr>
          <w:rStyle w:val="FontStyle18"/>
          <w:rFonts w:ascii="Trebuchet MS" w:hAnsi="Trebuchet MS"/>
          <w:b/>
          <w:color w:val="000000" w:themeColor="text1"/>
          <w:u w:val="single"/>
          <w:lang w:val="ro-RO" w:eastAsia="ro-RO"/>
        </w:rPr>
      </w:pPr>
      <w:r>
        <w:rPr>
          <w:rStyle w:val="FontStyle18"/>
          <w:rFonts w:ascii="Trebuchet MS" w:hAnsi="Trebuchet MS"/>
          <w:b/>
          <w:color w:val="000000" w:themeColor="text1"/>
          <w:lang w:val="ro-RO" w:eastAsia="ro-RO"/>
        </w:rPr>
        <w:t>D</w:t>
      </w:r>
      <w:r w:rsidR="005244A4" w:rsidRPr="000C79D7">
        <w:rPr>
          <w:rStyle w:val="FontStyle18"/>
          <w:rFonts w:ascii="Trebuchet MS" w:hAnsi="Trebuchet MS"/>
          <w:b/>
          <w:color w:val="000000" w:themeColor="text1"/>
          <w:lang w:val="ro-RO" w:eastAsia="ro-RO"/>
        </w:rPr>
        <w:t xml:space="preserve">. </w:t>
      </w:r>
      <w:r w:rsidR="005244A4" w:rsidRPr="00327B6A">
        <w:rPr>
          <w:rStyle w:val="FontStyle18"/>
          <w:rFonts w:ascii="Trebuchet MS" w:hAnsi="Trebuchet MS"/>
          <w:b/>
          <w:color w:val="000000" w:themeColor="text1"/>
          <w:u w:val="single"/>
          <w:lang w:val="ro-RO" w:eastAsia="ro-RO"/>
        </w:rPr>
        <w:t>ALTE INFORMAȚII UTILE</w:t>
      </w:r>
    </w:p>
    <w:p w14:paraId="77413787" w14:textId="77777777" w:rsidR="005F73B2" w:rsidRPr="00D11F27" w:rsidRDefault="005F73B2" w:rsidP="004A46F7">
      <w:pPr>
        <w:pStyle w:val="Style13"/>
        <w:widowControl/>
        <w:spacing w:line="276" w:lineRule="auto"/>
        <w:ind w:right="-484"/>
        <w:jc w:val="both"/>
        <w:rPr>
          <w:rStyle w:val="FontStyle18"/>
          <w:rFonts w:ascii="Trebuchet MS" w:hAnsi="Trebuchet MS"/>
          <w:b/>
          <w:color w:val="000000" w:themeColor="text1"/>
          <w:sz w:val="10"/>
          <w:szCs w:val="10"/>
          <w:lang w:val="ro-RO" w:eastAsia="ro-RO"/>
        </w:rPr>
      </w:pPr>
    </w:p>
    <w:p w14:paraId="1BFC1F52" w14:textId="77777777" w:rsidR="005244A4" w:rsidRPr="000C79D7" w:rsidRDefault="005244A4" w:rsidP="004A46F7">
      <w:pPr>
        <w:pStyle w:val="Style13"/>
        <w:widowControl/>
        <w:spacing w:line="276" w:lineRule="auto"/>
        <w:ind w:right="-484"/>
        <w:jc w:val="both"/>
        <w:rPr>
          <w:rStyle w:val="FontStyle18"/>
          <w:rFonts w:ascii="Trebuchet MS" w:hAnsi="Trebuchet MS"/>
          <w:color w:val="000000" w:themeColor="text1"/>
          <w:lang w:val="ro-RO" w:eastAsia="ro-RO"/>
        </w:rPr>
      </w:pPr>
      <w:r w:rsidRPr="005F73B2">
        <w:rPr>
          <w:rStyle w:val="FontStyle18"/>
          <w:rFonts w:ascii="Trebuchet MS" w:hAnsi="Trebuchet MS"/>
          <w:color w:val="000000" w:themeColor="text1"/>
          <w:lang w:val="ro-RO" w:eastAsia="ro-RO"/>
        </w:rPr>
        <w:t>Documentele pentru elaborarea și prezentarea ofertei</w:t>
      </w:r>
      <w:r w:rsidRPr="000C79D7">
        <w:rPr>
          <w:rStyle w:val="FontStyle18"/>
          <w:rFonts w:ascii="Trebuchet MS" w:hAnsi="Trebuchet MS"/>
          <w:b/>
          <w:color w:val="000000" w:themeColor="text1"/>
          <w:lang w:val="ro-RO" w:eastAsia="ro-RO"/>
        </w:rPr>
        <w:t xml:space="preserve"> </w:t>
      </w:r>
      <w:r w:rsidRPr="000C79D7">
        <w:rPr>
          <w:rStyle w:val="FontStyle18"/>
          <w:rFonts w:ascii="Trebuchet MS" w:hAnsi="Trebuchet MS"/>
          <w:color w:val="000000" w:themeColor="text1"/>
          <w:lang w:val="ro-RO" w:eastAsia="ro-RO"/>
        </w:rPr>
        <w:t>pot fi obținute</w:t>
      </w:r>
      <w:r w:rsidRPr="000C79D7">
        <w:rPr>
          <w:rFonts w:ascii="Trebuchet MS" w:eastAsia="MS Mincho" w:hAnsi="Trebuchet MS"/>
          <w:sz w:val="22"/>
          <w:szCs w:val="22"/>
          <w:lang w:val="ro-RO"/>
        </w:rPr>
        <w:t xml:space="preserve"> gratuit de la adresele:</w:t>
      </w:r>
      <w:r w:rsidRPr="000C79D7">
        <w:rPr>
          <w:rStyle w:val="FontStyle18"/>
          <w:rFonts w:ascii="Trebuchet MS" w:hAnsi="Trebuchet MS"/>
          <w:color w:val="000000" w:themeColor="text1"/>
          <w:lang w:val="ro-RO" w:eastAsia="ro-RO"/>
        </w:rPr>
        <w:t xml:space="preserve"> </w:t>
      </w:r>
      <w:hyperlink r:id="rId8" w:history="1">
        <w:r w:rsidRPr="006175B9">
          <w:rPr>
            <w:rFonts w:ascii="Trebuchet MS" w:eastAsia="MS Mincho" w:hAnsi="Trebuchet MS"/>
            <w:sz w:val="22"/>
            <w:szCs w:val="22"/>
            <w:lang w:val="ro-RO"/>
          </w:rPr>
          <w:t>https://anabi.just.ro</w:t>
        </w:r>
      </w:hyperlink>
      <w:r w:rsidRPr="006175B9">
        <w:rPr>
          <w:rFonts w:ascii="Trebuchet MS" w:eastAsia="MS Mincho" w:hAnsi="Trebuchet MS"/>
          <w:sz w:val="22"/>
          <w:szCs w:val="22"/>
          <w:lang w:val="ro-RO"/>
        </w:rPr>
        <w:t xml:space="preserve"> și </w:t>
      </w:r>
      <w:hyperlink r:id="rId9" w:history="1">
        <w:r w:rsidRPr="006175B9">
          <w:rPr>
            <w:rFonts w:ascii="Trebuchet MS" w:eastAsia="MS Mincho" w:hAnsi="Trebuchet MS"/>
            <w:sz w:val="22"/>
            <w:szCs w:val="22"/>
            <w:lang w:val="ro-RO"/>
          </w:rPr>
          <w:t>www.just.ro</w:t>
        </w:r>
      </w:hyperlink>
      <w:r w:rsidRPr="006175B9">
        <w:rPr>
          <w:rStyle w:val="FontStyle18"/>
          <w:rFonts w:ascii="Trebuchet MS" w:hAnsi="Trebuchet MS"/>
          <w:lang w:val="ro-RO" w:eastAsia="ro-RO"/>
        </w:rPr>
        <w:t xml:space="preserve">, secțiunea </w:t>
      </w:r>
      <w:r w:rsidR="005F73B2" w:rsidRPr="006175B9">
        <w:rPr>
          <w:rStyle w:val="FontStyle18"/>
          <w:rFonts w:ascii="Trebuchet MS" w:hAnsi="Trebuchet MS"/>
          <w:lang w:val="ro-RO" w:eastAsia="ro-RO"/>
        </w:rPr>
        <w:t>”</w:t>
      </w:r>
      <w:r w:rsidRPr="006175B9">
        <w:rPr>
          <w:rStyle w:val="FontStyle18"/>
          <w:rFonts w:ascii="Trebuchet MS" w:hAnsi="Trebuchet MS"/>
          <w:i/>
          <w:lang w:val="ro-RO" w:eastAsia="ro-RO"/>
        </w:rPr>
        <w:t xml:space="preserve">informații de </w:t>
      </w:r>
      <w:r w:rsidRPr="005F73B2">
        <w:rPr>
          <w:rStyle w:val="FontStyle18"/>
          <w:rFonts w:ascii="Trebuchet MS" w:hAnsi="Trebuchet MS"/>
          <w:i/>
          <w:color w:val="000000" w:themeColor="text1"/>
          <w:lang w:val="ro-RO" w:eastAsia="ro-RO"/>
        </w:rPr>
        <w:t>interes public</w:t>
      </w:r>
      <w:r w:rsidRPr="005F73B2">
        <w:rPr>
          <w:rStyle w:val="FontStyle18"/>
          <w:rFonts w:ascii="Trebuchet MS" w:hAnsi="Trebuchet MS"/>
          <w:color w:val="000000" w:themeColor="text1"/>
          <w:lang w:val="ro-RO" w:eastAsia="ro-RO"/>
        </w:rPr>
        <w:t>/</w:t>
      </w:r>
      <w:r w:rsidRPr="005F73B2">
        <w:rPr>
          <w:rStyle w:val="FontStyle18"/>
          <w:rFonts w:ascii="Trebuchet MS" w:hAnsi="Trebuchet MS"/>
          <w:i/>
          <w:color w:val="000000" w:themeColor="text1"/>
          <w:lang w:val="ro-RO" w:eastAsia="ro-RO"/>
        </w:rPr>
        <w:t>achiziții publice</w:t>
      </w:r>
      <w:r w:rsidR="005F73B2" w:rsidRPr="005F73B2">
        <w:rPr>
          <w:rStyle w:val="FontStyle18"/>
          <w:rFonts w:ascii="Trebuchet MS" w:hAnsi="Trebuchet MS"/>
          <w:color w:val="000000" w:themeColor="text1"/>
          <w:lang w:val="ro-RO" w:eastAsia="ro-RO"/>
        </w:rPr>
        <w:t>”.</w:t>
      </w:r>
      <w:r w:rsidRPr="000C79D7">
        <w:rPr>
          <w:rStyle w:val="FontStyle18"/>
          <w:rFonts w:ascii="Trebuchet MS" w:hAnsi="Trebuchet MS"/>
          <w:b/>
          <w:color w:val="000000" w:themeColor="text1"/>
          <w:lang w:val="ro-RO" w:eastAsia="ro-RO"/>
        </w:rPr>
        <w:t xml:space="preserve"> </w:t>
      </w:r>
      <w:r w:rsidRPr="005F73B2">
        <w:rPr>
          <w:rStyle w:val="FontStyle18"/>
          <w:rFonts w:ascii="Trebuchet MS" w:hAnsi="Trebuchet MS"/>
          <w:color w:val="000000" w:themeColor="text1"/>
          <w:lang w:val="ro-RO" w:eastAsia="ro-RO"/>
        </w:rPr>
        <w:t>Adresa la care trebuie depuse ofertele</w:t>
      </w:r>
      <w:r w:rsidRPr="000C79D7">
        <w:rPr>
          <w:rStyle w:val="FontStyle18"/>
          <w:rFonts w:ascii="Trebuchet MS" w:hAnsi="Trebuchet MS"/>
          <w:color w:val="000000" w:themeColor="text1"/>
          <w:lang w:val="ro-RO" w:eastAsia="ro-RO"/>
        </w:rPr>
        <w:t>:</w:t>
      </w:r>
      <w:r w:rsidRPr="000C79D7">
        <w:rPr>
          <w:rFonts w:ascii="Trebuchet MS" w:hAnsi="Trebuchet MS"/>
          <w:color w:val="000000" w:themeColor="text1"/>
          <w:sz w:val="22"/>
          <w:szCs w:val="22"/>
          <w:lang w:val="ro-RO"/>
        </w:rPr>
        <w:t xml:space="preserve"> </w:t>
      </w:r>
      <w:r w:rsidRPr="000C79D7">
        <w:rPr>
          <w:rStyle w:val="FontStyle18"/>
          <w:rFonts w:ascii="Trebuchet MS" w:hAnsi="Trebuchet MS"/>
          <w:color w:val="000000" w:themeColor="text1"/>
          <w:lang w:val="ro-RO" w:eastAsia="ro-RO"/>
        </w:rPr>
        <w:t xml:space="preserve">Agenția Națională de Administrare a Bunurilor </w:t>
      </w:r>
      <w:r w:rsidR="00327B6A" w:rsidRPr="000C79D7">
        <w:rPr>
          <w:rStyle w:val="FontStyle18"/>
          <w:rFonts w:ascii="Trebuchet MS" w:hAnsi="Trebuchet MS"/>
          <w:color w:val="000000" w:themeColor="text1"/>
          <w:lang w:val="ro-RO" w:eastAsia="ro-RO"/>
        </w:rPr>
        <w:t>Indisponibilizate</w:t>
      </w:r>
      <w:r w:rsidRPr="000C79D7">
        <w:rPr>
          <w:rStyle w:val="FontStyle18"/>
          <w:rFonts w:ascii="Trebuchet MS" w:hAnsi="Trebuchet MS"/>
          <w:color w:val="000000" w:themeColor="text1"/>
          <w:lang w:val="ro-RO" w:eastAsia="ro-RO"/>
        </w:rPr>
        <w:t xml:space="preserve">, </w:t>
      </w:r>
      <w:r w:rsidRPr="000C79D7">
        <w:rPr>
          <w:rFonts w:ascii="Trebuchet MS" w:hAnsi="Trebuchet MS" w:cs="Arial"/>
          <w:color w:val="000000" w:themeColor="text1"/>
          <w:sz w:val="22"/>
          <w:szCs w:val="22"/>
          <w:lang w:val="ro-RO" w:eastAsia="ro-RO"/>
        </w:rPr>
        <w:t>B-dul Regina Elisabeta nr. 3, et. 3 – registratură, sector 3, București</w:t>
      </w:r>
      <w:r w:rsidRPr="000C79D7">
        <w:rPr>
          <w:rStyle w:val="FontStyle18"/>
          <w:rFonts w:ascii="Trebuchet MS" w:hAnsi="Trebuchet MS"/>
          <w:color w:val="000000" w:themeColor="text1"/>
          <w:lang w:val="ro-RO" w:eastAsia="ro-RO"/>
        </w:rPr>
        <w:t>.</w:t>
      </w:r>
    </w:p>
    <w:p w14:paraId="324A4835" w14:textId="77777777" w:rsidR="000C79D7" w:rsidRPr="000C79D7" w:rsidRDefault="000C79D7" w:rsidP="004A46F7">
      <w:pPr>
        <w:pStyle w:val="Style13"/>
        <w:widowControl/>
        <w:spacing w:line="276" w:lineRule="auto"/>
        <w:ind w:right="-484"/>
        <w:jc w:val="both"/>
        <w:rPr>
          <w:rStyle w:val="FontStyle18"/>
          <w:rFonts w:ascii="Trebuchet MS" w:hAnsi="Trebuchet MS"/>
          <w:lang w:val="ro-RO" w:eastAsia="ro-RO"/>
        </w:rPr>
      </w:pPr>
      <w:r w:rsidRPr="005F73B2">
        <w:rPr>
          <w:rStyle w:val="FontStyle18"/>
          <w:rFonts w:ascii="Trebuchet MS" w:hAnsi="Trebuchet MS"/>
          <w:lang w:val="ro-RO" w:eastAsia="ro-RO"/>
        </w:rPr>
        <w:t>Sursa de finanțare:</w:t>
      </w:r>
      <w:r w:rsidRPr="000C79D7">
        <w:rPr>
          <w:rStyle w:val="FontStyle18"/>
          <w:rFonts w:ascii="Trebuchet MS" w:hAnsi="Trebuchet MS"/>
          <w:lang w:val="ro-RO" w:eastAsia="ro-RO"/>
        </w:rPr>
        <w:t xml:space="preserve"> Bugetul de stat</w:t>
      </w:r>
    </w:p>
    <w:p w14:paraId="66C0F4AA" w14:textId="77777777" w:rsidR="000C79D7" w:rsidRPr="00D11F27" w:rsidRDefault="000C79D7" w:rsidP="005C59B1">
      <w:pPr>
        <w:pStyle w:val="Style13"/>
        <w:widowControl/>
        <w:spacing w:line="276" w:lineRule="auto"/>
        <w:ind w:right="-484"/>
        <w:jc w:val="both"/>
        <w:rPr>
          <w:rStyle w:val="FontStyle18"/>
          <w:rFonts w:ascii="Trebuchet MS" w:hAnsi="Trebuchet MS"/>
          <w:color w:val="000000" w:themeColor="text1"/>
          <w:sz w:val="10"/>
          <w:szCs w:val="10"/>
          <w:lang w:val="ro-RO" w:eastAsia="ro-RO"/>
        </w:rPr>
      </w:pPr>
    </w:p>
    <w:p w14:paraId="13770EAE" w14:textId="77777777" w:rsidR="000C79D7" w:rsidRPr="000C79D7" w:rsidRDefault="000C79D7" w:rsidP="005C59B1">
      <w:pPr>
        <w:pStyle w:val="Style13"/>
        <w:widowControl/>
        <w:spacing w:line="276" w:lineRule="auto"/>
        <w:ind w:right="-484"/>
        <w:jc w:val="both"/>
        <w:rPr>
          <w:rStyle w:val="FontStyle18"/>
          <w:rFonts w:ascii="Trebuchet MS" w:hAnsi="Trebuchet MS"/>
          <w:lang w:val="ro-RO" w:eastAsia="ro-RO"/>
        </w:rPr>
      </w:pPr>
    </w:p>
    <w:p w14:paraId="597AD26C" w14:textId="77777777" w:rsidR="005244A4" w:rsidRPr="000C79D7" w:rsidRDefault="005244A4" w:rsidP="005C59B1">
      <w:pPr>
        <w:widowControl w:val="0"/>
        <w:spacing w:line="276" w:lineRule="auto"/>
        <w:ind w:right="-484"/>
        <w:rPr>
          <w:rFonts w:eastAsia="Courier New" w:cs="Courier New"/>
          <w:color w:val="000000"/>
          <w:lang w:val="ro-RO"/>
        </w:rPr>
        <w:sectPr w:rsidR="005244A4" w:rsidRPr="000C79D7" w:rsidSect="006175B9">
          <w:pgSz w:w="11909" w:h="16838" w:code="9"/>
          <w:pgMar w:top="993" w:right="994" w:bottom="1134" w:left="1174" w:header="0" w:footer="3" w:gutter="0"/>
          <w:cols w:space="720"/>
          <w:noEndnote/>
          <w:docGrid w:linePitch="360"/>
        </w:sectPr>
      </w:pPr>
    </w:p>
    <w:p w14:paraId="57E74F53" w14:textId="77777777" w:rsidR="005244A4" w:rsidRDefault="00327B6A" w:rsidP="005C59B1">
      <w:pPr>
        <w:widowControl w:val="0"/>
        <w:spacing w:line="276" w:lineRule="auto"/>
        <w:ind w:right="-484"/>
        <w:rPr>
          <w:rFonts w:eastAsia="Times New Roman"/>
          <w:b/>
          <w:bCs/>
          <w:u w:val="single"/>
          <w:lang w:val="ro-RO"/>
        </w:rPr>
      </w:pPr>
      <w:r>
        <w:rPr>
          <w:rFonts w:eastAsia="Times New Roman"/>
          <w:b/>
          <w:bCs/>
          <w:lang w:val="ro-RO"/>
        </w:rPr>
        <w:t>E</w:t>
      </w:r>
      <w:r w:rsidR="005244A4" w:rsidRPr="000C79D7">
        <w:rPr>
          <w:rFonts w:eastAsia="Times New Roman"/>
          <w:b/>
          <w:bCs/>
          <w:lang w:val="ro-RO"/>
        </w:rPr>
        <w:t xml:space="preserve">. </w:t>
      </w:r>
      <w:r w:rsidR="005244A4" w:rsidRPr="00327B6A">
        <w:rPr>
          <w:rFonts w:eastAsia="Times New Roman"/>
          <w:b/>
          <w:bCs/>
          <w:u w:val="single"/>
          <w:lang w:val="ro-RO"/>
        </w:rPr>
        <w:t>FORMULARE</w:t>
      </w:r>
    </w:p>
    <w:p w14:paraId="5FDB180A" w14:textId="77777777" w:rsidR="005F73B2" w:rsidRPr="00D11F27" w:rsidRDefault="005F73B2" w:rsidP="005C59B1">
      <w:pPr>
        <w:widowControl w:val="0"/>
        <w:spacing w:line="276" w:lineRule="auto"/>
        <w:ind w:right="-484"/>
        <w:rPr>
          <w:rFonts w:eastAsia="Times New Roman"/>
          <w:b/>
          <w:bCs/>
          <w:sz w:val="10"/>
          <w:szCs w:val="10"/>
          <w:lang w:val="ro-RO"/>
        </w:rPr>
      </w:pPr>
    </w:p>
    <w:p w14:paraId="73361F41" w14:textId="77777777" w:rsidR="005244A4" w:rsidRDefault="005F73B2" w:rsidP="005C59B1">
      <w:pPr>
        <w:widowControl w:val="0"/>
        <w:spacing w:line="276" w:lineRule="auto"/>
        <w:ind w:right="-484"/>
        <w:outlineLvl w:val="0"/>
        <w:rPr>
          <w:rFonts w:eastAsia="Times New Roman"/>
          <w:lang w:val="ro-RO"/>
        </w:rPr>
      </w:pPr>
      <w:r>
        <w:rPr>
          <w:rFonts w:eastAsia="Times New Roman"/>
          <w:lang w:val="ro-RO"/>
        </w:rPr>
        <w:t xml:space="preserve">1. </w:t>
      </w:r>
      <w:r w:rsidR="005244A4" w:rsidRPr="000C79D7">
        <w:rPr>
          <w:rFonts w:eastAsia="Times New Roman"/>
          <w:lang w:val="ro-RO"/>
        </w:rPr>
        <w:t>Scrisoare de înaintare a ofertei;</w:t>
      </w:r>
    </w:p>
    <w:p w14:paraId="7E5A08D4" w14:textId="77777777" w:rsidR="005F73B2" w:rsidRPr="000C79D7" w:rsidRDefault="005F73B2" w:rsidP="005C59B1">
      <w:pPr>
        <w:widowControl w:val="0"/>
        <w:spacing w:line="276" w:lineRule="auto"/>
        <w:ind w:right="-484"/>
        <w:outlineLvl w:val="0"/>
        <w:rPr>
          <w:rFonts w:eastAsia="Times New Roman"/>
          <w:lang w:val="ro-RO"/>
        </w:rPr>
      </w:pPr>
    </w:p>
    <w:p w14:paraId="5F11B5E8" w14:textId="77777777" w:rsidR="005244A4" w:rsidRDefault="005F73B2" w:rsidP="005C59B1">
      <w:pPr>
        <w:widowControl w:val="0"/>
        <w:spacing w:line="276" w:lineRule="auto"/>
        <w:ind w:right="-484"/>
        <w:outlineLvl w:val="0"/>
        <w:rPr>
          <w:rFonts w:eastAsia="Times New Roman"/>
          <w:lang w:val="ro-RO"/>
        </w:rPr>
      </w:pPr>
      <w:r>
        <w:rPr>
          <w:rFonts w:eastAsia="Times New Roman"/>
          <w:lang w:val="ro-RO"/>
        </w:rPr>
        <w:t xml:space="preserve">2. </w:t>
      </w:r>
      <w:r w:rsidR="005244A4" w:rsidRPr="000C79D7">
        <w:rPr>
          <w:rFonts w:eastAsia="Times New Roman"/>
          <w:lang w:val="ro-RO"/>
        </w:rPr>
        <w:t>Împuternicire;</w:t>
      </w:r>
    </w:p>
    <w:p w14:paraId="457C8017" w14:textId="77777777" w:rsidR="005F73B2" w:rsidRPr="000C79D7" w:rsidRDefault="005F73B2" w:rsidP="005C59B1">
      <w:pPr>
        <w:widowControl w:val="0"/>
        <w:spacing w:line="276" w:lineRule="auto"/>
        <w:ind w:right="-484"/>
        <w:outlineLvl w:val="0"/>
        <w:rPr>
          <w:rFonts w:eastAsia="Times New Roman"/>
          <w:lang w:val="ro-RO"/>
        </w:rPr>
      </w:pPr>
    </w:p>
    <w:p w14:paraId="544AC107" w14:textId="77777777" w:rsidR="005244A4" w:rsidRDefault="005F73B2" w:rsidP="005C59B1">
      <w:pPr>
        <w:widowControl w:val="0"/>
        <w:spacing w:line="276" w:lineRule="auto"/>
        <w:ind w:right="-484"/>
        <w:outlineLvl w:val="0"/>
        <w:rPr>
          <w:rFonts w:eastAsia="Arial"/>
          <w:bCs/>
          <w:color w:val="000000"/>
          <w:shd w:val="clear" w:color="auto" w:fill="FFFFFF"/>
          <w:lang w:val="ro-RO"/>
        </w:rPr>
      </w:pPr>
      <w:r>
        <w:rPr>
          <w:rFonts w:eastAsia="Times New Roman"/>
          <w:lang w:val="ro-RO"/>
        </w:rPr>
        <w:t xml:space="preserve">3. </w:t>
      </w:r>
      <w:r w:rsidR="005244A4" w:rsidRPr="000C79D7">
        <w:rPr>
          <w:rFonts w:eastAsia="Times New Roman"/>
          <w:lang w:val="ro-RO"/>
        </w:rPr>
        <w:t xml:space="preserve">Declarație privind neîncadrarea în situațiile prevăzute la art. </w:t>
      </w:r>
      <w:r w:rsidR="005244A4" w:rsidRPr="000C79D7">
        <w:rPr>
          <w:rFonts w:eastAsia="Arial"/>
          <w:bCs/>
          <w:color w:val="000000"/>
          <w:shd w:val="clear" w:color="auto" w:fill="FFFFFF"/>
          <w:lang w:val="ro-RO"/>
        </w:rPr>
        <w:t>167</w:t>
      </w:r>
      <w:r w:rsidR="005244A4" w:rsidRPr="000C79D7">
        <w:rPr>
          <w:rFonts w:eastAsia="Arial"/>
          <w:b/>
          <w:bCs/>
          <w:color w:val="000000"/>
          <w:shd w:val="clear" w:color="auto" w:fill="FFFFFF"/>
          <w:lang w:val="ro-RO"/>
        </w:rPr>
        <w:t xml:space="preserve"> </w:t>
      </w:r>
      <w:r w:rsidR="005244A4" w:rsidRPr="000C79D7">
        <w:rPr>
          <w:rFonts w:eastAsia="Times New Roman"/>
          <w:lang w:val="ro-RO"/>
        </w:rPr>
        <w:t xml:space="preserve">din Legea nr. </w:t>
      </w:r>
      <w:r w:rsidR="005244A4" w:rsidRPr="000C79D7">
        <w:rPr>
          <w:rFonts w:eastAsia="Arial"/>
          <w:bCs/>
          <w:color w:val="000000"/>
          <w:shd w:val="clear" w:color="auto" w:fill="FFFFFF"/>
          <w:lang w:val="ro-RO"/>
        </w:rPr>
        <w:t>98/2016, cu modificările şi completările ulterioare;</w:t>
      </w:r>
    </w:p>
    <w:p w14:paraId="52DC1F1B" w14:textId="77777777" w:rsidR="005F73B2" w:rsidRPr="000C79D7" w:rsidRDefault="005F73B2" w:rsidP="005C59B1">
      <w:pPr>
        <w:widowControl w:val="0"/>
        <w:spacing w:line="276" w:lineRule="auto"/>
        <w:ind w:right="-484"/>
        <w:outlineLvl w:val="0"/>
        <w:rPr>
          <w:rFonts w:eastAsia="Arial"/>
          <w:b/>
          <w:bCs/>
          <w:color w:val="000000"/>
          <w:shd w:val="clear" w:color="auto" w:fill="FFFFFF"/>
          <w:lang w:val="ro-RO"/>
        </w:rPr>
      </w:pPr>
    </w:p>
    <w:p w14:paraId="61A2286C" w14:textId="77777777" w:rsidR="005244A4" w:rsidRDefault="005F73B2" w:rsidP="005C59B1">
      <w:pPr>
        <w:widowControl w:val="0"/>
        <w:spacing w:line="276" w:lineRule="auto"/>
        <w:ind w:right="-484"/>
        <w:outlineLvl w:val="0"/>
        <w:rPr>
          <w:rFonts w:eastAsia="Times New Roman"/>
          <w:lang w:val="ro-RO"/>
        </w:rPr>
      </w:pPr>
      <w:r>
        <w:rPr>
          <w:rFonts w:eastAsia="Times New Roman"/>
          <w:lang w:val="ro-RO"/>
        </w:rPr>
        <w:t xml:space="preserve">4. </w:t>
      </w:r>
      <w:r w:rsidR="005244A4" w:rsidRPr="000C79D7">
        <w:rPr>
          <w:rFonts w:eastAsia="Times New Roman"/>
          <w:lang w:val="ro-RO"/>
        </w:rPr>
        <w:t>Declarație privind neîncadrarea în situațiile prevăzute la art. 164 din Legea nr. 98/2016, cu modificările şi completările ulterioare;</w:t>
      </w:r>
    </w:p>
    <w:p w14:paraId="24F59A5E" w14:textId="77777777" w:rsidR="005F73B2" w:rsidRPr="000C79D7" w:rsidRDefault="005F73B2" w:rsidP="005C59B1">
      <w:pPr>
        <w:widowControl w:val="0"/>
        <w:spacing w:line="276" w:lineRule="auto"/>
        <w:ind w:right="-484"/>
        <w:outlineLvl w:val="0"/>
        <w:rPr>
          <w:rFonts w:eastAsia="Times New Roman"/>
          <w:lang w:val="ro-RO"/>
        </w:rPr>
      </w:pPr>
    </w:p>
    <w:p w14:paraId="7D2FC789" w14:textId="77777777" w:rsidR="005244A4" w:rsidRDefault="005F73B2" w:rsidP="005C59B1">
      <w:pPr>
        <w:widowControl w:val="0"/>
        <w:spacing w:line="276" w:lineRule="auto"/>
        <w:ind w:right="-484"/>
        <w:outlineLvl w:val="0"/>
        <w:rPr>
          <w:rFonts w:eastAsia="Times New Roman"/>
          <w:lang w:val="ro-RO"/>
        </w:rPr>
      </w:pPr>
      <w:r>
        <w:rPr>
          <w:rFonts w:eastAsia="Times New Roman"/>
          <w:lang w:val="ro-RO"/>
        </w:rPr>
        <w:t xml:space="preserve">5. </w:t>
      </w:r>
      <w:r w:rsidR="005244A4" w:rsidRPr="000C79D7">
        <w:rPr>
          <w:rFonts w:eastAsia="Times New Roman"/>
          <w:lang w:val="ro-RO"/>
        </w:rPr>
        <w:t>Propunerea tehnică;</w:t>
      </w:r>
    </w:p>
    <w:p w14:paraId="2D06C63C" w14:textId="77777777" w:rsidR="005F73B2" w:rsidRPr="000C79D7" w:rsidRDefault="005F73B2" w:rsidP="005C59B1">
      <w:pPr>
        <w:widowControl w:val="0"/>
        <w:spacing w:line="276" w:lineRule="auto"/>
        <w:ind w:right="-484"/>
        <w:outlineLvl w:val="0"/>
        <w:rPr>
          <w:rFonts w:eastAsia="Times New Roman"/>
          <w:lang w:val="ro-RO"/>
        </w:rPr>
      </w:pPr>
    </w:p>
    <w:p w14:paraId="77EFC230" w14:textId="77777777" w:rsidR="005244A4" w:rsidRDefault="005F73B2" w:rsidP="005C59B1">
      <w:pPr>
        <w:widowControl w:val="0"/>
        <w:spacing w:line="276" w:lineRule="auto"/>
        <w:ind w:right="-484"/>
        <w:outlineLvl w:val="0"/>
        <w:rPr>
          <w:rFonts w:eastAsia="Times New Roman"/>
          <w:lang w:val="ro-RO"/>
        </w:rPr>
      </w:pPr>
      <w:r>
        <w:rPr>
          <w:rFonts w:eastAsia="Times New Roman"/>
          <w:lang w:val="ro-RO"/>
        </w:rPr>
        <w:t xml:space="preserve">6. </w:t>
      </w:r>
      <w:r w:rsidR="005244A4" w:rsidRPr="000C79D7">
        <w:rPr>
          <w:rFonts w:eastAsia="Times New Roman"/>
          <w:lang w:val="ro-RO"/>
        </w:rPr>
        <w:t>Propunere financiară;</w:t>
      </w:r>
    </w:p>
    <w:p w14:paraId="43F995D6" w14:textId="77777777" w:rsidR="005F73B2" w:rsidRPr="000C79D7" w:rsidRDefault="005F73B2" w:rsidP="005C59B1">
      <w:pPr>
        <w:widowControl w:val="0"/>
        <w:spacing w:line="276" w:lineRule="auto"/>
        <w:ind w:right="-484"/>
        <w:outlineLvl w:val="0"/>
        <w:rPr>
          <w:rFonts w:eastAsia="Times New Roman"/>
          <w:lang w:val="ro-RO"/>
        </w:rPr>
      </w:pPr>
    </w:p>
    <w:p w14:paraId="58F609E2" w14:textId="77777777" w:rsidR="005244A4" w:rsidRDefault="005F73B2" w:rsidP="005C59B1">
      <w:pPr>
        <w:widowControl w:val="0"/>
        <w:spacing w:line="276" w:lineRule="auto"/>
        <w:ind w:right="-484"/>
        <w:rPr>
          <w:rFonts w:eastAsia="Times New Roman"/>
          <w:lang w:val="ro-RO"/>
        </w:rPr>
      </w:pPr>
      <w:r>
        <w:rPr>
          <w:rFonts w:eastAsia="Times New Roman"/>
          <w:lang w:val="ro-RO"/>
        </w:rPr>
        <w:t xml:space="preserve">7. </w:t>
      </w:r>
      <w:r w:rsidR="005244A4" w:rsidRPr="000C79D7">
        <w:rPr>
          <w:rFonts w:eastAsia="Times New Roman"/>
          <w:lang w:val="ro-RO"/>
        </w:rPr>
        <w:t>Formular solicitare clarificări;</w:t>
      </w:r>
    </w:p>
    <w:p w14:paraId="71E60674" w14:textId="77777777" w:rsidR="005F73B2" w:rsidRPr="000C79D7" w:rsidRDefault="005F73B2" w:rsidP="005C59B1">
      <w:pPr>
        <w:widowControl w:val="0"/>
        <w:spacing w:line="276" w:lineRule="auto"/>
        <w:ind w:right="-484"/>
        <w:rPr>
          <w:rFonts w:eastAsia="Times New Roman"/>
          <w:lang w:val="ro-RO"/>
        </w:rPr>
      </w:pPr>
    </w:p>
    <w:p w14:paraId="20928ACD" w14:textId="77777777" w:rsidR="005244A4" w:rsidRDefault="005F73B2" w:rsidP="005C59B1">
      <w:pPr>
        <w:widowControl w:val="0"/>
        <w:spacing w:line="276" w:lineRule="auto"/>
        <w:ind w:right="-484"/>
        <w:rPr>
          <w:rFonts w:eastAsia="Times New Roman"/>
          <w:lang w:val="ro-RO"/>
        </w:rPr>
      </w:pPr>
      <w:r>
        <w:rPr>
          <w:rFonts w:eastAsia="Times New Roman"/>
          <w:lang w:val="ro-RO"/>
        </w:rPr>
        <w:t xml:space="preserve">8. </w:t>
      </w:r>
      <w:r w:rsidR="005244A4" w:rsidRPr="000C79D7">
        <w:rPr>
          <w:rFonts w:eastAsia="Times New Roman"/>
          <w:lang w:val="ro-RO"/>
        </w:rPr>
        <w:t>Model OPIS Documente de calificare;</w:t>
      </w:r>
    </w:p>
    <w:p w14:paraId="30E39B49" w14:textId="77777777" w:rsidR="00AE514A" w:rsidRDefault="00AE514A" w:rsidP="005C59B1">
      <w:pPr>
        <w:widowControl w:val="0"/>
        <w:spacing w:line="276" w:lineRule="auto"/>
        <w:ind w:right="-484"/>
        <w:rPr>
          <w:rFonts w:eastAsia="Times New Roman"/>
          <w:lang w:val="ro-RO"/>
        </w:rPr>
      </w:pPr>
    </w:p>
    <w:p w14:paraId="26C91DEE" w14:textId="77777777" w:rsidR="00AE514A" w:rsidRPr="000C79D7" w:rsidRDefault="00AE514A" w:rsidP="005C59B1">
      <w:pPr>
        <w:widowControl w:val="0"/>
        <w:spacing w:line="276" w:lineRule="auto"/>
        <w:ind w:right="-484"/>
        <w:rPr>
          <w:rFonts w:eastAsia="Times New Roman"/>
          <w:lang w:val="ro-RO"/>
        </w:rPr>
      </w:pPr>
      <w:r>
        <w:rPr>
          <w:rFonts w:eastAsia="Times New Roman"/>
          <w:lang w:val="ro-RO"/>
        </w:rPr>
        <w:t xml:space="preserve">9. Declarație </w:t>
      </w:r>
      <w:r w:rsidR="00935D40">
        <w:rPr>
          <w:rFonts w:eastAsia="Times New Roman"/>
          <w:lang w:val="ro-RO"/>
        </w:rPr>
        <w:t>p</w:t>
      </w:r>
      <w:r>
        <w:rPr>
          <w:rFonts w:eastAsia="Times New Roman"/>
          <w:lang w:val="ro-RO"/>
        </w:rPr>
        <w:t>e propria răspundere că</w:t>
      </w:r>
      <w:r w:rsidR="00A52AD3">
        <w:rPr>
          <w:rFonts w:eastAsia="Times New Roman"/>
          <w:lang w:val="ro-RO"/>
        </w:rPr>
        <w:t xml:space="preserve"> bunul</w:t>
      </w:r>
      <w:r>
        <w:rPr>
          <w:rFonts w:eastAsia="Times New Roman"/>
          <w:lang w:val="ro-RO"/>
        </w:rPr>
        <w:t xml:space="preserve"> imobil nu este revendicat, nu este ocupat de alte persoane, firme și poate fi pus la dispoziția autorității contractante imediat după semnarea contractului. </w:t>
      </w:r>
    </w:p>
    <w:p w14:paraId="41885874" w14:textId="77777777" w:rsidR="00327B6A" w:rsidRDefault="00327B6A" w:rsidP="005C59B1">
      <w:pPr>
        <w:widowControl w:val="0"/>
        <w:spacing w:line="276" w:lineRule="auto"/>
        <w:rPr>
          <w:rFonts w:eastAsia="Times New Roman"/>
          <w:lang w:val="ro-RO"/>
        </w:rPr>
      </w:pPr>
    </w:p>
    <w:p w14:paraId="4FFBEBCA" w14:textId="77777777" w:rsidR="0053385E" w:rsidRDefault="0053385E" w:rsidP="005C59B1">
      <w:pPr>
        <w:widowControl w:val="0"/>
        <w:spacing w:line="276" w:lineRule="auto"/>
        <w:rPr>
          <w:rFonts w:eastAsia="Times New Roman"/>
          <w:lang w:val="ro-RO"/>
        </w:rPr>
      </w:pPr>
    </w:p>
    <w:p w14:paraId="7FA116FF" w14:textId="77777777" w:rsidR="0053385E" w:rsidRDefault="0053385E" w:rsidP="005C59B1">
      <w:pPr>
        <w:widowControl w:val="0"/>
        <w:spacing w:line="276" w:lineRule="auto"/>
        <w:rPr>
          <w:rFonts w:eastAsia="Times New Roman"/>
          <w:lang w:val="ro-RO"/>
        </w:rPr>
      </w:pPr>
    </w:p>
    <w:p w14:paraId="20D7CCA2" w14:textId="77777777" w:rsidR="0053385E" w:rsidRDefault="0053385E" w:rsidP="005C59B1">
      <w:pPr>
        <w:widowControl w:val="0"/>
        <w:spacing w:line="276" w:lineRule="auto"/>
        <w:rPr>
          <w:rFonts w:eastAsia="Times New Roman"/>
          <w:lang w:val="ro-RO"/>
        </w:rPr>
      </w:pPr>
    </w:p>
    <w:p w14:paraId="47EB156E" w14:textId="77777777" w:rsidR="0053385E" w:rsidRDefault="0053385E" w:rsidP="005C59B1">
      <w:pPr>
        <w:widowControl w:val="0"/>
        <w:spacing w:line="276" w:lineRule="auto"/>
        <w:rPr>
          <w:rFonts w:eastAsia="Times New Roman"/>
          <w:lang w:val="ro-RO"/>
        </w:rPr>
      </w:pPr>
    </w:p>
    <w:p w14:paraId="035767B0" w14:textId="77777777" w:rsidR="0053385E" w:rsidRDefault="0053385E" w:rsidP="005C59B1">
      <w:pPr>
        <w:widowControl w:val="0"/>
        <w:spacing w:line="276" w:lineRule="auto"/>
        <w:rPr>
          <w:rFonts w:eastAsia="Times New Roman"/>
          <w:lang w:val="ro-RO"/>
        </w:rPr>
      </w:pPr>
    </w:p>
    <w:p w14:paraId="44F0D880" w14:textId="77777777" w:rsidR="0053385E" w:rsidRDefault="0053385E" w:rsidP="005C59B1">
      <w:pPr>
        <w:widowControl w:val="0"/>
        <w:spacing w:line="276" w:lineRule="auto"/>
        <w:rPr>
          <w:rFonts w:eastAsia="Times New Roman"/>
          <w:lang w:val="ro-RO"/>
        </w:rPr>
      </w:pPr>
    </w:p>
    <w:p w14:paraId="4D25964E" w14:textId="77777777" w:rsidR="0053385E" w:rsidRDefault="0053385E" w:rsidP="005C59B1">
      <w:pPr>
        <w:widowControl w:val="0"/>
        <w:spacing w:line="276" w:lineRule="auto"/>
        <w:rPr>
          <w:rFonts w:eastAsia="Times New Roman"/>
          <w:lang w:val="ro-RO"/>
        </w:rPr>
      </w:pPr>
    </w:p>
    <w:p w14:paraId="26B62F56" w14:textId="77777777" w:rsidR="000D55AB" w:rsidRPr="000C79D7" w:rsidRDefault="000D55AB" w:rsidP="005C59B1">
      <w:pPr>
        <w:widowControl w:val="0"/>
        <w:spacing w:line="276" w:lineRule="auto"/>
        <w:rPr>
          <w:rFonts w:eastAsia="Times New Roman"/>
          <w:b/>
          <w:lang w:val="ro-RO"/>
        </w:rPr>
      </w:pPr>
    </w:p>
    <w:p w14:paraId="3642BDE0" w14:textId="77777777" w:rsidR="005244A4" w:rsidRPr="000C79D7" w:rsidRDefault="005244A4" w:rsidP="005C59B1">
      <w:pPr>
        <w:widowControl w:val="0"/>
        <w:spacing w:line="276" w:lineRule="auto"/>
        <w:rPr>
          <w:rFonts w:eastAsia="Times New Roman"/>
          <w:b/>
          <w:lang w:val="ro-RO"/>
        </w:rPr>
      </w:pPr>
      <w:r w:rsidRPr="000C79D7">
        <w:rPr>
          <w:rFonts w:eastAsia="Times New Roman"/>
          <w:b/>
          <w:lang w:val="ro-RO"/>
        </w:rPr>
        <w:t>OFERTANTUL</w:t>
      </w:r>
    </w:p>
    <w:p w14:paraId="397B06BA" w14:textId="77777777" w:rsidR="000D55AB" w:rsidRPr="000C79D7" w:rsidRDefault="000D55AB" w:rsidP="005C59B1">
      <w:pPr>
        <w:widowControl w:val="0"/>
        <w:spacing w:line="276" w:lineRule="auto"/>
        <w:rPr>
          <w:rFonts w:eastAsia="Times New Roman"/>
          <w:b/>
          <w:lang w:val="ro-RO"/>
        </w:rPr>
      </w:pPr>
      <w:r w:rsidRPr="000C79D7">
        <w:rPr>
          <w:rFonts w:eastAsia="Times New Roman"/>
          <w:b/>
          <w:lang w:val="ro-RO"/>
        </w:rPr>
        <w:t>(denumirea/numele)</w:t>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t xml:space="preserve">  </w:t>
      </w:r>
      <w:r w:rsidR="005F73B2">
        <w:rPr>
          <w:rFonts w:eastAsia="Times New Roman"/>
          <w:b/>
          <w:lang w:val="ro-RO"/>
        </w:rPr>
        <w:tab/>
        <w:t xml:space="preserve">    </w:t>
      </w:r>
      <w:r w:rsidR="005F73B2">
        <w:rPr>
          <w:rFonts w:eastAsia="Times New Roman"/>
          <w:b/>
          <w:lang w:val="ro-RO"/>
        </w:rPr>
        <w:tab/>
      </w:r>
      <w:r w:rsidR="005F73B2">
        <w:rPr>
          <w:rFonts w:eastAsia="Times New Roman"/>
          <w:b/>
          <w:lang w:val="ro-RO"/>
        </w:rPr>
        <w:tab/>
      </w:r>
      <w:r w:rsidR="005F73B2">
        <w:rPr>
          <w:rFonts w:eastAsia="Times New Roman"/>
          <w:b/>
          <w:lang w:val="ro-RO"/>
        </w:rPr>
        <w:tab/>
      </w:r>
      <w:r w:rsidR="005F73B2">
        <w:rPr>
          <w:rFonts w:eastAsia="Times New Roman"/>
          <w:b/>
          <w:lang w:val="ro-RO"/>
        </w:rPr>
        <w:tab/>
      </w:r>
      <w:r w:rsidR="005244A4" w:rsidRPr="005F73B2">
        <w:rPr>
          <w:rFonts w:eastAsia="Times New Roman"/>
          <w:b/>
          <w:i/>
          <w:lang w:val="ro-RO"/>
        </w:rPr>
        <w:t xml:space="preserve">Model </w:t>
      </w:r>
    </w:p>
    <w:p w14:paraId="3FBDEAEE" w14:textId="77777777" w:rsidR="005244A4" w:rsidRPr="000C79D7" w:rsidRDefault="005244A4" w:rsidP="005C59B1">
      <w:pPr>
        <w:widowControl w:val="0"/>
        <w:spacing w:line="276" w:lineRule="auto"/>
        <w:rPr>
          <w:rFonts w:eastAsia="Times New Roman"/>
          <w:b/>
          <w:lang w:val="ro-RO"/>
        </w:rPr>
      </w:pPr>
    </w:p>
    <w:p w14:paraId="73EA92BC" w14:textId="77777777" w:rsidR="005244A4" w:rsidRPr="000C79D7" w:rsidRDefault="005244A4" w:rsidP="005C59B1">
      <w:pPr>
        <w:widowControl w:val="0"/>
        <w:spacing w:line="276" w:lineRule="auto"/>
        <w:rPr>
          <w:rFonts w:eastAsia="Times New Roman"/>
          <w:lang w:val="ro-RO"/>
        </w:rPr>
      </w:pPr>
    </w:p>
    <w:p w14:paraId="090C342E" w14:textId="77777777" w:rsidR="005244A4" w:rsidRPr="000C79D7" w:rsidRDefault="005244A4" w:rsidP="005C59B1">
      <w:pPr>
        <w:widowControl w:val="0"/>
        <w:spacing w:line="276" w:lineRule="auto"/>
        <w:rPr>
          <w:rFonts w:eastAsia="Times New Roman"/>
          <w:lang w:val="ro-RO"/>
        </w:rPr>
      </w:pPr>
    </w:p>
    <w:p w14:paraId="343A822F" w14:textId="77777777" w:rsidR="005244A4" w:rsidRPr="000C79D7" w:rsidRDefault="005244A4" w:rsidP="005C59B1">
      <w:pPr>
        <w:widowControl w:val="0"/>
        <w:spacing w:line="276" w:lineRule="auto"/>
        <w:rPr>
          <w:rFonts w:eastAsia="Times New Roman"/>
          <w:lang w:val="ro-RO"/>
        </w:rPr>
      </w:pPr>
    </w:p>
    <w:p w14:paraId="43A104C3" w14:textId="77777777" w:rsidR="005244A4" w:rsidRPr="000C79D7" w:rsidRDefault="005244A4" w:rsidP="005C59B1">
      <w:pPr>
        <w:widowControl w:val="0"/>
        <w:spacing w:line="276" w:lineRule="auto"/>
        <w:rPr>
          <w:rFonts w:eastAsia="Times New Roman"/>
          <w:lang w:val="ro-RO"/>
        </w:rPr>
        <w:sectPr w:rsidR="005244A4" w:rsidRPr="000C79D7" w:rsidSect="009C027D">
          <w:type w:val="continuous"/>
          <w:pgSz w:w="11909" w:h="16838"/>
          <w:pgMar w:top="567" w:right="1281" w:bottom="7715" w:left="1305" w:header="0" w:footer="3" w:gutter="0"/>
          <w:cols w:space="720"/>
          <w:noEndnote/>
          <w:docGrid w:linePitch="360"/>
        </w:sectPr>
      </w:pPr>
    </w:p>
    <w:p w14:paraId="134095D1" w14:textId="77777777" w:rsidR="005244A4" w:rsidRPr="000C79D7" w:rsidRDefault="005244A4" w:rsidP="005C59B1">
      <w:pPr>
        <w:widowControl w:val="0"/>
        <w:spacing w:line="276" w:lineRule="auto"/>
        <w:jc w:val="center"/>
        <w:rPr>
          <w:rFonts w:eastAsia="Courier New" w:cs="Courier New"/>
          <w:b/>
          <w:color w:val="000000"/>
          <w:lang w:val="ro-RO"/>
        </w:rPr>
      </w:pPr>
      <w:r w:rsidRPr="000C79D7">
        <w:rPr>
          <w:rFonts w:eastAsia="Courier New" w:cs="Courier New"/>
          <w:b/>
          <w:color w:val="000000"/>
          <w:lang w:val="ro-RO"/>
        </w:rPr>
        <w:t>SCRISOARE DE ÎNAINTARE</w:t>
      </w:r>
    </w:p>
    <w:p w14:paraId="2FC038C3" w14:textId="77777777" w:rsidR="005244A4" w:rsidRPr="000C79D7" w:rsidRDefault="005244A4" w:rsidP="005C59B1">
      <w:pPr>
        <w:widowControl w:val="0"/>
        <w:spacing w:line="276" w:lineRule="auto"/>
        <w:jc w:val="center"/>
        <w:rPr>
          <w:rFonts w:eastAsia="Courier New" w:cs="Courier New"/>
          <w:color w:val="000000"/>
          <w:lang w:val="ro-RO"/>
        </w:rPr>
      </w:pPr>
    </w:p>
    <w:p w14:paraId="7C4E4F67" w14:textId="77777777" w:rsidR="005244A4" w:rsidRPr="000C79D7" w:rsidRDefault="005244A4" w:rsidP="005C59B1">
      <w:pPr>
        <w:widowControl w:val="0"/>
        <w:spacing w:line="276" w:lineRule="auto"/>
        <w:jc w:val="center"/>
        <w:rPr>
          <w:rFonts w:eastAsia="Courier New" w:cs="Courier New"/>
          <w:b/>
          <w:color w:val="000000"/>
          <w:lang w:val="ro-RO"/>
        </w:rPr>
      </w:pPr>
      <w:r w:rsidRPr="000C79D7">
        <w:rPr>
          <w:rFonts w:eastAsia="Courier New" w:cs="Courier New"/>
          <w:b/>
          <w:color w:val="000000"/>
          <w:lang w:val="ro-RO"/>
        </w:rPr>
        <w:t>Către: AGENȚIA NAȚIONALĂ DE ADMINISTRARE A BUNURILOR INDISPONIBILIZATE</w:t>
      </w:r>
    </w:p>
    <w:p w14:paraId="634915F5" w14:textId="77777777" w:rsidR="005244A4" w:rsidRPr="000C79D7" w:rsidRDefault="005244A4" w:rsidP="005C59B1">
      <w:pPr>
        <w:widowControl w:val="0"/>
        <w:spacing w:line="276" w:lineRule="auto"/>
        <w:jc w:val="center"/>
        <w:rPr>
          <w:rFonts w:eastAsia="Courier New" w:cs="Courier New"/>
          <w:b/>
          <w:color w:val="000000"/>
          <w:lang w:val="ro-RO"/>
        </w:rPr>
      </w:pPr>
    </w:p>
    <w:p w14:paraId="05DC3572" w14:textId="77777777" w:rsidR="005244A4" w:rsidRPr="000C79D7" w:rsidRDefault="005244A4" w:rsidP="005C59B1">
      <w:pPr>
        <w:widowControl w:val="0"/>
        <w:spacing w:line="276" w:lineRule="auto"/>
        <w:jc w:val="center"/>
        <w:rPr>
          <w:rFonts w:eastAsia="Courier New" w:cs="Courier New"/>
          <w:b/>
          <w:color w:val="000000"/>
          <w:lang w:val="ro-RO"/>
        </w:rPr>
      </w:pPr>
    </w:p>
    <w:p w14:paraId="6BFAF6EE" w14:textId="77777777" w:rsidR="005244A4" w:rsidRPr="000C79D7" w:rsidRDefault="005244A4" w:rsidP="005C59B1">
      <w:pPr>
        <w:widowControl w:val="0"/>
        <w:spacing w:line="276" w:lineRule="auto"/>
        <w:jc w:val="center"/>
        <w:rPr>
          <w:rFonts w:eastAsia="Courier New" w:cs="Courier New"/>
          <w:color w:val="000000"/>
          <w:lang w:val="ro-RO"/>
        </w:rPr>
      </w:pPr>
    </w:p>
    <w:p w14:paraId="15E00239" w14:textId="77777777" w:rsidR="005244A4" w:rsidRPr="000C79D7" w:rsidRDefault="005244A4" w:rsidP="005C59B1">
      <w:pPr>
        <w:widowControl w:val="0"/>
        <w:spacing w:line="276" w:lineRule="auto"/>
        <w:rPr>
          <w:rFonts w:eastAsia="Times New Roman"/>
          <w:lang w:val="ro-RO"/>
        </w:rPr>
      </w:pPr>
      <w:r w:rsidRPr="000C79D7">
        <w:rPr>
          <w:rFonts w:eastAsia="Times New Roman"/>
          <w:lang w:val="ro-RO"/>
        </w:rPr>
        <w:t xml:space="preserve">Ca urmare a anunțului </w:t>
      </w:r>
      <w:r w:rsidR="002551DB">
        <w:rPr>
          <w:rFonts w:eastAsia="Times New Roman"/>
          <w:lang w:val="ro-RO"/>
        </w:rPr>
        <w:t>referitor la procedura</w:t>
      </w:r>
      <w:r w:rsidRPr="000C79D7">
        <w:rPr>
          <w:rFonts w:eastAsia="Times New Roman"/>
          <w:lang w:val="ro-RO"/>
        </w:rPr>
        <w:t xml:space="preserve"> privind închirierea unui imobil pentru Agenția Națională de Administrare a Bunurilor </w:t>
      </w:r>
      <w:r w:rsidR="002551DB" w:rsidRPr="000C79D7">
        <w:rPr>
          <w:rFonts w:eastAsia="Times New Roman"/>
          <w:lang w:val="ro-RO"/>
        </w:rPr>
        <w:t>Indisponibilizate</w:t>
      </w:r>
      <w:r w:rsidRPr="000C79D7">
        <w:rPr>
          <w:rFonts w:eastAsia="Times New Roman"/>
          <w:lang w:val="ro-RO"/>
        </w:rPr>
        <w:t xml:space="preserve">, cu destinația depozit/hală depozitare, vă </w:t>
      </w:r>
      <w:r w:rsidR="00327B6A">
        <w:rPr>
          <w:rFonts w:eastAsia="Times New Roman"/>
          <w:lang w:val="ro-RO"/>
        </w:rPr>
        <w:t>transmitem alăturat p</w:t>
      </w:r>
      <w:r w:rsidRPr="000C79D7">
        <w:rPr>
          <w:rFonts w:eastAsia="Times New Roman"/>
          <w:lang w:val="ro-RO"/>
        </w:rPr>
        <w:t xml:space="preserve">licul sigilat </w:t>
      </w:r>
      <w:r w:rsidR="002551DB" w:rsidRPr="000C79D7">
        <w:rPr>
          <w:rFonts w:eastAsia="Times New Roman"/>
          <w:lang w:val="ro-RO"/>
        </w:rPr>
        <w:t>și</w:t>
      </w:r>
      <w:r w:rsidRPr="000C79D7">
        <w:rPr>
          <w:rFonts w:eastAsia="Times New Roman"/>
          <w:lang w:val="ro-RO"/>
        </w:rPr>
        <w:t xml:space="preserve"> marcat în mod vizibil conform indicațiilor de la punctul </w:t>
      </w:r>
      <w:r w:rsidR="00327B6A">
        <w:rPr>
          <w:rFonts w:eastAsia="Times New Roman"/>
          <w:lang w:val="ro-RO"/>
        </w:rPr>
        <w:t>B</w:t>
      </w:r>
      <w:r w:rsidRPr="000C79D7">
        <w:rPr>
          <w:rFonts w:eastAsia="Times New Roman"/>
          <w:lang w:val="ro-RO"/>
        </w:rPr>
        <w:t xml:space="preserve"> - </w:t>
      </w:r>
      <w:r w:rsidR="00327B6A">
        <w:rPr>
          <w:rFonts w:eastAsia="Times New Roman"/>
          <w:lang w:val="ro-RO"/>
        </w:rPr>
        <w:t>Modul de prezentare al ofertelor</w:t>
      </w:r>
      <w:r w:rsidRPr="000C79D7">
        <w:rPr>
          <w:rFonts w:eastAsia="Times New Roman"/>
          <w:lang w:val="ro-RO"/>
        </w:rPr>
        <w:t xml:space="preserve">.  </w:t>
      </w:r>
    </w:p>
    <w:p w14:paraId="4DC1FEA0" w14:textId="77777777" w:rsidR="005244A4" w:rsidRPr="000C79D7" w:rsidRDefault="005244A4" w:rsidP="005C59B1">
      <w:pPr>
        <w:widowControl w:val="0"/>
        <w:spacing w:line="276" w:lineRule="auto"/>
        <w:rPr>
          <w:rFonts w:eastAsia="Times New Roman"/>
          <w:lang w:val="ro-RO"/>
        </w:rPr>
      </w:pPr>
    </w:p>
    <w:p w14:paraId="265229A0" w14:textId="77777777" w:rsidR="005244A4" w:rsidRPr="000C79D7" w:rsidRDefault="005244A4" w:rsidP="005C59B1">
      <w:pPr>
        <w:widowControl w:val="0"/>
        <w:tabs>
          <w:tab w:val="left" w:leader="underscore" w:pos="3226"/>
        </w:tabs>
        <w:spacing w:line="276" w:lineRule="auto"/>
        <w:jc w:val="right"/>
        <w:rPr>
          <w:rFonts w:eastAsia="Times New Roman"/>
          <w:lang w:val="ro-RO"/>
        </w:rPr>
      </w:pPr>
    </w:p>
    <w:p w14:paraId="3913AF60" w14:textId="72517F36" w:rsidR="005244A4" w:rsidRPr="000C79D7" w:rsidRDefault="005244A4" w:rsidP="005C59B1">
      <w:pPr>
        <w:widowControl w:val="0"/>
        <w:tabs>
          <w:tab w:val="left" w:leader="underscore" w:pos="3226"/>
        </w:tabs>
        <w:spacing w:line="276" w:lineRule="auto"/>
        <w:jc w:val="right"/>
        <w:rPr>
          <w:rFonts w:eastAsia="Times New Roman"/>
          <w:lang w:val="ro-RO"/>
        </w:rPr>
      </w:pPr>
      <w:r w:rsidRPr="000C79D7">
        <w:rPr>
          <w:rFonts w:eastAsia="Times New Roman"/>
          <w:lang w:val="ro-RO"/>
        </w:rPr>
        <w:t>Data completării:</w:t>
      </w:r>
      <w:r w:rsidRPr="000C79D7">
        <w:rPr>
          <w:rFonts w:eastAsia="Times New Roman"/>
          <w:lang w:val="ro-RO"/>
        </w:rPr>
        <w:tab/>
        <w:t xml:space="preserve"> 20</w:t>
      </w:r>
      <w:r w:rsidR="006175B9">
        <w:rPr>
          <w:rFonts w:eastAsia="Times New Roman"/>
          <w:lang w:val="ro-RO"/>
        </w:rPr>
        <w:t>2</w:t>
      </w:r>
      <w:r w:rsidR="00F62EF6">
        <w:rPr>
          <w:rFonts w:eastAsia="Times New Roman"/>
          <w:lang w:val="ro-RO"/>
        </w:rPr>
        <w:t>6</w:t>
      </w:r>
    </w:p>
    <w:p w14:paraId="433BBDF5" w14:textId="77777777" w:rsidR="00145A1F" w:rsidRDefault="00733726" w:rsidP="005C59B1">
      <w:pPr>
        <w:widowControl w:val="0"/>
        <w:spacing w:line="276" w:lineRule="auto"/>
        <w:rPr>
          <w:rFonts w:eastAsia="Times New Roman"/>
          <w:b/>
          <w:lang w:val="ro-RO"/>
        </w:rPr>
      </w:pPr>
      <w:r>
        <w:rPr>
          <w:rFonts w:eastAsia="Times New Roman"/>
          <w:b/>
          <w:lang w:val="ro-RO"/>
        </w:rPr>
        <w:t xml:space="preserve">Nume, </w:t>
      </w:r>
      <w:r w:rsidR="002551DB">
        <w:rPr>
          <w:rFonts w:eastAsia="Times New Roman"/>
          <w:b/>
          <w:lang w:val="ro-RO"/>
        </w:rPr>
        <w:t>semnătura</w:t>
      </w:r>
      <w:r>
        <w:rPr>
          <w:rFonts w:eastAsia="Times New Roman"/>
          <w:b/>
          <w:lang w:val="ro-RO"/>
        </w:rPr>
        <w:t xml:space="preserve"> si ștampila</w:t>
      </w:r>
      <w:r w:rsidR="005244A4" w:rsidRPr="000C79D7">
        <w:rPr>
          <w:rFonts w:eastAsia="Times New Roman"/>
          <w:b/>
          <w:lang w:val="ro-RO"/>
        </w:rPr>
        <w:tab/>
      </w:r>
      <w:r w:rsidR="005244A4" w:rsidRPr="000C79D7">
        <w:rPr>
          <w:rFonts w:eastAsia="Times New Roman"/>
          <w:b/>
          <w:lang w:val="ro-RO"/>
        </w:rPr>
        <w:tab/>
      </w:r>
      <w:r w:rsidR="005244A4" w:rsidRPr="000C79D7">
        <w:rPr>
          <w:rFonts w:eastAsia="Times New Roman"/>
          <w:b/>
          <w:lang w:val="ro-RO"/>
        </w:rPr>
        <w:tab/>
      </w:r>
      <w:r w:rsidR="005244A4" w:rsidRPr="000C79D7">
        <w:rPr>
          <w:rFonts w:eastAsia="Times New Roman"/>
          <w:b/>
          <w:lang w:val="ro-RO"/>
        </w:rPr>
        <w:tab/>
      </w:r>
      <w:r w:rsidR="005244A4" w:rsidRPr="000C79D7">
        <w:rPr>
          <w:rFonts w:eastAsia="Times New Roman"/>
          <w:b/>
          <w:lang w:val="ro-RO"/>
        </w:rPr>
        <w:tab/>
      </w:r>
      <w:r w:rsidR="005244A4" w:rsidRPr="000C79D7">
        <w:rPr>
          <w:rFonts w:eastAsia="Times New Roman"/>
          <w:b/>
          <w:lang w:val="ro-RO"/>
        </w:rPr>
        <w:tab/>
      </w:r>
      <w:r w:rsidR="005244A4" w:rsidRPr="000C79D7">
        <w:rPr>
          <w:rFonts w:eastAsia="Times New Roman"/>
          <w:b/>
          <w:lang w:val="ro-RO"/>
        </w:rPr>
        <w:tab/>
      </w:r>
    </w:p>
    <w:p w14:paraId="65F32FCD" w14:textId="77777777" w:rsidR="00145A1F" w:rsidRDefault="00145A1F" w:rsidP="005C59B1">
      <w:pPr>
        <w:widowControl w:val="0"/>
        <w:spacing w:line="276" w:lineRule="auto"/>
        <w:rPr>
          <w:rFonts w:eastAsia="Times New Roman"/>
          <w:b/>
          <w:lang w:val="ro-RO"/>
        </w:rPr>
      </w:pPr>
    </w:p>
    <w:p w14:paraId="3D7DB679" w14:textId="77777777" w:rsidR="00145A1F" w:rsidRDefault="00145A1F" w:rsidP="005C59B1">
      <w:pPr>
        <w:widowControl w:val="0"/>
        <w:spacing w:line="276" w:lineRule="auto"/>
        <w:rPr>
          <w:rFonts w:eastAsia="Times New Roman"/>
          <w:b/>
          <w:lang w:val="ro-RO"/>
        </w:rPr>
      </w:pPr>
    </w:p>
    <w:p w14:paraId="1ACE021F" w14:textId="77777777" w:rsidR="00145A1F" w:rsidRDefault="00145A1F" w:rsidP="005C59B1">
      <w:pPr>
        <w:widowControl w:val="0"/>
        <w:spacing w:line="276" w:lineRule="auto"/>
        <w:rPr>
          <w:rFonts w:eastAsia="Times New Roman"/>
          <w:b/>
          <w:lang w:val="ro-RO"/>
        </w:rPr>
      </w:pPr>
    </w:p>
    <w:p w14:paraId="6C3421A5" w14:textId="77777777" w:rsidR="00145A1F" w:rsidRDefault="00145A1F" w:rsidP="005C59B1">
      <w:pPr>
        <w:widowControl w:val="0"/>
        <w:spacing w:line="276" w:lineRule="auto"/>
        <w:rPr>
          <w:rFonts w:eastAsia="Times New Roman"/>
          <w:b/>
          <w:lang w:val="ro-RO"/>
        </w:rPr>
      </w:pPr>
    </w:p>
    <w:p w14:paraId="26FBB499" w14:textId="77777777" w:rsidR="005F73B2" w:rsidRDefault="005F73B2" w:rsidP="005C59B1">
      <w:pPr>
        <w:widowControl w:val="0"/>
        <w:spacing w:line="276" w:lineRule="auto"/>
        <w:rPr>
          <w:rFonts w:eastAsia="Times New Roman"/>
          <w:b/>
          <w:lang w:val="ro-RO"/>
        </w:rPr>
      </w:pPr>
    </w:p>
    <w:p w14:paraId="214C1C96" w14:textId="77777777" w:rsidR="005F73B2" w:rsidRDefault="005F73B2" w:rsidP="005C59B1">
      <w:pPr>
        <w:widowControl w:val="0"/>
        <w:spacing w:line="276" w:lineRule="auto"/>
        <w:rPr>
          <w:rFonts w:eastAsia="Times New Roman"/>
          <w:b/>
          <w:lang w:val="ro-RO"/>
        </w:rPr>
      </w:pPr>
    </w:p>
    <w:p w14:paraId="7FF17982" w14:textId="77777777" w:rsidR="005F73B2" w:rsidRDefault="005F73B2" w:rsidP="005C59B1">
      <w:pPr>
        <w:widowControl w:val="0"/>
        <w:spacing w:line="276" w:lineRule="auto"/>
        <w:rPr>
          <w:rFonts w:eastAsia="Times New Roman"/>
          <w:b/>
          <w:lang w:val="ro-RO"/>
        </w:rPr>
      </w:pPr>
    </w:p>
    <w:p w14:paraId="6DCF7A51" w14:textId="77777777" w:rsidR="00145A1F" w:rsidRPr="000C79D7" w:rsidRDefault="00145A1F" w:rsidP="005C59B1">
      <w:pPr>
        <w:widowControl w:val="0"/>
        <w:spacing w:line="276" w:lineRule="auto"/>
        <w:rPr>
          <w:rFonts w:eastAsia="Times New Roman"/>
          <w:b/>
          <w:lang w:val="ro-RO"/>
        </w:rPr>
      </w:pPr>
      <w:r w:rsidRPr="000C79D7">
        <w:rPr>
          <w:rFonts w:eastAsia="Times New Roman"/>
          <w:b/>
          <w:lang w:val="ro-RO"/>
        </w:rPr>
        <w:t>OFERTANTUL</w:t>
      </w:r>
    </w:p>
    <w:p w14:paraId="4B946CA3" w14:textId="77777777" w:rsidR="005F73B2" w:rsidRPr="000C79D7" w:rsidRDefault="00145A1F" w:rsidP="005F73B2">
      <w:pPr>
        <w:widowControl w:val="0"/>
        <w:spacing w:line="276" w:lineRule="auto"/>
        <w:rPr>
          <w:rFonts w:eastAsia="Courier New" w:cs="Courier New"/>
          <w:b/>
          <w:color w:val="000000"/>
          <w:lang w:val="ro-RO"/>
        </w:rPr>
      </w:pPr>
      <w:r w:rsidRPr="000C79D7">
        <w:rPr>
          <w:rFonts w:eastAsia="Times New Roman"/>
          <w:b/>
          <w:lang w:val="ro-RO"/>
        </w:rPr>
        <w:t>(denumirea/numele)</w:t>
      </w:r>
      <w:r w:rsidRPr="000C79D7">
        <w:rPr>
          <w:rFonts w:eastAsia="Times New Roman"/>
          <w:b/>
          <w:lang w:val="ro-RO"/>
        </w:rPr>
        <w:tab/>
      </w:r>
      <w:r w:rsidR="005F73B2">
        <w:rPr>
          <w:rFonts w:eastAsia="Times New Roman"/>
          <w:b/>
          <w:lang w:val="ro-RO"/>
        </w:rPr>
        <w:tab/>
      </w:r>
      <w:r w:rsidR="005F73B2">
        <w:rPr>
          <w:rFonts w:eastAsia="Times New Roman"/>
          <w:b/>
          <w:lang w:val="ro-RO"/>
        </w:rPr>
        <w:tab/>
      </w:r>
      <w:r w:rsidR="005F73B2">
        <w:rPr>
          <w:rFonts w:eastAsia="Times New Roman"/>
          <w:b/>
          <w:lang w:val="ro-RO"/>
        </w:rPr>
        <w:tab/>
      </w:r>
      <w:r w:rsidR="005F73B2">
        <w:rPr>
          <w:rFonts w:eastAsia="Times New Roman"/>
          <w:b/>
          <w:lang w:val="ro-RO"/>
        </w:rPr>
        <w:tab/>
      </w:r>
      <w:r w:rsidR="005F73B2">
        <w:rPr>
          <w:rFonts w:eastAsia="Times New Roman"/>
          <w:b/>
          <w:lang w:val="ro-RO"/>
        </w:rPr>
        <w:tab/>
      </w:r>
      <w:r w:rsidR="005F73B2">
        <w:rPr>
          <w:rFonts w:eastAsia="Times New Roman"/>
          <w:b/>
          <w:lang w:val="ro-RO"/>
        </w:rPr>
        <w:tab/>
        <w:t xml:space="preserve">   </w:t>
      </w:r>
      <w:r w:rsidR="005F73B2">
        <w:rPr>
          <w:rFonts w:eastAsia="Times New Roman"/>
          <w:b/>
          <w:lang w:val="ro-RO"/>
        </w:rPr>
        <w:tab/>
      </w:r>
      <w:r w:rsidR="005F73B2">
        <w:rPr>
          <w:rFonts w:eastAsia="Times New Roman"/>
          <w:b/>
          <w:lang w:val="ro-RO"/>
        </w:rPr>
        <w:tab/>
      </w:r>
      <w:r w:rsidR="005F73B2">
        <w:rPr>
          <w:rFonts w:eastAsia="Times New Roman"/>
          <w:b/>
          <w:lang w:val="ro-RO"/>
        </w:rPr>
        <w:tab/>
        <w:t xml:space="preserve"> </w:t>
      </w:r>
      <w:r w:rsidR="005F73B2">
        <w:rPr>
          <w:rFonts w:eastAsia="Times New Roman"/>
          <w:b/>
          <w:i/>
          <w:lang w:val="ro-RO"/>
        </w:rPr>
        <w:t>Model</w:t>
      </w:r>
    </w:p>
    <w:p w14:paraId="181882C2" w14:textId="77777777" w:rsidR="005244A4" w:rsidRPr="000C79D7" w:rsidRDefault="005244A4" w:rsidP="005C59B1">
      <w:pPr>
        <w:widowControl w:val="0"/>
        <w:spacing w:line="276" w:lineRule="auto"/>
        <w:jc w:val="left"/>
        <w:rPr>
          <w:rFonts w:eastAsia="Times New Roman"/>
          <w:b/>
          <w:lang w:val="ro-RO"/>
        </w:rPr>
      </w:pPr>
    </w:p>
    <w:p w14:paraId="7F5D0246" w14:textId="77777777" w:rsidR="005244A4" w:rsidRPr="000C79D7" w:rsidRDefault="005244A4" w:rsidP="005C59B1">
      <w:pPr>
        <w:widowControl w:val="0"/>
        <w:spacing w:line="276" w:lineRule="auto"/>
        <w:rPr>
          <w:rFonts w:eastAsia="Times New Roman"/>
          <w:lang w:val="ro-RO"/>
        </w:rPr>
      </w:pPr>
    </w:p>
    <w:p w14:paraId="2E2D214E" w14:textId="77777777" w:rsidR="005244A4" w:rsidRDefault="005244A4" w:rsidP="005C59B1">
      <w:pPr>
        <w:widowControl w:val="0"/>
        <w:spacing w:line="276" w:lineRule="auto"/>
        <w:rPr>
          <w:rFonts w:eastAsia="Times New Roman"/>
          <w:lang w:val="ro-RO"/>
        </w:rPr>
      </w:pPr>
    </w:p>
    <w:p w14:paraId="14637A24" w14:textId="77777777" w:rsidR="005244A4" w:rsidRPr="000C79D7" w:rsidRDefault="005244A4" w:rsidP="005C59B1">
      <w:pPr>
        <w:widowControl w:val="0"/>
        <w:spacing w:line="276" w:lineRule="auto"/>
        <w:jc w:val="center"/>
        <w:rPr>
          <w:rFonts w:eastAsia="Courier New" w:cs="Courier New"/>
          <w:b/>
          <w:color w:val="000000"/>
          <w:lang w:val="ro-RO"/>
        </w:rPr>
      </w:pPr>
      <w:r w:rsidRPr="000C79D7">
        <w:rPr>
          <w:rFonts w:eastAsia="Courier New" w:cs="Courier New"/>
          <w:b/>
          <w:color w:val="000000"/>
          <w:lang w:val="ro-RO"/>
        </w:rPr>
        <w:t>ÎMPUTERNICIRE</w:t>
      </w:r>
    </w:p>
    <w:p w14:paraId="47517186" w14:textId="77777777" w:rsidR="005244A4" w:rsidRPr="000C79D7" w:rsidRDefault="005244A4" w:rsidP="005C59B1">
      <w:pPr>
        <w:widowControl w:val="0"/>
        <w:spacing w:line="276" w:lineRule="auto"/>
        <w:jc w:val="center"/>
        <w:rPr>
          <w:rFonts w:eastAsia="Courier New" w:cs="Courier New"/>
          <w:color w:val="000000"/>
          <w:lang w:val="ro-RO"/>
        </w:rPr>
      </w:pPr>
    </w:p>
    <w:p w14:paraId="1A7CEF3C" w14:textId="77777777" w:rsidR="005244A4" w:rsidRPr="000C79D7" w:rsidRDefault="005244A4" w:rsidP="005C59B1">
      <w:pPr>
        <w:widowControl w:val="0"/>
        <w:spacing w:line="276" w:lineRule="auto"/>
        <w:jc w:val="center"/>
        <w:rPr>
          <w:rFonts w:eastAsia="Courier New" w:cs="Courier New"/>
          <w:color w:val="000000"/>
          <w:lang w:val="ro-RO"/>
        </w:rPr>
      </w:pPr>
    </w:p>
    <w:p w14:paraId="45F28433" w14:textId="77777777" w:rsidR="005244A4" w:rsidRPr="000C79D7" w:rsidRDefault="005244A4" w:rsidP="005C59B1">
      <w:pPr>
        <w:widowControl w:val="0"/>
        <w:tabs>
          <w:tab w:val="left" w:leader="underscore" w:pos="6187"/>
        </w:tabs>
        <w:spacing w:line="276" w:lineRule="auto"/>
        <w:jc w:val="left"/>
        <w:rPr>
          <w:rFonts w:eastAsia="Times New Roman"/>
          <w:lang w:val="ro-RO"/>
        </w:rPr>
      </w:pPr>
      <w:r w:rsidRPr="000C79D7">
        <w:rPr>
          <w:rFonts w:eastAsia="Times New Roman"/>
          <w:lang w:val="ro-RO"/>
        </w:rPr>
        <w:t xml:space="preserve">Ofertantul </w:t>
      </w:r>
      <w:r w:rsidRPr="000C79D7">
        <w:rPr>
          <w:rFonts w:eastAsia="Times New Roman"/>
          <w:lang w:val="ro-RO"/>
        </w:rPr>
        <w:tab/>
        <w:t>_________, împuternicim pe</w:t>
      </w:r>
    </w:p>
    <w:p w14:paraId="03C6633C" w14:textId="77777777" w:rsidR="005244A4" w:rsidRPr="000C79D7" w:rsidRDefault="005244A4" w:rsidP="005C59B1">
      <w:pPr>
        <w:widowControl w:val="0"/>
        <w:tabs>
          <w:tab w:val="left" w:leader="underscore" w:pos="4029"/>
          <w:tab w:val="left" w:leader="underscore" w:pos="9083"/>
        </w:tabs>
        <w:spacing w:line="276" w:lineRule="auto"/>
        <w:jc w:val="left"/>
        <w:rPr>
          <w:rFonts w:eastAsia="Times New Roman"/>
          <w:lang w:val="ro-RO"/>
        </w:rPr>
      </w:pPr>
      <w:r w:rsidRPr="000C79D7">
        <w:rPr>
          <w:rFonts w:eastAsia="Times New Roman"/>
          <w:lang w:val="ro-RO"/>
        </w:rPr>
        <w:tab/>
        <w:t xml:space="preserve"> , ce se legitimează cu CI Seria</w:t>
      </w:r>
      <w:r w:rsidRPr="000C79D7">
        <w:rPr>
          <w:rFonts w:eastAsia="Times New Roman"/>
          <w:lang w:val="ro-RO"/>
        </w:rPr>
        <w:tab/>
      </w:r>
    </w:p>
    <w:p w14:paraId="6CD9ABF1" w14:textId="77777777" w:rsidR="005244A4" w:rsidRPr="000C79D7" w:rsidRDefault="002551DB" w:rsidP="005C59B1">
      <w:pPr>
        <w:widowControl w:val="0"/>
        <w:tabs>
          <w:tab w:val="left" w:leader="underscore" w:pos="1830"/>
        </w:tabs>
        <w:spacing w:line="276" w:lineRule="auto"/>
        <w:rPr>
          <w:rFonts w:eastAsia="Times New Roman"/>
          <w:lang w:val="ro-RO"/>
        </w:rPr>
      </w:pPr>
      <w:r>
        <w:rPr>
          <w:rFonts w:eastAsia="Times New Roman"/>
          <w:lang w:val="ro-RO"/>
        </w:rPr>
        <w:t>Nr.</w:t>
      </w:r>
      <w:r>
        <w:rPr>
          <w:rFonts w:eastAsia="Times New Roman"/>
          <w:lang w:val="ro-RO"/>
        </w:rPr>
        <w:tab/>
      </w:r>
      <w:r w:rsidR="005244A4" w:rsidRPr="000C79D7">
        <w:rPr>
          <w:rFonts w:eastAsia="Times New Roman"/>
          <w:lang w:val="ro-RO"/>
        </w:rPr>
        <w:t>, să depună documente în procedura de atribuire a contractului de</w:t>
      </w:r>
    </w:p>
    <w:p w14:paraId="75A630C3" w14:textId="77777777" w:rsidR="005244A4" w:rsidRPr="000C79D7" w:rsidRDefault="005244A4" w:rsidP="005C59B1">
      <w:pPr>
        <w:widowControl w:val="0"/>
        <w:spacing w:line="276" w:lineRule="auto"/>
        <w:jc w:val="left"/>
        <w:rPr>
          <w:rFonts w:eastAsia="Times New Roman"/>
          <w:lang w:val="ro-RO"/>
        </w:rPr>
      </w:pPr>
      <w:r w:rsidRPr="000C79D7">
        <w:rPr>
          <w:rFonts w:eastAsia="Times New Roman"/>
          <w:lang w:val="ro-RO"/>
        </w:rPr>
        <w:t>închiriere.</w:t>
      </w:r>
    </w:p>
    <w:p w14:paraId="03A99E8E" w14:textId="77777777" w:rsidR="005244A4" w:rsidRPr="000C79D7" w:rsidRDefault="005244A4" w:rsidP="005C59B1">
      <w:pPr>
        <w:widowControl w:val="0"/>
        <w:spacing w:line="276" w:lineRule="auto"/>
        <w:jc w:val="left"/>
        <w:rPr>
          <w:rFonts w:eastAsia="Times New Roman"/>
          <w:lang w:val="ro-RO"/>
        </w:rPr>
      </w:pPr>
    </w:p>
    <w:p w14:paraId="1D346EDA" w14:textId="77777777" w:rsidR="005244A4" w:rsidRPr="000C79D7" w:rsidRDefault="005244A4" w:rsidP="005C59B1">
      <w:pPr>
        <w:widowControl w:val="0"/>
        <w:tabs>
          <w:tab w:val="left" w:pos="230"/>
        </w:tabs>
        <w:spacing w:line="276" w:lineRule="auto"/>
        <w:jc w:val="left"/>
        <w:rPr>
          <w:rFonts w:eastAsia="Times New Roman"/>
          <w:lang w:val="ro-RO"/>
        </w:rPr>
      </w:pPr>
      <w:r w:rsidRPr="000C79D7">
        <w:rPr>
          <w:rFonts w:eastAsia="Times New Roman"/>
          <w:lang w:val="ro-RO"/>
        </w:rPr>
        <w:t>O</w:t>
      </w:r>
      <w:r w:rsidRPr="000C79D7">
        <w:rPr>
          <w:rFonts w:eastAsia="Times New Roman"/>
          <w:lang w:val="ro-RO"/>
        </w:rPr>
        <w:tab/>
        <w:t>traducere autorizată în limba română va însoți orice împuternicire într-o altă limbă.</w:t>
      </w:r>
    </w:p>
    <w:p w14:paraId="7F8D5CAF" w14:textId="77777777" w:rsidR="005244A4" w:rsidRPr="000C79D7" w:rsidRDefault="005244A4" w:rsidP="005C59B1">
      <w:pPr>
        <w:widowControl w:val="0"/>
        <w:tabs>
          <w:tab w:val="left" w:pos="230"/>
        </w:tabs>
        <w:spacing w:line="276" w:lineRule="auto"/>
        <w:rPr>
          <w:rFonts w:eastAsia="Times New Roman"/>
          <w:lang w:val="ro-RO"/>
        </w:rPr>
      </w:pPr>
    </w:p>
    <w:p w14:paraId="6D29AE51" w14:textId="77777777" w:rsidR="005244A4" w:rsidRPr="000C79D7" w:rsidRDefault="005244A4" w:rsidP="005C59B1">
      <w:pPr>
        <w:widowControl w:val="0"/>
        <w:spacing w:line="276" w:lineRule="auto"/>
        <w:rPr>
          <w:rFonts w:eastAsia="Times New Roman"/>
          <w:lang w:val="ro-RO"/>
        </w:rPr>
      </w:pPr>
    </w:p>
    <w:p w14:paraId="7311464B" w14:textId="77777777" w:rsidR="005244A4" w:rsidRPr="000C79D7" w:rsidRDefault="005244A4" w:rsidP="005C59B1">
      <w:pPr>
        <w:widowControl w:val="0"/>
        <w:spacing w:line="276" w:lineRule="auto"/>
        <w:rPr>
          <w:rFonts w:eastAsia="Times New Roman"/>
          <w:lang w:val="ro-RO"/>
        </w:rPr>
      </w:pPr>
      <w:r w:rsidRPr="000C79D7">
        <w:rPr>
          <w:rFonts w:eastAsia="Times New Roman"/>
          <w:lang w:val="ro-RO"/>
        </w:rPr>
        <w:t>Numele în clar: _________________________________________________________________</w:t>
      </w:r>
    </w:p>
    <w:p w14:paraId="78C2A899" w14:textId="77777777" w:rsidR="005244A4" w:rsidRPr="000C79D7" w:rsidRDefault="005244A4" w:rsidP="005C59B1">
      <w:pPr>
        <w:widowControl w:val="0"/>
        <w:spacing w:line="276" w:lineRule="auto"/>
        <w:rPr>
          <w:rFonts w:eastAsia="Times New Roman"/>
          <w:lang w:val="ro-RO"/>
        </w:rPr>
      </w:pPr>
    </w:p>
    <w:p w14:paraId="5ECAF170" w14:textId="77777777" w:rsidR="005244A4" w:rsidRPr="000C79D7" w:rsidRDefault="005244A4" w:rsidP="005C59B1">
      <w:pPr>
        <w:widowControl w:val="0"/>
        <w:spacing w:line="276" w:lineRule="auto"/>
        <w:rPr>
          <w:rFonts w:eastAsia="Times New Roman"/>
          <w:lang w:val="ro-RO"/>
        </w:rPr>
      </w:pPr>
      <w:r w:rsidRPr="000C79D7">
        <w:rPr>
          <w:rFonts w:eastAsia="Times New Roman"/>
          <w:lang w:val="ro-RO"/>
        </w:rPr>
        <w:t xml:space="preserve">Semnătura </w:t>
      </w:r>
      <w:r w:rsidR="002551DB" w:rsidRPr="000C79D7">
        <w:rPr>
          <w:rFonts w:eastAsia="Times New Roman"/>
          <w:lang w:val="ro-RO"/>
        </w:rPr>
        <w:t>și</w:t>
      </w:r>
      <w:r w:rsidRPr="000C79D7">
        <w:rPr>
          <w:rFonts w:eastAsia="Times New Roman"/>
          <w:lang w:val="ro-RO"/>
        </w:rPr>
        <w:t xml:space="preserve"> ștampila: ___________________________________________________________</w:t>
      </w:r>
    </w:p>
    <w:p w14:paraId="2A9D3945" w14:textId="77777777" w:rsidR="005244A4" w:rsidRPr="000C79D7" w:rsidRDefault="005244A4" w:rsidP="005C59B1">
      <w:pPr>
        <w:widowControl w:val="0"/>
        <w:spacing w:line="276" w:lineRule="auto"/>
        <w:rPr>
          <w:rFonts w:eastAsia="Times New Roman"/>
          <w:lang w:val="ro-RO"/>
        </w:rPr>
      </w:pPr>
    </w:p>
    <w:p w14:paraId="6CAACEE6" w14:textId="77777777" w:rsidR="005244A4" w:rsidRPr="000C79D7" w:rsidRDefault="005244A4" w:rsidP="005C59B1">
      <w:pPr>
        <w:widowControl w:val="0"/>
        <w:spacing w:line="276" w:lineRule="auto"/>
        <w:rPr>
          <w:rFonts w:eastAsia="Times New Roman"/>
          <w:lang w:val="ro-RO"/>
        </w:rPr>
      </w:pPr>
      <w:r w:rsidRPr="000C79D7">
        <w:rPr>
          <w:rFonts w:eastAsia="Times New Roman"/>
          <w:lang w:val="ro-RO"/>
        </w:rPr>
        <w:t>în calitate de: __________________________________________________________________</w:t>
      </w:r>
    </w:p>
    <w:p w14:paraId="6FD04EA7" w14:textId="77777777" w:rsidR="005244A4" w:rsidRPr="000C79D7" w:rsidRDefault="005244A4" w:rsidP="005C59B1">
      <w:pPr>
        <w:widowControl w:val="0"/>
        <w:spacing w:line="276" w:lineRule="auto"/>
        <w:rPr>
          <w:rFonts w:eastAsia="Times New Roman"/>
          <w:lang w:val="ro-RO"/>
        </w:rPr>
      </w:pPr>
    </w:p>
    <w:p w14:paraId="25665BAC" w14:textId="77777777" w:rsidR="005244A4" w:rsidRPr="000C79D7" w:rsidRDefault="005244A4" w:rsidP="005C59B1">
      <w:pPr>
        <w:widowControl w:val="0"/>
        <w:spacing w:line="276" w:lineRule="auto"/>
        <w:rPr>
          <w:rFonts w:eastAsia="Times New Roman"/>
          <w:lang w:val="ro-RO"/>
        </w:rPr>
      </w:pPr>
    </w:p>
    <w:p w14:paraId="62D7AAD3" w14:textId="77777777" w:rsidR="005244A4" w:rsidRPr="000C79D7" w:rsidRDefault="00145A1F" w:rsidP="005C59B1">
      <w:pPr>
        <w:widowControl w:val="0"/>
        <w:spacing w:line="276" w:lineRule="auto"/>
        <w:rPr>
          <w:rFonts w:eastAsia="Times New Roman"/>
          <w:lang w:val="ro-RO"/>
        </w:rPr>
      </w:pPr>
      <w:r w:rsidRPr="000C79D7">
        <w:rPr>
          <w:rFonts w:eastAsia="Times New Roman"/>
          <w:b/>
          <w:lang w:val="ro-RO"/>
        </w:rPr>
        <w:tab/>
      </w:r>
    </w:p>
    <w:p w14:paraId="06C15C96" w14:textId="77777777" w:rsidR="005244A4" w:rsidRPr="000C79D7" w:rsidRDefault="005244A4" w:rsidP="005C59B1">
      <w:pPr>
        <w:widowControl w:val="0"/>
        <w:spacing w:line="276" w:lineRule="auto"/>
        <w:rPr>
          <w:rFonts w:eastAsia="Times New Roman"/>
          <w:lang w:val="ro-RO"/>
        </w:rPr>
      </w:pPr>
    </w:p>
    <w:p w14:paraId="4309AA9A" w14:textId="77777777" w:rsidR="005244A4" w:rsidRPr="000C79D7" w:rsidRDefault="005244A4" w:rsidP="005C59B1">
      <w:pPr>
        <w:widowControl w:val="0"/>
        <w:spacing w:line="276" w:lineRule="auto"/>
        <w:rPr>
          <w:rFonts w:eastAsia="Times New Roman"/>
          <w:lang w:val="ro-RO"/>
        </w:rPr>
      </w:pPr>
    </w:p>
    <w:p w14:paraId="64E2B40E" w14:textId="77777777" w:rsidR="005244A4" w:rsidRPr="000C79D7" w:rsidRDefault="005244A4" w:rsidP="005C59B1">
      <w:pPr>
        <w:widowControl w:val="0"/>
        <w:spacing w:line="276" w:lineRule="auto"/>
        <w:rPr>
          <w:rFonts w:eastAsia="Times New Roman"/>
          <w:lang w:val="ro-RO"/>
        </w:rPr>
      </w:pPr>
    </w:p>
    <w:p w14:paraId="68225C51" w14:textId="77777777" w:rsidR="005244A4" w:rsidRPr="000C79D7" w:rsidRDefault="005244A4" w:rsidP="005C59B1">
      <w:pPr>
        <w:widowControl w:val="0"/>
        <w:spacing w:line="276" w:lineRule="auto"/>
        <w:rPr>
          <w:rFonts w:eastAsia="Times New Roman"/>
          <w:lang w:val="ro-RO"/>
        </w:rPr>
      </w:pPr>
    </w:p>
    <w:p w14:paraId="093C8A76" w14:textId="77777777" w:rsidR="005244A4" w:rsidRPr="000C79D7" w:rsidRDefault="005244A4" w:rsidP="005C59B1">
      <w:pPr>
        <w:widowControl w:val="0"/>
        <w:spacing w:line="276" w:lineRule="auto"/>
        <w:rPr>
          <w:rFonts w:eastAsia="Times New Roman"/>
          <w:lang w:val="ro-RO"/>
        </w:rPr>
      </w:pPr>
    </w:p>
    <w:p w14:paraId="72988E15" w14:textId="77777777" w:rsidR="005244A4" w:rsidRPr="000C79D7" w:rsidRDefault="005244A4" w:rsidP="005C59B1">
      <w:pPr>
        <w:widowControl w:val="0"/>
        <w:spacing w:line="276" w:lineRule="auto"/>
        <w:rPr>
          <w:rFonts w:eastAsia="Times New Roman"/>
          <w:lang w:val="ro-RO"/>
        </w:rPr>
      </w:pPr>
    </w:p>
    <w:p w14:paraId="618FA4D4" w14:textId="77777777" w:rsidR="005244A4" w:rsidRPr="000C79D7" w:rsidRDefault="005244A4" w:rsidP="005C59B1">
      <w:pPr>
        <w:widowControl w:val="0"/>
        <w:spacing w:line="276" w:lineRule="auto"/>
        <w:rPr>
          <w:rFonts w:eastAsia="Times New Roman"/>
          <w:lang w:val="ro-RO"/>
        </w:rPr>
      </w:pPr>
    </w:p>
    <w:p w14:paraId="5EB333C1" w14:textId="77777777" w:rsidR="005244A4" w:rsidRPr="000C79D7" w:rsidRDefault="005244A4" w:rsidP="005C59B1">
      <w:pPr>
        <w:widowControl w:val="0"/>
        <w:spacing w:line="276" w:lineRule="auto"/>
        <w:rPr>
          <w:rFonts w:eastAsia="Times New Roman"/>
          <w:lang w:val="ro-RO"/>
        </w:rPr>
      </w:pPr>
    </w:p>
    <w:p w14:paraId="1BD54BAE" w14:textId="77777777" w:rsidR="005244A4" w:rsidRPr="000C79D7" w:rsidRDefault="005244A4" w:rsidP="005C59B1">
      <w:pPr>
        <w:widowControl w:val="0"/>
        <w:spacing w:line="276" w:lineRule="auto"/>
        <w:rPr>
          <w:rFonts w:eastAsia="Times New Roman"/>
          <w:lang w:val="ro-RO"/>
        </w:rPr>
      </w:pPr>
    </w:p>
    <w:p w14:paraId="60C52082" w14:textId="77777777" w:rsidR="005244A4" w:rsidRPr="000C79D7" w:rsidRDefault="005244A4" w:rsidP="005C59B1">
      <w:pPr>
        <w:widowControl w:val="0"/>
        <w:spacing w:line="276" w:lineRule="auto"/>
        <w:rPr>
          <w:rFonts w:eastAsia="Times New Roman"/>
          <w:lang w:val="ro-RO"/>
        </w:rPr>
      </w:pPr>
    </w:p>
    <w:p w14:paraId="057D1451" w14:textId="77777777" w:rsidR="005244A4" w:rsidRPr="000C79D7" w:rsidRDefault="005244A4" w:rsidP="005C59B1">
      <w:pPr>
        <w:widowControl w:val="0"/>
        <w:spacing w:line="276" w:lineRule="auto"/>
        <w:rPr>
          <w:rFonts w:eastAsia="Times New Roman"/>
          <w:lang w:val="ro-RO"/>
        </w:rPr>
      </w:pPr>
    </w:p>
    <w:p w14:paraId="2A8108EC" w14:textId="77777777" w:rsidR="005244A4" w:rsidRPr="000C79D7" w:rsidRDefault="005244A4" w:rsidP="005C59B1">
      <w:pPr>
        <w:widowControl w:val="0"/>
        <w:spacing w:line="276" w:lineRule="auto"/>
        <w:rPr>
          <w:rFonts w:eastAsia="Times New Roman"/>
          <w:lang w:val="ro-RO"/>
        </w:rPr>
      </w:pPr>
    </w:p>
    <w:p w14:paraId="334000A1" w14:textId="77777777" w:rsidR="005244A4" w:rsidRPr="000C79D7" w:rsidRDefault="005244A4" w:rsidP="005C59B1">
      <w:pPr>
        <w:widowControl w:val="0"/>
        <w:spacing w:line="276" w:lineRule="auto"/>
        <w:rPr>
          <w:rFonts w:eastAsia="Times New Roman"/>
          <w:lang w:val="ro-RO"/>
        </w:rPr>
      </w:pPr>
    </w:p>
    <w:p w14:paraId="3964F17D" w14:textId="77777777" w:rsidR="005244A4" w:rsidRPr="000C79D7" w:rsidRDefault="005244A4" w:rsidP="005C59B1">
      <w:pPr>
        <w:widowControl w:val="0"/>
        <w:spacing w:line="276" w:lineRule="auto"/>
        <w:rPr>
          <w:rFonts w:eastAsia="Times New Roman"/>
          <w:lang w:val="ro-RO"/>
        </w:rPr>
      </w:pPr>
    </w:p>
    <w:p w14:paraId="70910972" w14:textId="77777777" w:rsidR="005244A4" w:rsidRPr="000C79D7" w:rsidRDefault="005244A4" w:rsidP="005C59B1">
      <w:pPr>
        <w:widowControl w:val="0"/>
        <w:spacing w:line="276" w:lineRule="auto"/>
        <w:rPr>
          <w:rFonts w:eastAsia="Times New Roman"/>
          <w:lang w:val="ro-RO"/>
        </w:rPr>
      </w:pPr>
    </w:p>
    <w:p w14:paraId="07244DBC" w14:textId="77777777" w:rsidR="005244A4" w:rsidRPr="000C79D7" w:rsidRDefault="005244A4" w:rsidP="005C59B1">
      <w:pPr>
        <w:widowControl w:val="0"/>
        <w:spacing w:line="276" w:lineRule="auto"/>
        <w:rPr>
          <w:rFonts w:eastAsia="Times New Roman"/>
          <w:lang w:val="ro-RO"/>
        </w:rPr>
      </w:pPr>
    </w:p>
    <w:p w14:paraId="16C6C764" w14:textId="77777777" w:rsidR="005244A4" w:rsidRPr="000C79D7" w:rsidRDefault="005244A4" w:rsidP="005C59B1">
      <w:pPr>
        <w:widowControl w:val="0"/>
        <w:spacing w:line="276" w:lineRule="auto"/>
        <w:rPr>
          <w:rFonts w:eastAsia="Times New Roman"/>
          <w:lang w:val="ro-RO"/>
        </w:rPr>
      </w:pPr>
    </w:p>
    <w:p w14:paraId="62DC139A" w14:textId="77777777" w:rsidR="005244A4" w:rsidRPr="000C79D7" w:rsidRDefault="005244A4" w:rsidP="005C59B1">
      <w:pPr>
        <w:widowControl w:val="0"/>
        <w:spacing w:line="276" w:lineRule="auto"/>
        <w:rPr>
          <w:rFonts w:eastAsia="Times New Roman"/>
          <w:lang w:val="ro-RO"/>
        </w:rPr>
      </w:pPr>
    </w:p>
    <w:p w14:paraId="2FE8F7B4" w14:textId="77777777" w:rsidR="005244A4" w:rsidRPr="000C79D7" w:rsidRDefault="005244A4" w:rsidP="005C59B1">
      <w:pPr>
        <w:widowControl w:val="0"/>
        <w:spacing w:line="276" w:lineRule="auto"/>
        <w:rPr>
          <w:rFonts w:eastAsia="Times New Roman"/>
          <w:lang w:val="ro-RO"/>
        </w:rPr>
      </w:pPr>
    </w:p>
    <w:p w14:paraId="1773786E" w14:textId="77777777" w:rsidR="005244A4" w:rsidRPr="000C79D7" w:rsidRDefault="005244A4" w:rsidP="005C59B1">
      <w:pPr>
        <w:widowControl w:val="0"/>
        <w:spacing w:line="276" w:lineRule="auto"/>
        <w:rPr>
          <w:rFonts w:eastAsia="Times New Roman"/>
          <w:lang w:val="ro-RO"/>
        </w:rPr>
        <w:sectPr w:rsidR="005244A4" w:rsidRPr="000C79D7" w:rsidSect="009C027D">
          <w:headerReference w:type="even" r:id="rId10"/>
          <w:headerReference w:type="default" r:id="rId11"/>
          <w:type w:val="continuous"/>
          <w:pgSz w:w="11909" w:h="16838"/>
          <w:pgMar w:top="1276" w:right="1315" w:bottom="1352" w:left="1229" w:header="0" w:footer="3" w:gutter="0"/>
          <w:cols w:space="720"/>
          <w:noEndnote/>
          <w:docGrid w:linePitch="360"/>
        </w:sectPr>
      </w:pPr>
    </w:p>
    <w:p w14:paraId="43DFC4BD" w14:textId="77777777" w:rsidR="005244A4" w:rsidRPr="000C79D7" w:rsidRDefault="005244A4" w:rsidP="005C59B1">
      <w:pPr>
        <w:widowControl w:val="0"/>
        <w:spacing w:line="276" w:lineRule="auto"/>
        <w:rPr>
          <w:rFonts w:eastAsia="Times New Roman"/>
          <w:b/>
          <w:lang w:val="ro-RO"/>
        </w:rPr>
      </w:pPr>
      <w:r w:rsidRPr="000C79D7">
        <w:rPr>
          <w:rFonts w:eastAsia="Times New Roman"/>
          <w:b/>
          <w:lang w:val="ro-RO"/>
        </w:rPr>
        <w:lastRenderedPageBreak/>
        <w:t>OFERTANTUL</w:t>
      </w:r>
    </w:p>
    <w:p w14:paraId="7A8B6A03" w14:textId="77777777" w:rsidR="005244A4" w:rsidRPr="000C79D7" w:rsidRDefault="005244A4" w:rsidP="005C59B1">
      <w:pPr>
        <w:widowControl w:val="0"/>
        <w:spacing w:line="276" w:lineRule="auto"/>
        <w:rPr>
          <w:rFonts w:eastAsia="Times New Roman"/>
          <w:b/>
          <w:lang w:val="ro-RO"/>
        </w:rPr>
      </w:pPr>
      <w:r w:rsidRPr="000C79D7">
        <w:rPr>
          <w:rFonts w:eastAsia="Times New Roman"/>
          <w:b/>
          <w:lang w:val="ro-RO"/>
        </w:rPr>
        <w:t>(denumirea/numele)</w:t>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005F73B2">
        <w:rPr>
          <w:rFonts w:eastAsia="Times New Roman"/>
          <w:b/>
          <w:lang w:val="ro-RO"/>
        </w:rPr>
        <w:tab/>
      </w:r>
      <w:r w:rsidR="005F73B2">
        <w:rPr>
          <w:rFonts w:eastAsia="Times New Roman"/>
          <w:b/>
          <w:lang w:val="ro-RO"/>
        </w:rPr>
        <w:tab/>
      </w:r>
      <w:r w:rsidRPr="005F73B2">
        <w:rPr>
          <w:rFonts w:eastAsia="Times New Roman"/>
          <w:b/>
          <w:i/>
          <w:lang w:val="ro-RO"/>
        </w:rPr>
        <w:t xml:space="preserve">Model </w:t>
      </w:r>
    </w:p>
    <w:p w14:paraId="516EEFBF" w14:textId="77777777" w:rsidR="005244A4" w:rsidRPr="000C79D7" w:rsidRDefault="005244A4" w:rsidP="005C59B1">
      <w:pPr>
        <w:widowControl w:val="0"/>
        <w:spacing w:line="276" w:lineRule="auto"/>
        <w:rPr>
          <w:rFonts w:eastAsia="Courier New" w:cs="Courier New"/>
          <w:b/>
          <w:color w:val="000000"/>
          <w:lang w:val="ro-RO"/>
        </w:rPr>
      </w:pPr>
    </w:p>
    <w:p w14:paraId="27F05991" w14:textId="77777777" w:rsidR="005244A4" w:rsidRPr="000C79D7" w:rsidRDefault="00733726" w:rsidP="005C59B1">
      <w:pPr>
        <w:widowControl w:val="0"/>
        <w:spacing w:line="276" w:lineRule="auto"/>
        <w:jc w:val="center"/>
        <w:rPr>
          <w:rFonts w:eastAsia="Courier New" w:cs="Courier New"/>
          <w:b/>
          <w:color w:val="000000"/>
          <w:lang w:val="ro-RO"/>
        </w:rPr>
      </w:pPr>
      <w:r>
        <w:rPr>
          <w:rFonts w:eastAsia="Courier New" w:cs="Courier New"/>
          <w:b/>
          <w:color w:val="000000"/>
          <w:lang w:val="ro-RO"/>
        </w:rPr>
        <w:t xml:space="preserve">DECLARAŢIE PRIVIND </w:t>
      </w:r>
      <w:r w:rsidR="005244A4" w:rsidRPr="000C79D7">
        <w:rPr>
          <w:rFonts w:eastAsia="Courier New" w:cs="Courier New"/>
          <w:b/>
          <w:color w:val="000000"/>
          <w:lang w:val="ro-RO"/>
        </w:rPr>
        <w:t>NEINCADRAREA IN SITUATIILE</w:t>
      </w:r>
    </w:p>
    <w:p w14:paraId="4AA8C7B9" w14:textId="77777777" w:rsidR="005244A4" w:rsidRDefault="00733726" w:rsidP="005C59B1">
      <w:pPr>
        <w:widowControl w:val="0"/>
        <w:spacing w:line="276" w:lineRule="auto"/>
        <w:jc w:val="center"/>
        <w:rPr>
          <w:rFonts w:eastAsia="Courier New" w:cs="Courier New"/>
          <w:b/>
          <w:color w:val="000000"/>
          <w:lang w:val="ro-RO"/>
        </w:rPr>
      </w:pPr>
      <w:r>
        <w:rPr>
          <w:rFonts w:eastAsia="Courier New" w:cs="Courier New"/>
          <w:b/>
          <w:color w:val="000000"/>
          <w:lang w:val="ro-RO"/>
        </w:rPr>
        <w:t xml:space="preserve">PREVĂZUTE LA ART 167 DIN LEGEA </w:t>
      </w:r>
      <w:r w:rsidR="005244A4" w:rsidRPr="000C79D7">
        <w:rPr>
          <w:rFonts w:eastAsia="Courier New" w:cs="Courier New"/>
          <w:b/>
          <w:color w:val="000000"/>
          <w:lang w:val="ro-RO"/>
        </w:rPr>
        <w:t>NR. 98/2016</w:t>
      </w:r>
    </w:p>
    <w:p w14:paraId="4802D8F3" w14:textId="77777777" w:rsidR="00733726" w:rsidRPr="000C79D7" w:rsidRDefault="00733726" w:rsidP="005C59B1">
      <w:pPr>
        <w:widowControl w:val="0"/>
        <w:spacing w:line="276" w:lineRule="auto"/>
        <w:jc w:val="center"/>
        <w:rPr>
          <w:rFonts w:eastAsia="Courier New" w:cs="Courier New"/>
          <w:b/>
          <w:color w:val="000000"/>
          <w:lang w:val="ro-RO"/>
        </w:rPr>
      </w:pPr>
    </w:p>
    <w:p w14:paraId="3049CCD4" w14:textId="77777777" w:rsidR="005244A4" w:rsidRPr="000C79D7" w:rsidRDefault="005244A4" w:rsidP="005C59B1">
      <w:pPr>
        <w:widowControl w:val="0"/>
        <w:tabs>
          <w:tab w:val="left" w:leader="dot" w:pos="9001"/>
        </w:tabs>
        <w:spacing w:line="276" w:lineRule="auto"/>
        <w:rPr>
          <w:rFonts w:eastAsia="Times New Roman"/>
          <w:lang w:val="ro-RO"/>
        </w:rPr>
      </w:pPr>
      <w:r w:rsidRPr="000C79D7">
        <w:rPr>
          <w:rFonts w:eastAsia="Times New Roman"/>
          <w:lang w:val="ro-RO"/>
        </w:rPr>
        <w:t xml:space="preserve">1. Subsemnatul, reprezentant împuternicit al </w:t>
      </w:r>
      <w:r w:rsidRPr="000C79D7">
        <w:rPr>
          <w:rFonts w:eastAsia="Times New Roman"/>
          <w:lang w:val="ro-RO"/>
        </w:rPr>
        <w:tab/>
        <w:t>/</w:t>
      </w:r>
    </w:p>
    <w:p w14:paraId="1A439FBC" w14:textId="77777777" w:rsidR="005244A4" w:rsidRPr="000C79D7" w:rsidRDefault="005244A4" w:rsidP="005C59B1">
      <w:pPr>
        <w:widowControl w:val="0"/>
        <w:spacing w:line="276" w:lineRule="auto"/>
        <w:rPr>
          <w:rFonts w:eastAsia="Times New Roman"/>
          <w:lang w:val="ro-RO"/>
        </w:rPr>
      </w:pPr>
      <w:r w:rsidRPr="000C79D7">
        <w:rPr>
          <w:rFonts w:eastAsia="Times New Roman"/>
          <w:lang w:val="ro-RO"/>
        </w:rPr>
        <w:t xml:space="preserve">(denumirea/numele </w:t>
      </w:r>
      <w:r w:rsidR="002551DB" w:rsidRPr="000C79D7">
        <w:rPr>
          <w:rFonts w:eastAsia="Times New Roman"/>
          <w:lang w:val="ro-RO"/>
        </w:rPr>
        <w:t>și</w:t>
      </w:r>
      <w:r w:rsidRPr="000C79D7">
        <w:rPr>
          <w:rFonts w:eastAsia="Times New Roman"/>
          <w:lang w:val="ro-RO"/>
        </w:rPr>
        <w:t xml:space="preserve"> sediul/adresa ofertantului) în calitate de ofertant, declar pe propria răspundere, sub sancțiunile aplicate faptei de fals în </w:t>
      </w:r>
      <w:r w:rsidR="00AE514A">
        <w:rPr>
          <w:rFonts w:eastAsia="Times New Roman"/>
          <w:lang w:val="ro-RO"/>
        </w:rPr>
        <w:t>declarații (art. 326 Cod penal)</w:t>
      </w:r>
      <w:r w:rsidRPr="000C79D7">
        <w:rPr>
          <w:rFonts w:eastAsia="Times New Roman"/>
          <w:lang w:val="ro-RO"/>
        </w:rPr>
        <w:t xml:space="preserve">, că ofertantul pe care îl reprezint </w:t>
      </w:r>
      <w:r w:rsidRPr="000C79D7">
        <w:rPr>
          <w:rFonts w:eastAsia="Times New Roman"/>
          <w:color w:val="000000"/>
          <w:u w:val="single"/>
          <w:shd w:val="clear" w:color="auto" w:fill="FFFFFF"/>
          <w:lang w:val="ro-RO"/>
        </w:rPr>
        <w:t>nu se află în nici una dintre următoarele situații</w:t>
      </w:r>
      <w:r w:rsidRPr="000C79D7">
        <w:rPr>
          <w:rFonts w:eastAsia="Times New Roman"/>
          <w:lang w:val="ro-RO"/>
        </w:rPr>
        <w:t>:</w:t>
      </w:r>
    </w:p>
    <w:p w14:paraId="2F53A40C" w14:textId="77777777" w:rsidR="005244A4" w:rsidRPr="000C79D7" w:rsidRDefault="005244A4" w:rsidP="005C59B1">
      <w:pPr>
        <w:widowControl w:val="0"/>
        <w:numPr>
          <w:ilvl w:val="0"/>
          <w:numId w:val="1"/>
        </w:numPr>
        <w:tabs>
          <w:tab w:val="left" w:pos="567"/>
        </w:tabs>
        <w:spacing w:line="276" w:lineRule="auto"/>
        <w:rPr>
          <w:rFonts w:eastAsia="Times New Roman"/>
          <w:lang w:val="ro-RO"/>
        </w:rPr>
      </w:pPr>
      <w:r w:rsidRPr="000C79D7">
        <w:rPr>
          <w:rFonts w:eastAsia="Times New Roman"/>
          <w:lang w:val="ro-RO"/>
        </w:rPr>
        <w:t>a încălcat obligațiile stabilite potrivit art. 51, iar autoritatea contractantă poate demonstra acest lucru prin orice mijloc de probă adecvat, cum ar fi decizii ale autorităților competente prin care se consta</w:t>
      </w:r>
      <w:r w:rsidR="00AE514A">
        <w:rPr>
          <w:rFonts w:eastAsia="Times New Roman"/>
          <w:lang w:val="ro-RO"/>
        </w:rPr>
        <w:t>tă încălcarea acestor obligații;</w:t>
      </w:r>
    </w:p>
    <w:p w14:paraId="36C93567" w14:textId="77777777" w:rsidR="005244A4" w:rsidRPr="000C79D7" w:rsidRDefault="005244A4" w:rsidP="005C59B1">
      <w:pPr>
        <w:widowControl w:val="0"/>
        <w:numPr>
          <w:ilvl w:val="0"/>
          <w:numId w:val="1"/>
        </w:numPr>
        <w:tabs>
          <w:tab w:val="left" w:pos="567"/>
        </w:tabs>
        <w:spacing w:line="276" w:lineRule="auto"/>
        <w:rPr>
          <w:rFonts w:eastAsia="Times New Roman"/>
          <w:lang w:val="ro-RO"/>
        </w:rPr>
      </w:pPr>
      <w:r w:rsidRPr="000C79D7">
        <w:rPr>
          <w:rFonts w:eastAsia="Times New Roman"/>
          <w:lang w:val="ro-RO"/>
        </w:rPr>
        <w:t>se afla în procedura insolvenței sau în lichidare, în supraveghere judiciară sau în încetarea activității;</w:t>
      </w:r>
    </w:p>
    <w:p w14:paraId="60129079" w14:textId="77777777" w:rsidR="005244A4" w:rsidRPr="000C79D7" w:rsidRDefault="005244A4" w:rsidP="005C59B1">
      <w:pPr>
        <w:widowControl w:val="0"/>
        <w:numPr>
          <w:ilvl w:val="0"/>
          <w:numId w:val="1"/>
        </w:numPr>
        <w:tabs>
          <w:tab w:val="left" w:pos="567"/>
        </w:tabs>
        <w:spacing w:line="276" w:lineRule="auto"/>
        <w:rPr>
          <w:rFonts w:eastAsia="Times New Roman"/>
          <w:lang w:val="ro-RO"/>
        </w:rPr>
      </w:pPr>
      <w:r w:rsidRPr="000C79D7">
        <w:rPr>
          <w:rFonts w:eastAsia="Times New Roman"/>
          <w:lang w:val="ro-RO"/>
        </w:rPr>
        <w:t>a comis o abatere profesională gravă care îi pune în discuție integritatea, iar autoritatea contractantă poate demonstra acest lucru prin orice mijloc de probă adecvat, cum ar fi o decizie a unei instanțe judecătorești sau a</w:t>
      </w:r>
      <w:r w:rsidR="00AE514A">
        <w:rPr>
          <w:rFonts w:eastAsia="Times New Roman"/>
          <w:lang w:val="ro-RO"/>
        </w:rPr>
        <w:t xml:space="preserve"> unei autorități administrative;</w:t>
      </w:r>
    </w:p>
    <w:p w14:paraId="433D6CEA" w14:textId="77777777" w:rsidR="005244A4" w:rsidRPr="000C79D7" w:rsidRDefault="005244A4" w:rsidP="005C59B1">
      <w:pPr>
        <w:widowControl w:val="0"/>
        <w:numPr>
          <w:ilvl w:val="0"/>
          <w:numId w:val="1"/>
        </w:numPr>
        <w:tabs>
          <w:tab w:val="left" w:pos="567"/>
        </w:tabs>
        <w:spacing w:line="276" w:lineRule="auto"/>
        <w:rPr>
          <w:rFonts w:eastAsia="Times New Roman"/>
          <w:lang w:val="ro-RO"/>
        </w:rPr>
      </w:pPr>
      <w:r w:rsidRPr="000C79D7">
        <w:rPr>
          <w:rFonts w:eastAsia="Times New Roman"/>
          <w:lang w:val="ro-RO"/>
        </w:rPr>
        <w:t>autoritatea contractantă ar</w:t>
      </w:r>
      <w:r w:rsidR="00AE514A">
        <w:rPr>
          <w:rFonts w:eastAsia="Times New Roman"/>
          <w:lang w:val="ro-RO"/>
        </w:rPr>
        <w:t>e suficiente indicii rezonabile</w:t>
      </w:r>
      <w:r w:rsidRPr="000C79D7">
        <w:rPr>
          <w:rFonts w:eastAsia="Times New Roman"/>
          <w:lang w:val="ro-RO"/>
        </w:rPr>
        <w:t>/informații concrete pentru a considera că operatorul economic a încheiat cu alți operatori economici acorduri care vizează denaturarea concurenței în cadrul sau în legătură cu procedura în cauză;</w:t>
      </w:r>
    </w:p>
    <w:p w14:paraId="2688299F" w14:textId="77777777" w:rsidR="005244A4" w:rsidRPr="000C79D7" w:rsidRDefault="005244A4" w:rsidP="005C59B1">
      <w:pPr>
        <w:widowControl w:val="0"/>
        <w:numPr>
          <w:ilvl w:val="0"/>
          <w:numId w:val="1"/>
        </w:numPr>
        <w:tabs>
          <w:tab w:val="left" w:pos="567"/>
        </w:tabs>
        <w:spacing w:line="276" w:lineRule="auto"/>
        <w:rPr>
          <w:rFonts w:eastAsia="Times New Roman"/>
          <w:lang w:val="ro-RO"/>
        </w:rPr>
      </w:pPr>
      <w:r w:rsidRPr="000C79D7">
        <w:rPr>
          <w:rFonts w:eastAsia="Times New Roman"/>
          <w:lang w:val="ro-RO"/>
        </w:rPr>
        <w:t>se află într-o situație de conflict de interese în cadrul sau în legătură cu procedura în cauză, iar aceasta situație nu poate fi remediată în mod efectiv prin alte măsuri mai puțin severe;</w:t>
      </w:r>
    </w:p>
    <w:p w14:paraId="50B17FB8" w14:textId="77777777" w:rsidR="005244A4" w:rsidRPr="000C79D7" w:rsidRDefault="005244A4" w:rsidP="005C59B1">
      <w:pPr>
        <w:widowControl w:val="0"/>
        <w:numPr>
          <w:ilvl w:val="0"/>
          <w:numId w:val="1"/>
        </w:numPr>
        <w:tabs>
          <w:tab w:val="left" w:pos="567"/>
        </w:tabs>
        <w:spacing w:line="276" w:lineRule="auto"/>
        <w:rPr>
          <w:rFonts w:eastAsia="Times New Roman"/>
          <w:lang w:val="ro-RO"/>
        </w:rPr>
      </w:pPr>
      <w:r w:rsidRPr="000C79D7">
        <w:rPr>
          <w:rFonts w:eastAsia="Times New Roman"/>
          <w:lang w:val="ro-RO"/>
        </w:rPr>
        <w:t>participarea anterioară a operatorului economic la pregătirea procedurii de atribuire a condus la o distorsionare a concurenței, iar această situație nu poate fi remediată pri</w:t>
      </w:r>
      <w:r w:rsidR="00AE514A">
        <w:rPr>
          <w:rFonts w:eastAsia="Times New Roman"/>
          <w:lang w:val="ro-RO"/>
        </w:rPr>
        <w:t>n alte măsuri mai puțin severe;</w:t>
      </w:r>
    </w:p>
    <w:p w14:paraId="447D9035" w14:textId="77777777" w:rsidR="005244A4" w:rsidRPr="000C79D7" w:rsidRDefault="005244A4" w:rsidP="005C59B1">
      <w:pPr>
        <w:widowControl w:val="0"/>
        <w:numPr>
          <w:ilvl w:val="0"/>
          <w:numId w:val="1"/>
        </w:numPr>
        <w:tabs>
          <w:tab w:val="left" w:pos="567"/>
        </w:tabs>
        <w:spacing w:line="276" w:lineRule="auto"/>
        <w:rPr>
          <w:rFonts w:eastAsia="Times New Roman"/>
          <w:lang w:val="ro-RO"/>
        </w:rPr>
      </w:pPr>
      <w:r w:rsidRPr="000C79D7">
        <w:rPr>
          <w:rFonts w:eastAsia="Times New Roman"/>
          <w:lang w:val="ro-RO"/>
        </w:rPr>
        <w:t>operatorul economic şi-a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 interese</w:t>
      </w:r>
      <w:r w:rsidR="00AE514A">
        <w:rPr>
          <w:rFonts w:eastAsia="Times New Roman"/>
          <w:lang w:val="ro-RO"/>
        </w:rPr>
        <w:t xml:space="preserve"> sau alte sancțiuni comparabile;</w:t>
      </w:r>
    </w:p>
    <w:p w14:paraId="20121D58" w14:textId="77777777" w:rsidR="005244A4" w:rsidRPr="000C79D7" w:rsidRDefault="005244A4" w:rsidP="005C59B1">
      <w:pPr>
        <w:widowControl w:val="0"/>
        <w:numPr>
          <w:ilvl w:val="0"/>
          <w:numId w:val="1"/>
        </w:numPr>
        <w:tabs>
          <w:tab w:val="left" w:pos="567"/>
        </w:tabs>
        <w:spacing w:line="276" w:lineRule="auto"/>
        <w:rPr>
          <w:rFonts w:eastAsia="Times New Roman"/>
          <w:lang w:val="ro-RO"/>
        </w:rPr>
      </w:pPr>
      <w:r w:rsidRPr="000C79D7">
        <w:rPr>
          <w:rFonts w:eastAsia="Times New Roman"/>
          <w:lang w:val="ro-RO"/>
        </w:rPr>
        <w:t>operatorul economic s-a făcut vinovat de declarații false în conținutul informațiilor transmise la solicitarea autorității contractante în scopul verificării absenței motivelor de excludere sau al îndeplinirii criteriilor de calificare şi selecție, nu a prezentat aceste informații sau nu este în măsură să prezinte docume</w:t>
      </w:r>
      <w:r w:rsidR="00AE514A">
        <w:rPr>
          <w:rFonts w:eastAsia="Times New Roman"/>
          <w:lang w:val="ro-RO"/>
        </w:rPr>
        <w:t>ntele justificative solicitate;</w:t>
      </w:r>
    </w:p>
    <w:p w14:paraId="71FC7582" w14:textId="77777777" w:rsidR="005244A4" w:rsidRPr="000C79D7" w:rsidRDefault="005244A4" w:rsidP="005C59B1">
      <w:pPr>
        <w:widowControl w:val="0"/>
        <w:numPr>
          <w:ilvl w:val="0"/>
          <w:numId w:val="1"/>
        </w:numPr>
        <w:tabs>
          <w:tab w:val="left" w:pos="567"/>
        </w:tabs>
        <w:spacing w:line="276" w:lineRule="auto"/>
        <w:rPr>
          <w:rFonts w:eastAsia="Times New Roman"/>
          <w:lang w:val="ro-RO"/>
        </w:rPr>
      </w:pPr>
      <w:r w:rsidRPr="000C79D7">
        <w:rPr>
          <w:rFonts w:eastAsia="Times New Roman"/>
          <w:lang w:val="ro-RO"/>
        </w:rPr>
        <w:t>operatorul economic a încercat sa influențeze în mod nelegal procesul decizional al autorității contractante, să obțină informații confidențiale care i-ar putea conferi avantaje nejustificate în cadrul procedurii de atribuire sau a furnizat din neglijenta informații eronate care pot avea o influență semnificativă asupra deciziilor autorității contractante privind excluderea din procedura de atribuire a respectivului operator economic, selectarea acestuia sau atribuirea acordului cadru către respectivul operator economic.</w:t>
      </w:r>
    </w:p>
    <w:p w14:paraId="7D34F36F" w14:textId="77777777" w:rsidR="005244A4" w:rsidRPr="000C79D7" w:rsidRDefault="005244A4" w:rsidP="00AE514A">
      <w:pPr>
        <w:pStyle w:val="ListParagraph"/>
        <w:widowControl w:val="0"/>
        <w:numPr>
          <w:ilvl w:val="0"/>
          <w:numId w:val="2"/>
        </w:numPr>
        <w:spacing w:line="276" w:lineRule="auto"/>
        <w:ind w:left="0"/>
        <w:jc w:val="both"/>
        <w:rPr>
          <w:rFonts w:ascii="Trebuchet MS" w:eastAsia="Times New Roman" w:hAnsi="Trebuchet MS"/>
          <w:sz w:val="22"/>
          <w:szCs w:val="22"/>
        </w:rPr>
      </w:pPr>
      <w:r w:rsidRPr="000C79D7">
        <w:rPr>
          <w:rFonts w:ascii="Trebuchet MS" w:eastAsia="Times New Roman" w:hAnsi="Trebuchet MS"/>
          <w:sz w:val="22"/>
          <w:szCs w:val="22"/>
        </w:rPr>
        <w:t>Subsemnatul declar că informațiile furnizate sunt complete şi corecte în fiecare detaliu şi înțeleg că autoritatea contractantă are dreptul de a solicita, în scopul verificării şi confirmării declarațiilor, orice documente doveditoare de care dispun.</w:t>
      </w:r>
    </w:p>
    <w:p w14:paraId="736BE939" w14:textId="77777777" w:rsidR="005244A4" w:rsidRPr="000C79D7" w:rsidRDefault="005244A4" w:rsidP="005C59B1">
      <w:pPr>
        <w:widowControl w:val="0"/>
        <w:tabs>
          <w:tab w:val="left" w:pos="567"/>
        </w:tabs>
        <w:spacing w:line="276" w:lineRule="auto"/>
        <w:rPr>
          <w:rFonts w:eastAsia="Times New Roman"/>
          <w:lang w:val="ro-RO"/>
        </w:rPr>
      </w:pPr>
      <w:r w:rsidRPr="000C79D7">
        <w:rPr>
          <w:rFonts w:eastAsia="Times New Roman"/>
          <w:lang w:val="ro-RO"/>
        </w:rPr>
        <w:t>Înțeleg că</w:t>
      </w:r>
      <w:r w:rsidR="00AE514A">
        <w:rPr>
          <w:rFonts w:eastAsia="Times New Roman"/>
          <w:lang w:val="ro-RO"/>
        </w:rPr>
        <w:t>,</w:t>
      </w:r>
      <w:r w:rsidRPr="000C79D7">
        <w:rPr>
          <w:rFonts w:eastAsia="Times New Roman"/>
          <w:lang w:val="ro-RO"/>
        </w:rPr>
        <w:t xml:space="preserve"> în cazul în care această declarație nu este conformă cu realitatea</w:t>
      </w:r>
      <w:r w:rsidR="00AE514A">
        <w:rPr>
          <w:rFonts w:eastAsia="Times New Roman"/>
          <w:lang w:val="ro-RO"/>
        </w:rPr>
        <w:t>,</w:t>
      </w:r>
      <w:r w:rsidRPr="000C79D7">
        <w:rPr>
          <w:rFonts w:eastAsia="Times New Roman"/>
          <w:lang w:val="ro-RO"/>
        </w:rPr>
        <w:t xml:space="preserve"> sunt pasibil de încălcarea prevederilor legislației penale privind falsul în declarații</w:t>
      </w:r>
      <w:r w:rsidR="00AE514A">
        <w:rPr>
          <w:rFonts w:eastAsia="Times New Roman"/>
          <w:lang w:val="ro-RO"/>
        </w:rPr>
        <w:t xml:space="preserve"> (art. 326 Cod penal)</w:t>
      </w:r>
      <w:r w:rsidRPr="000C79D7">
        <w:rPr>
          <w:rFonts w:eastAsia="Times New Roman"/>
          <w:lang w:val="ro-RO"/>
        </w:rPr>
        <w:t>.</w:t>
      </w:r>
    </w:p>
    <w:p w14:paraId="0DDF324F" w14:textId="77777777" w:rsidR="005244A4" w:rsidRPr="000C79D7" w:rsidRDefault="005244A4" w:rsidP="005C59B1">
      <w:pPr>
        <w:widowControl w:val="0"/>
        <w:tabs>
          <w:tab w:val="left" w:pos="567"/>
        </w:tabs>
        <w:spacing w:line="276" w:lineRule="auto"/>
        <w:rPr>
          <w:rFonts w:eastAsia="Times New Roman"/>
          <w:lang w:val="ro-RO"/>
        </w:rPr>
      </w:pPr>
    </w:p>
    <w:p w14:paraId="4699CB41" w14:textId="77777777" w:rsidR="005244A4" w:rsidRPr="000C79D7" w:rsidRDefault="005244A4" w:rsidP="005C59B1">
      <w:pPr>
        <w:widowControl w:val="0"/>
        <w:spacing w:line="276" w:lineRule="auto"/>
        <w:rPr>
          <w:rFonts w:eastAsia="Times New Roman"/>
          <w:lang w:val="ro-RO"/>
        </w:rPr>
      </w:pPr>
      <w:r w:rsidRPr="000C79D7">
        <w:rPr>
          <w:rFonts w:eastAsia="Times New Roman"/>
          <w:lang w:val="ro-RO"/>
        </w:rPr>
        <w:t>Data completării</w:t>
      </w:r>
    </w:p>
    <w:p w14:paraId="15174C31" w14:textId="77777777" w:rsidR="005244A4" w:rsidRPr="000C79D7" w:rsidRDefault="005244A4" w:rsidP="005C59B1">
      <w:pPr>
        <w:widowControl w:val="0"/>
        <w:spacing w:line="276" w:lineRule="auto"/>
        <w:jc w:val="center"/>
        <w:rPr>
          <w:rFonts w:eastAsia="Courier New" w:cs="Courier New"/>
          <w:b/>
          <w:color w:val="000000"/>
          <w:lang w:val="ro-RO"/>
        </w:rPr>
      </w:pPr>
      <w:r w:rsidRPr="000C79D7">
        <w:rPr>
          <w:rFonts w:eastAsia="Courier New" w:cs="Courier New"/>
          <w:b/>
          <w:color w:val="000000"/>
          <w:lang w:val="ro-RO"/>
        </w:rPr>
        <w:t>Ofertant,</w:t>
      </w:r>
    </w:p>
    <w:p w14:paraId="39D2A388" w14:textId="77777777" w:rsidR="005244A4" w:rsidRDefault="005244A4" w:rsidP="00AE514A">
      <w:pPr>
        <w:widowControl w:val="0"/>
        <w:spacing w:line="276" w:lineRule="auto"/>
        <w:jc w:val="center"/>
        <w:rPr>
          <w:rFonts w:eastAsia="Times New Roman"/>
          <w:lang w:val="ro-RO"/>
        </w:rPr>
      </w:pPr>
      <w:r w:rsidRPr="000C79D7">
        <w:rPr>
          <w:rFonts w:eastAsia="Times New Roman"/>
          <w:lang w:val="ro-RO"/>
        </w:rPr>
        <w:t>(semnătura</w:t>
      </w:r>
      <w:r w:rsidR="00AE514A">
        <w:rPr>
          <w:rFonts w:eastAsia="Times New Roman"/>
          <w:lang w:val="ro-RO"/>
        </w:rPr>
        <w:t xml:space="preserve"> </w:t>
      </w:r>
      <w:r w:rsidRPr="000C79D7">
        <w:rPr>
          <w:rFonts w:eastAsia="Times New Roman"/>
          <w:lang w:val="ro-RO"/>
        </w:rPr>
        <w:t>autorizată)</w:t>
      </w:r>
    </w:p>
    <w:p w14:paraId="60D866EE" w14:textId="77777777" w:rsidR="00AE514A" w:rsidRDefault="00AE514A" w:rsidP="00AE514A">
      <w:pPr>
        <w:widowControl w:val="0"/>
        <w:spacing w:line="276" w:lineRule="auto"/>
        <w:jc w:val="center"/>
        <w:rPr>
          <w:rFonts w:eastAsia="Times New Roman"/>
          <w:lang w:val="ro-RO"/>
        </w:rPr>
      </w:pPr>
    </w:p>
    <w:p w14:paraId="68F1A016" w14:textId="77777777" w:rsidR="00733726" w:rsidRDefault="00733726" w:rsidP="005C59B1">
      <w:pPr>
        <w:widowControl w:val="0"/>
        <w:spacing w:line="276" w:lineRule="auto"/>
        <w:jc w:val="center"/>
        <w:rPr>
          <w:rFonts w:eastAsia="Times New Roman"/>
          <w:lang w:val="ro-RO"/>
        </w:rPr>
      </w:pPr>
    </w:p>
    <w:p w14:paraId="18974DDA" w14:textId="77777777" w:rsidR="005244A4" w:rsidRPr="000C79D7" w:rsidRDefault="005244A4" w:rsidP="005C59B1">
      <w:pPr>
        <w:widowControl w:val="0"/>
        <w:spacing w:line="276" w:lineRule="auto"/>
        <w:rPr>
          <w:rFonts w:eastAsia="Times New Roman"/>
          <w:b/>
          <w:lang w:val="ro-RO"/>
        </w:rPr>
      </w:pPr>
      <w:r w:rsidRPr="000C79D7">
        <w:rPr>
          <w:rFonts w:eastAsia="Times New Roman"/>
          <w:b/>
          <w:lang w:val="ro-RO"/>
        </w:rPr>
        <w:lastRenderedPageBreak/>
        <w:t>OFERTANTUL</w:t>
      </w:r>
    </w:p>
    <w:p w14:paraId="7F926036" w14:textId="77777777" w:rsidR="005244A4" w:rsidRPr="000C79D7" w:rsidRDefault="005244A4" w:rsidP="005C59B1">
      <w:pPr>
        <w:widowControl w:val="0"/>
        <w:spacing w:line="276" w:lineRule="auto"/>
        <w:rPr>
          <w:rFonts w:eastAsia="Times New Roman"/>
          <w:b/>
          <w:lang w:val="ro-RO"/>
        </w:rPr>
      </w:pPr>
      <w:r w:rsidRPr="000C79D7">
        <w:rPr>
          <w:rFonts w:eastAsia="Times New Roman"/>
          <w:b/>
          <w:lang w:val="ro-RO"/>
        </w:rPr>
        <w:t>(denumirea/numele)</w:t>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005F73B2">
        <w:rPr>
          <w:rFonts w:eastAsia="Times New Roman"/>
          <w:b/>
          <w:lang w:val="ro-RO"/>
        </w:rPr>
        <w:tab/>
      </w:r>
      <w:r w:rsidR="005F73B2">
        <w:rPr>
          <w:rFonts w:eastAsia="Times New Roman"/>
          <w:b/>
          <w:lang w:val="ro-RO"/>
        </w:rPr>
        <w:tab/>
      </w:r>
      <w:r w:rsidRPr="005F73B2">
        <w:rPr>
          <w:rFonts w:eastAsia="Times New Roman"/>
          <w:b/>
          <w:i/>
          <w:lang w:val="ro-RO"/>
        </w:rPr>
        <w:t>Model</w:t>
      </w:r>
      <w:r w:rsidRPr="000C79D7">
        <w:rPr>
          <w:rFonts w:eastAsia="Times New Roman"/>
          <w:b/>
          <w:lang w:val="ro-RO"/>
        </w:rPr>
        <w:t xml:space="preserve"> </w:t>
      </w:r>
    </w:p>
    <w:p w14:paraId="2D81E46A" w14:textId="77777777" w:rsidR="005244A4" w:rsidRPr="000C79D7" w:rsidRDefault="005244A4" w:rsidP="005C59B1">
      <w:pPr>
        <w:widowControl w:val="0"/>
        <w:spacing w:line="276" w:lineRule="auto"/>
        <w:jc w:val="center"/>
        <w:rPr>
          <w:rFonts w:eastAsia="Times New Roman"/>
          <w:lang w:val="ro-RO"/>
        </w:rPr>
      </w:pPr>
    </w:p>
    <w:p w14:paraId="6B248674" w14:textId="77777777" w:rsidR="005244A4" w:rsidRPr="000C79D7" w:rsidRDefault="005244A4" w:rsidP="005C59B1">
      <w:pPr>
        <w:widowControl w:val="0"/>
        <w:spacing w:line="276" w:lineRule="auto"/>
        <w:jc w:val="center"/>
        <w:rPr>
          <w:rFonts w:eastAsia="Courier New" w:cs="Courier New"/>
          <w:b/>
          <w:color w:val="000000"/>
          <w:lang w:val="ro-RO"/>
        </w:rPr>
      </w:pPr>
      <w:r w:rsidRPr="000C79D7">
        <w:rPr>
          <w:rFonts w:eastAsia="Courier New" w:cs="Courier New"/>
          <w:b/>
          <w:color w:val="000000"/>
          <w:lang w:val="ro-RO"/>
        </w:rPr>
        <w:t>DECLARAŢIE</w:t>
      </w:r>
    </w:p>
    <w:p w14:paraId="73470912" w14:textId="77777777" w:rsidR="005244A4" w:rsidRPr="000C79D7" w:rsidRDefault="005244A4" w:rsidP="005C59B1">
      <w:pPr>
        <w:widowControl w:val="0"/>
        <w:spacing w:line="276" w:lineRule="auto"/>
        <w:jc w:val="center"/>
        <w:rPr>
          <w:rFonts w:eastAsia="Courier New" w:cs="Courier New"/>
          <w:b/>
          <w:color w:val="000000"/>
          <w:lang w:val="ro-RO"/>
        </w:rPr>
      </w:pPr>
      <w:r w:rsidRPr="000C79D7">
        <w:rPr>
          <w:rFonts w:eastAsia="Courier New" w:cs="Courier New"/>
          <w:b/>
          <w:color w:val="000000"/>
          <w:lang w:val="ro-RO"/>
        </w:rPr>
        <w:t>Privind neîncadrarea în situațiile prevăzute la art. 164 din Legea nr. 98/2016</w:t>
      </w:r>
    </w:p>
    <w:p w14:paraId="0733FE57" w14:textId="77777777" w:rsidR="005244A4" w:rsidRPr="000C79D7" w:rsidRDefault="005244A4" w:rsidP="005C59B1">
      <w:pPr>
        <w:widowControl w:val="0"/>
        <w:spacing w:line="276" w:lineRule="auto"/>
        <w:jc w:val="center"/>
        <w:rPr>
          <w:rFonts w:eastAsia="Courier New" w:cs="Courier New"/>
          <w:b/>
          <w:color w:val="000000"/>
          <w:lang w:val="ro-RO"/>
        </w:rPr>
      </w:pPr>
    </w:p>
    <w:p w14:paraId="70B0FA63" w14:textId="77777777" w:rsidR="005244A4" w:rsidRPr="000C79D7" w:rsidRDefault="005244A4" w:rsidP="005C59B1">
      <w:pPr>
        <w:widowControl w:val="0"/>
        <w:spacing w:line="276" w:lineRule="auto"/>
        <w:rPr>
          <w:rFonts w:eastAsia="Times New Roman"/>
          <w:lang w:val="ro-RO"/>
        </w:rPr>
      </w:pPr>
      <w:r w:rsidRPr="000C79D7">
        <w:rPr>
          <w:rFonts w:eastAsia="Times New Roman"/>
          <w:lang w:val="ro-RO"/>
        </w:rPr>
        <w:t>Subsemnatul (denumirea, numele ofertantului), în calitate de ofertant la procedura</w:t>
      </w:r>
      <w:r w:rsidR="002551DB">
        <w:rPr>
          <w:rFonts w:eastAsia="Times New Roman"/>
          <w:lang w:val="ro-RO"/>
        </w:rPr>
        <w:t xml:space="preserve"> referitoare la</w:t>
      </w:r>
      <w:r w:rsidRPr="000C79D7">
        <w:rPr>
          <w:rFonts w:eastAsia="Times New Roman"/>
          <w:lang w:val="ro-RO"/>
        </w:rPr>
        <w:t xml:space="preserve"> închirierea unui imobil cu destinația depozit/hală depozitare, organizată de AGENȚIA NAȚIONALĂ DE ADMINISTRARE A BUNURILOR INDISPONIBILIZATE, declar pe propria răspundere sub sancțiunea excluderii din procedura de achiziție publică şi sub sancțiunile aplicabile faptei de fals în </w:t>
      </w:r>
      <w:r w:rsidR="00AE514A">
        <w:rPr>
          <w:rFonts w:eastAsia="Times New Roman"/>
          <w:lang w:val="ro-RO"/>
        </w:rPr>
        <w:t>declarații (art. 326 Cod penal)</w:t>
      </w:r>
      <w:r w:rsidRPr="000C79D7">
        <w:rPr>
          <w:rFonts w:eastAsia="Times New Roman"/>
          <w:lang w:val="ro-RO"/>
        </w:rPr>
        <w:t>, că nu mă aflu în situația prevăzută la art. 164 din Legea nr. 98/2016, respectiv nu am fost condamnat prin hotărâre definitivă a unei instanțe judecătorești, pentru comiterea uneia dintre următoarele infracțiuni:</w:t>
      </w:r>
    </w:p>
    <w:p w14:paraId="50829D4D" w14:textId="77777777" w:rsidR="005244A4" w:rsidRPr="000C79D7" w:rsidRDefault="005244A4" w:rsidP="005C59B1">
      <w:pPr>
        <w:widowControl w:val="0"/>
        <w:numPr>
          <w:ilvl w:val="0"/>
          <w:numId w:val="3"/>
        </w:numPr>
        <w:tabs>
          <w:tab w:val="left" w:pos="567"/>
        </w:tabs>
        <w:spacing w:line="276" w:lineRule="auto"/>
        <w:rPr>
          <w:rFonts w:eastAsia="Times New Roman"/>
          <w:lang w:val="ro-RO"/>
        </w:rPr>
      </w:pPr>
      <w:r w:rsidRPr="000C79D7">
        <w:rPr>
          <w:rFonts w:eastAsia="Times New Roman"/>
          <w:lang w:val="ro-RO"/>
        </w:rPr>
        <w:t>constituirea unui grup infracțional organizat, prevăzută de art. 367 din Legea nr. 286/2009 privind Codul penal, cu modificările şi completările ulterioare sau de dispozițiile corespunzătoare ale legislației penale a altui stat de condamnare;</w:t>
      </w:r>
    </w:p>
    <w:p w14:paraId="3DD97E32" w14:textId="77777777" w:rsidR="005244A4" w:rsidRPr="000C79D7" w:rsidRDefault="005244A4" w:rsidP="005C59B1">
      <w:pPr>
        <w:widowControl w:val="0"/>
        <w:numPr>
          <w:ilvl w:val="0"/>
          <w:numId w:val="3"/>
        </w:numPr>
        <w:tabs>
          <w:tab w:val="left" w:pos="567"/>
        </w:tabs>
        <w:spacing w:line="276" w:lineRule="auto"/>
        <w:rPr>
          <w:rFonts w:eastAsia="Times New Roman"/>
          <w:lang w:val="ro-RO"/>
        </w:rPr>
      </w:pPr>
      <w:r w:rsidRPr="000C79D7">
        <w:rPr>
          <w:rFonts w:eastAsia="Times New Roman"/>
          <w:lang w:val="ro-RO"/>
        </w:rPr>
        <w:t>infracțiuni de corupție, prevăzute de art 289-294 din Legea nr. 286/2009 cu modificările şi completările ulterioare, şi infracțiuni asimilate infracțiunilor de corupție prevăzute de art. 10-13 din Legea nr. 78/2000 pentru prevenirea, descoperirea şi sancționarea faptelor de corupție, cu modificările şi completările ulterioare, sau de dispozițiile corespunzătoare ale legislației penale a altui stat de condamnare;</w:t>
      </w:r>
    </w:p>
    <w:p w14:paraId="5BCB1B3B" w14:textId="77777777" w:rsidR="005244A4" w:rsidRPr="000C79D7" w:rsidRDefault="005244A4" w:rsidP="005C59B1">
      <w:pPr>
        <w:widowControl w:val="0"/>
        <w:numPr>
          <w:ilvl w:val="0"/>
          <w:numId w:val="3"/>
        </w:numPr>
        <w:tabs>
          <w:tab w:val="left" w:pos="567"/>
        </w:tabs>
        <w:spacing w:line="276" w:lineRule="auto"/>
        <w:rPr>
          <w:rFonts w:eastAsia="Times New Roman"/>
          <w:lang w:val="ro-RO"/>
        </w:rPr>
      </w:pPr>
      <w:r w:rsidRPr="000C79D7">
        <w:rPr>
          <w:rFonts w:eastAsia="Times New Roman"/>
          <w:lang w:val="ro-RO"/>
        </w:rPr>
        <w:t>infracțiuni împotriva intereselor financiare ale Uniunii Europene, prevăzute de art. 18</w:t>
      </w:r>
      <w:r w:rsidR="00AE514A">
        <w:rPr>
          <w:rFonts w:eastAsia="Times New Roman"/>
          <w:vertAlign w:val="superscript"/>
          <w:lang w:val="ro-RO"/>
        </w:rPr>
        <w:t>1</w:t>
      </w:r>
      <w:r w:rsidR="00AE514A">
        <w:rPr>
          <w:rFonts w:eastAsia="Times New Roman"/>
          <w:lang w:val="ro-RO"/>
        </w:rPr>
        <w:t xml:space="preserve"> – art. 18</w:t>
      </w:r>
      <w:r w:rsidR="00AE514A">
        <w:rPr>
          <w:rFonts w:eastAsia="Times New Roman"/>
          <w:vertAlign w:val="superscript"/>
          <w:lang w:val="ro-RO"/>
        </w:rPr>
        <w:t>5</w:t>
      </w:r>
      <w:r w:rsidRPr="000C79D7">
        <w:rPr>
          <w:rFonts w:eastAsia="Times New Roman"/>
          <w:lang w:val="ro-RO"/>
        </w:rPr>
        <w:t xml:space="preserve"> din Legea nr. 78/2000, cu modificările şi completările ulterioare, sau de dispozițiile corespunzătoare ale legislației penale a altui stat de condamnare;</w:t>
      </w:r>
    </w:p>
    <w:p w14:paraId="19E082D3" w14:textId="77777777" w:rsidR="005244A4" w:rsidRPr="000C79D7" w:rsidRDefault="005244A4" w:rsidP="005C59B1">
      <w:pPr>
        <w:widowControl w:val="0"/>
        <w:numPr>
          <w:ilvl w:val="0"/>
          <w:numId w:val="3"/>
        </w:numPr>
        <w:tabs>
          <w:tab w:val="left" w:pos="567"/>
        </w:tabs>
        <w:spacing w:line="276" w:lineRule="auto"/>
        <w:rPr>
          <w:rFonts w:eastAsia="Times New Roman"/>
          <w:lang w:val="ro-RO"/>
        </w:rPr>
      </w:pPr>
      <w:r w:rsidRPr="000C79D7">
        <w:rPr>
          <w:rFonts w:eastAsia="Times New Roman"/>
          <w:lang w:val="ro-RO"/>
        </w:rPr>
        <w:t>acte de terorism, prevăzute de art. 32-35 şi art. 37-38 din Legea nr. 535/2004 privind prevenirea şi combaterea terorismului, cu modificările si completările ulterioare, sau de dispozițiile corespunzătoare ale legislației penale a altui stat de condamnare;</w:t>
      </w:r>
    </w:p>
    <w:p w14:paraId="55078AB4" w14:textId="77777777" w:rsidR="005244A4" w:rsidRPr="000C79D7" w:rsidRDefault="005244A4" w:rsidP="005C59B1">
      <w:pPr>
        <w:widowControl w:val="0"/>
        <w:numPr>
          <w:ilvl w:val="0"/>
          <w:numId w:val="3"/>
        </w:numPr>
        <w:tabs>
          <w:tab w:val="left" w:pos="567"/>
        </w:tabs>
        <w:spacing w:line="276" w:lineRule="auto"/>
        <w:rPr>
          <w:rFonts w:eastAsia="Times New Roman"/>
          <w:lang w:val="ro-RO"/>
        </w:rPr>
      </w:pPr>
      <w:r w:rsidRPr="000C79D7">
        <w:rPr>
          <w:rFonts w:eastAsia="Times New Roman"/>
          <w:lang w:val="ro-RO"/>
        </w:rPr>
        <w:t>spălarea banilor, prevăzută de art. 29 din Legea nr. 656/2002 pentru prevenirea şi sancționarea 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 corespunzătoare ale legislației penale a altui stat de condamnare;</w:t>
      </w:r>
    </w:p>
    <w:p w14:paraId="1D61021F" w14:textId="77777777" w:rsidR="005244A4" w:rsidRPr="000C79D7" w:rsidRDefault="005244A4" w:rsidP="005C59B1">
      <w:pPr>
        <w:widowControl w:val="0"/>
        <w:numPr>
          <w:ilvl w:val="0"/>
          <w:numId w:val="3"/>
        </w:numPr>
        <w:tabs>
          <w:tab w:val="left" w:pos="567"/>
        </w:tabs>
        <w:spacing w:line="276" w:lineRule="auto"/>
        <w:rPr>
          <w:rFonts w:eastAsia="Times New Roman"/>
          <w:lang w:val="ro-RO"/>
        </w:rPr>
      </w:pPr>
      <w:r w:rsidRPr="000C79D7">
        <w:rPr>
          <w:rFonts w:eastAsia="Times New Roman"/>
          <w:lang w:val="ro-RO"/>
        </w:rPr>
        <w:t>traficul şi exploatarea persoanelor vulnerabile, prevăzute de art. 209-217 din Legea nr. 286/2009, cu modificările si completările ulterioare, sau de dispozițiile corespunzătoare ale legislației penale a altui stat de condamnare;</w:t>
      </w:r>
    </w:p>
    <w:p w14:paraId="2D9B13DD" w14:textId="77777777" w:rsidR="005244A4" w:rsidRPr="000C79D7" w:rsidRDefault="005244A4" w:rsidP="005C59B1">
      <w:pPr>
        <w:widowControl w:val="0"/>
        <w:numPr>
          <w:ilvl w:val="0"/>
          <w:numId w:val="3"/>
        </w:numPr>
        <w:tabs>
          <w:tab w:val="left" w:pos="567"/>
        </w:tabs>
        <w:spacing w:line="276" w:lineRule="auto"/>
        <w:rPr>
          <w:rFonts w:eastAsia="Times New Roman"/>
          <w:lang w:val="ro-RO"/>
        </w:rPr>
      </w:pPr>
      <w:r w:rsidRPr="000C79D7">
        <w:rPr>
          <w:rFonts w:eastAsia="Times New Roman"/>
          <w:lang w:val="ro-RO"/>
        </w:rPr>
        <w:t>frauda, în sensul articolului 1 din Convenția privind protejarea intereselor financiare ale comunităților Europene din 27 noiembrie 1995.</w:t>
      </w:r>
    </w:p>
    <w:p w14:paraId="3155CC65" w14:textId="77777777" w:rsidR="005244A4" w:rsidRPr="000C79D7" w:rsidRDefault="005244A4" w:rsidP="005C59B1">
      <w:pPr>
        <w:widowControl w:val="0"/>
        <w:spacing w:line="276" w:lineRule="auto"/>
        <w:rPr>
          <w:rFonts w:eastAsia="Times New Roman"/>
          <w:lang w:val="ro-RO"/>
        </w:rPr>
      </w:pPr>
      <w:r w:rsidRPr="000C79D7">
        <w:rPr>
          <w:rFonts w:eastAsia="Times New Roman"/>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w:t>
      </w:r>
    </w:p>
    <w:p w14:paraId="438F00A1" w14:textId="77777777" w:rsidR="005244A4" w:rsidRPr="000C79D7" w:rsidRDefault="005244A4" w:rsidP="005C59B1">
      <w:pPr>
        <w:widowControl w:val="0"/>
        <w:spacing w:line="276" w:lineRule="auto"/>
        <w:rPr>
          <w:rFonts w:eastAsia="Times New Roman"/>
          <w:lang w:val="ro-RO"/>
        </w:rPr>
      </w:pPr>
      <w:r w:rsidRPr="000C79D7">
        <w:rPr>
          <w:rFonts w:eastAsia="Times New Roman"/>
          <w:lang w:val="ro-RO"/>
        </w:rPr>
        <w:t>Înțeleg că în cazul în care aceasta declarație nu este conformă cu realitatea sunt pasibil de încălcarea prevederilor legislației penale privind falsul în declarații.</w:t>
      </w:r>
    </w:p>
    <w:p w14:paraId="6017F455" w14:textId="77777777" w:rsidR="005244A4" w:rsidRPr="000C79D7" w:rsidRDefault="005244A4" w:rsidP="005C59B1">
      <w:pPr>
        <w:widowControl w:val="0"/>
        <w:spacing w:line="276" w:lineRule="auto"/>
        <w:rPr>
          <w:rFonts w:eastAsia="Times New Roman"/>
          <w:lang w:val="ro-RO"/>
        </w:rPr>
      </w:pPr>
    </w:p>
    <w:p w14:paraId="12054489" w14:textId="77777777" w:rsidR="005244A4" w:rsidRPr="000C79D7" w:rsidRDefault="005244A4" w:rsidP="005C59B1">
      <w:pPr>
        <w:widowControl w:val="0"/>
        <w:spacing w:line="276" w:lineRule="auto"/>
        <w:jc w:val="center"/>
        <w:rPr>
          <w:rFonts w:eastAsia="Courier New" w:cs="Courier New"/>
          <w:b/>
          <w:color w:val="000000"/>
          <w:lang w:val="ro-RO"/>
        </w:rPr>
      </w:pPr>
      <w:r w:rsidRPr="000C79D7">
        <w:rPr>
          <w:rFonts w:eastAsia="Courier New" w:cs="Courier New"/>
          <w:b/>
          <w:color w:val="000000"/>
          <w:lang w:val="ro-RO"/>
        </w:rPr>
        <w:t>Ofertant,</w:t>
      </w:r>
    </w:p>
    <w:p w14:paraId="6F230592" w14:textId="77777777" w:rsidR="005244A4" w:rsidRPr="000C79D7" w:rsidRDefault="005244A4" w:rsidP="005C59B1">
      <w:pPr>
        <w:widowControl w:val="0"/>
        <w:spacing w:line="276" w:lineRule="auto"/>
        <w:jc w:val="center"/>
        <w:rPr>
          <w:rFonts w:eastAsia="Times New Roman"/>
          <w:lang w:val="ro-RO"/>
        </w:rPr>
      </w:pPr>
      <w:r w:rsidRPr="000C79D7">
        <w:rPr>
          <w:rFonts w:eastAsia="Times New Roman"/>
          <w:lang w:val="ro-RO"/>
        </w:rPr>
        <w:t>(semnătura autorizată)</w:t>
      </w:r>
    </w:p>
    <w:p w14:paraId="2D99AF05" w14:textId="77777777" w:rsidR="005244A4" w:rsidRPr="000C79D7" w:rsidRDefault="005244A4" w:rsidP="005C59B1">
      <w:pPr>
        <w:widowControl w:val="0"/>
        <w:spacing w:line="276" w:lineRule="auto"/>
        <w:rPr>
          <w:rFonts w:eastAsia="Times New Roman"/>
          <w:lang w:val="ro-RO"/>
        </w:rPr>
      </w:pPr>
    </w:p>
    <w:p w14:paraId="7BDC2BC1" w14:textId="77777777" w:rsidR="005244A4" w:rsidRPr="000C79D7" w:rsidRDefault="005244A4" w:rsidP="005C59B1">
      <w:pPr>
        <w:widowControl w:val="0"/>
        <w:spacing w:line="276" w:lineRule="auto"/>
        <w:rPr>
          <w:rFonts w:eastAsia="Times New Roman"/>
          <w:lang w:val="ro-RO"/>
        </w:rPr>
      </w:pPr>
    </w:p>
    <w:p w14:paraId="48877C41" w14:textId="77777777" w:rsidR="005244A4" w:rsidRPr="000C79D7" w:rsidRDefault="005244A4" w:rsidP="005C59B1">
      <w:pPr>
        <w:widowControl w:val="0"/>
        <w:spacing w:line="276" w:lineRule="auto"/>
        <w:rPr>
          <w:rFonts w:eastAsia="Times New Roman"/>
          <w:lang w:val="ro-RO"/>
        </w:rPr>
      </w:pPr>
    </w:p>
    <w:p w14:paraId="10B6AE3F" w14:textId="77777777" w:rsidR="005244A4" w:rsidRPr="000C79D7" w:rsidRDefault="005244A4" w:rsidP="005C59B1">
      <w:pPr>
        <w:widowControl w:val="0"/>
        <w:spacing w:line="276" w:lineRule="auto"/>
        <w:rPr>
          <w:rFonts w:eastAsia="Times New Roman"/>
          <w:lang w:val="ro-RO"/>
        </w:rPr>
      </w:pPr>
    </w:p>
    <w:p w14:paraId="4B475830" w14:textId="77777777" w:rsidR="005244A4" w:rsidRPr="000C79D7" w:rsidRDefault="005244A4" w:rsidP="005C59B1">
      <w:pPr>
        <w:spacing w:line="276" w:lineRule="auto"/>
        <w:jc w:val="left"/>
        <w:rPr>
          <w:rFonts w:eastAsia="Times New Roman"/>
          <w:b/>
          <w:lang w:val="ro-RO"/>
        </w:rPr>
      </w:pPr>
      <w:r w:rsidRPr="000C79D7">
        <w:rPr>
          <w:rFonts w:eastAsia="Times New Roman"/>
          <w:lang w:val="ro-RO"/>
        </w:rPr>
        <w:br w:type="page"/>
      </w:r>
      <w:bookmarkStart w:id="0" w:name="bookmark12"/>
      <w:r w:rsidRPr="000C79D7">
        <w:rPr>
          <w:rFonts w:eastAsia="Times New Roman"/>
          <w:b/>
          <w:lang w:val="ro-RO"/>
        </w:rPr>
        <w:lastRenderedPageBreak/>
        <w:t>OFERTANTUL</w:t>
      </w:r>
    </w:p>
    <w:p w14:paraId="0B0F1736" w14:textId="77777777" w:rsidR="005244A4" w:rsidRPr="000C79D7" w:rsidRDefault="005244A4" w:rsidP="005C59B1">
      <w:pPr>
        <w:widowControl w:val="0"/>
        <w:spacing w:line="276" w:lineRule="auto"/>
        <w:rPr>
          <w:rFonts w:eastAsia="Times New Roman"/>
          <w:b/>
          <w:lang w:val="ro-RO"/>
        </w:rPr>
      </w:pPr>
      <w:r w:rsidRPr="000C79D7">
        <w:rPr>
          <w:rFonts w:eastAsia="Times New Roman"/>
          <w:b/>
          <w:lang w:val="ro-RO"/>
        </w:rPr>
        <w:t>(denumirea/numele)</w:t>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005F73B2">
        <w:rPr>
          <w:rFonts w:eastAsia="Times New Roman"/>
          <w:b/>
          <w:lang w:val="ro-RO"/>
        </w:rPr>
        <w:tab/>
      </w:r>
      <w:r w:rsidR="005F73B2">
        <w:rPr>
          <w:rFonts w:eastAsia="Times New Roman"/>
          <w:b/>
          <w:lang w:val="ro-RO"/>
        </w:rPr>
        <w:tab/>
      </w:r>
      <w:r w:rsidRPr="005F73B2">
        <w:rPr>
          <w:rFonts w:eastAsia="Times New Roman"/>
          <w:b/>
          <w:i/>
          <w:lang w:val="ro-RO"/>
        </w:rPr>
        <w:t xml:space="preserve">Model </w:t>
      </w:r>
    </w:p>
    <w:p w14:paraId="5CFA2A10" w14:textId="77777777" w:rsidR="005244A4" w:rsidRPr="000C79D7" w:rsidRDefault="005244A4" w:rsidP="005C59B1">
      <w:pPr>
        <w:keepNext/>
        <w:keepLines/>
        <w:widowControl w:val="0"/>
        <w:spacing w:line="276" w:lineRule="auto"/>
        <w:jc w:val="center"/>
        <w:rPr>
          <w:rFonts w:eastAsia="Courier New"/>
          <w:color w:val="000000"/>
          <w:u w:val="single"/>
          <w:lang w:val="ro-RO"/>
        </w:rPr>
      </w:pPr>
    </w:p>
    <w:p w14:paraId="042C918A" w14:textId="77777777" w:rsidR="005244A4" w:rsidRPr="000C79D7" w:rsidRDefault="005244A4" w:rsidP="005C59B1">
      <w:pPr>
        <w:keepNext/>
        <w:keepLines/>
        <w:widowControl w:val="0"/>
        <w:spacing w:line="276" w:lineRule="auto"/>
        <w:jc w:val="center"/>
        <w:rPr>
          <w:rFonts w:eastAsia="Courier New"/>
          <w:color w:val="000000"/>
          <w:u w:val="single"/>
          <w:lang w:val="ro-RO"/>
        </w:rPr>
      </w:pPr>
    </w:p>
    <w:p w14:paraId="3CD819EC" w14:textId="77777777" w:rsidR="005244A4" w:rsidRPr="000C79D7" w:rsidRDefault="005244A4" w:rsidP="005C59B1">
      <w:pPr>
        <w:keepNext/>
        <w:keepLines/>
        <w:widowControl w:val="0"/>
        <w:spacing w:line="276" w:lineRule="auto"/>
        <w:jc w:val="center"/>
        <w:rPr>
          <w:rFonts w:eastAsia="Courier New"/>
          <w:b/>
          <w:color w:val="000000"/>
          <w:u w:val="single"/>
          <w:lang w:val="ro-RO"/>
        </w:rPr>
      </w:pPr>
      <w:r w:rsidRPr="000C79D7">
        <w:rPr>
          <w:rFonts w:eastAsia="Courier New"/>
          <w:b/>
          <w:color w:val="000000"/>
          <w:u w:val="single"/>
          <w:lang w:val="ro-RO"/>
        </w:rPr>
        <w:t>PROPUNERE TEHNIC</w:t>
      </w:r>
      <w:bookmarkEnd w:id="0"/>
      <w:r w:rsidRPr="000C79D7">
        <w:rPr>
          <w:rFonts w:eastAsia="Courier New"/>
          <w:b/>
          <w:color w:val="000000"/>
          <w:u w:val="single"/>
          <w:lang w:val="ro-RO"/>
        </w:rPr>
        <w:t>Ă</w:t>
      </w:r>
    </w:p>
    <w:p w14:paraId="496754D1" w14:textId="77777777" w:rsidR="005244A4" w:rsidRPr="000C79D7" w:rsidRDefault="005244A4" w:rsidP="005C59B1">
      <w:pPr>
        <w:keepNext/>
        <w:keepLines/>
        <w:widowControl w:val="0"/>
        <w:spacing w:line="276" w:lineRule="auto"/>
        <w:jc w:val="center"/>
        <w:rPr>
          <w:rFonts w:eastAsia="Courier New" w:cs="Courier New"/>
          <w:color w:val="000000"/>
          <w:lang w:val="ro-RO"/>
        </w:rPr>
      </w:pPr>
    </w:p>
    <w:p w14:paraId="1C2DA6DA" w14:textId="77777777" w:rsidR="005244A4" w:rsidRPr="000C79D7" w:rsidRDefault="005244A4" w:rsidP="005C59B1">
      <w:pPr>
        <w:pStyle w:val="ListParagraph"/>
        <w:widowControl w:val="0"/>
        <w:numPr>
          <w:ilvl w:val="0"/>
          <w:numId w:val="4"/>
        </w:numPr>
        <w:tabs>
          <w:tab w:val="left" w:pos="426"/>
          <w:tab w:val="left" w:leader="dot" w:pos="7349"/>
          <w:tab w:val="left" w:pos="480"/>
        </w:tabs>
        <w:spacing w:line="276" w:lineRule="auto"/>
        <w:ind w:left="0" w:firstLine="0"/>
        <w:jc w:val="both"/>
        <w:rPr>
          <w:rFonts w:ascii="Trebuchet MS" w:eastAsia="Times New Roman" w:hAnsi="Trebuchet MS"/>
          <w:sz w:val="22"/>
          <w:szCs w:val="22"/>
        </w:rPr>
      </w:pPr>
      <w:r w:rsidRPr="000C79D7">
        <w:rPr>
          <w:rFonts w:ascii="Trebuchet MS" w:eastAsia="Times New Roman" w:hAnsi="Trebuchet MS"/>
          <w:sz w:val="22"/>
          <w:szCs w:val="22"/>
        </w:rPr>
        <w:t>Ofertantul ……………………………………………………………………………………………………….reprezentat</w:t>
      </w:r>
    </w:p>
    <w:p w14:paraId="1E66B344" w14:textId="77777777" w:rsidR="005244A4" w:rsidRPr="000C79D7" w:rsidRDefault="005244A4" w:rsidP="005C59B1">
      <w:pPr>
        <w:widowControl w:val="0"/>
        <w:tabs>
          <w:tab w:val="left" w:pos="426"/>
          <w:tab w:val="left" w:leader="dot" w:pos="2622"/>
          <w:tab w:val="left" w:pos="5679"/>
          <w:tab w:val="left" w:pos="8876"/>
        </w:tabs>
        <w:spacing w:line="276" w:lineRule="auto"/>
        <w:rPr>
          <w:rFonts w:eastAsia="Times New Roman"/>
          <w:lang w:val="ro-RO"/>
        </w:rPr>
      </w:pPr>
      <w:r w:rsidRPr="000C79D7">
        <w:rPr>
          <w:rFonts w:eastAsia="Times New Roman"/>
          <w:lang w:val="ro-RO"/>
        </w:rPr>
        <w:t>de</w:t>
      </w:r>
      <w:r w:rsidRPr="000C79D7">
        <w:rPr>
          <w:rFonts w:eastAsia="Times New Roman"/>
          <w:lang w:val="ro-RO"/>
        </w:rPr>
        <w:tab/>
        <w:t>…………………………………………… în calitate de …………………………………………………. conform împuternicirii/procurii nr. .... din data de …..........., propun spre închiriere spațiul de închiriat, situat în str. ...............nr. ......... localitatea ……………… .</w:t>
      </w:r>
    </w:p>
    <w:p w14:paraId="64F808C6" w14:textId="77777777" w:rsidR="005244A4" w:rsidRPr="000C79D7" w:rsidRDefault="005244A4" w:rsidP="005C59B1">
      <w:pPr>
        <w:pStyle w:val="ListParagraph"/>
        <w:widowControl w:val="0"/>
        <w:numPr>
          <w:ilvl w:val="0"/>
          <w:numId w:val="4"/>
        </w:numPr>
        <w:tabs>
          <w:tab w:val="left" w:pos="254"/>
          <w:tab w:val="left" w:pos="426"/>
          <w:tab w:val="left" w:leader="dot" w:pos="7814"/>
          <w:tab w:val="left" w:leader="dot" w:pos="7872"/>
          <w:tab w:val="left" w:leader="dot" w:pos="8357"/>
        </w:tabs>
        <w:spacing w:line="276" w:lineRule="auto"/>
        <w:ind w:left="0" w:firstLine="0"/>
        <w:jc w:val="both"/>
        <w:rPr>
          <w:rFonts w:ascii="Trebuchet MS" w:eastAsia="Times New Roman" w:hAnsi="Trebuchet MS"/>
          <w:sz w:val="22"/>
          <w:szCs w:val="22"/>
        </w:rPr>
      </w:pPr>
      <w:r w:rsidRPr="000C79D7">
        <w:rPr>
          <w:rFonts w:ascii="Trebuchet MS" w:eastAsia="Times New Roman" w:hAnsi="Trebuchet MS"/>
          <w:sz w:val="22"/>
          <w:szCs w:val="22"/>
        </w:rPr>
        <w:t>Codul unic de identificare (numai pentru persoane juridice):</w:t>
      </w:r>
      <w:r w:rsidRPr="000C79D7">
        <w:rPr>
          <w:rFonts w:ascii="Trebuchet MS" w:eastAsia="Times New Roman" w:hAnsi="Trebuchet MS"/>
          <w:sz w:val="22"/>
          <w:szCs w:val="22"/>
        </w:rPr>
        <w:tab/>
      </w:r>
      <w:r w:rsidRPr="000C79D7">
        <w:rPr>
          <w:rFonts w:ascii="Trebuchet MS" w:eastAsia="Times New Roman" w:hAnsi="Trebuchet MS"/>
          <w:sz w:val="22"/>
          <w:szCs w:val="22"/>
        </w:rPr>
        <w:tab/>
      </w:r>
      <w:r w:rsidRPr="000C79D7">
        <w:rPr>
          <w:rFonts w:ascii="Trebuchet MS" w:eastAsia="Times New Roman" w:hAnsi="Trebuchet MS"/>
          <w:sz w:val="22"/>
          <w:szCs w:val="22"/>
        </w:rPr>
        <w:tab/>
      </w:r>
    </w:p>
    <w:p w14:paraId="1A75824D" w14:textId="77777777" w:rsidR="005244A4" w:rsidRPr="000C79D7" w:rsidRDefault="005244A4" w:rsidP="005C59B1">
      <w:pPr>
        <w:widowControl w:val="0"/>
        <w:numPr>
          <w:ilvl w:val="0"/>
          <w:numId w:val="4"/>
        </w:numPr>
        <w:tabs>
          <w:tab w:val="left" w:pos="259"/>
          <w:tab w:val="left" w:pos="426"/>
          <w:tab w:val="left" w:leader="dot" w:pos="8054"/>
        </w:tabs>
        <w:spacing w:line="276" w:lineRule="auto"/>
        <w:ind w:left="0" w:firstLine="0"/>
        <w:rPr>
          <w:rFonts w:eastAsia="Times New Roman"/>
          <w:lang w:val="ro-RO"/>
        </w:rPr>
      </w:pPr>
      <w:r w:rsidRPr="000C79D7">
        <w:rPr>
          <w:rFonts w:eastAsia="Times New Roman"/>
          <w:lang w:val="ro-RO"/>
        </w:rPr>
        <w:t>Sediul (domiciliu) ofertantului</w:t>
      </w:r>
      <w:r w:rsidRPr="000C79D7">
        <w:rPr>
          <w:rFonts w:eastAsia="Times New Roman"/>
          <w:lang w:val="ro-RO"/>
        </w:rPr>
        <w:tab/>
      </w:r>
    </w:p>
    <w:p w14:paraId="29148CCE" w14:textId="77777777" w:rsidR="005244A4" w:rsidRPr="000C79D7" w:rsidRDefault="005244A4" w:rsidP="005C59B1">
      <w:pPr>
        <w:widowControl w:val="0"/>
        <w:numPr>
          <w:ilvl w:val="0"/>
          <w:numId w:val="4"/>
        </w:numPr>
        <w:tabs>
          <w:tab w:val="left" w:pos="250"/>
          <w:tab w:val="left" w:pos="426"/>
          <w:tab w:val="left" w:leader="dot" w:pos="5102"/>
          <w:tab w:val="left" w:leader="dot" w:pos="6965"/>
          <w:tab w:val="left" w:leader="dot" w:pos="7752"/>
        </w:tabs>
        <w:spacing w:line="276" w:lineRule="auto"/>
        <w:ind w:left="0" w:firstLine="0"/>
        <w:rPr>
          <w:rFonts w:eastAsia="Times New Roman"/>
          <w:lang w:val="ro-RO"/>
        </w:rPr>
      </w:pPr>
      <w:r w:rsidRPr="000C79D7">
        <w:rPr>
          <w:rFonts w:eastAsia="Times New Roman"/>
          <w:lang w:val="ro-RO"/>
        </w:rPr>
        <w:t>Date de contact telefon fix/fax</w:t>
      </w:r>
      <w:r w:rsidRPr="000C79D7">
        <w:rPr>
          <w:rFonts w:eastAsia="Times New Roman"/>
          <w:lang w:val="ro-RO"/>
        </w:rPr>
        <w:tab/>
        <w:t xml:space="preserve">Telefon mobil </w:t>
      </w:r>
      <w:r w:rsidRPr="000C79D7">
        <w:rPr>
          <w:rFonts w:eastAsia="Times New Roman"/>
          <w:lang w:val="ro-RO"/>
        </w:rPr>
        <w:tab/>
      </w:r>
      <w:r w:rsidRPr="000C79D7">
        <w:rPr>
          <w:rFonts w:eastAsia="Times New Roman"/>
          <w:lang w:val="ro-RO"/>
        </w:rPr>
        <w:tab/>
        <w:t>,</w:t>
      </w:r>
    </w:p>
    <w:p w14:paraId="146A8398" w14:textId="77777777" w:rsidR="005244A4" w:rsidRPr="000C79D7" w:rsidRDefault="005244A4" w:rsidP="005C59B1">
      <w:pPr>
        <w:widowControl w:val="0"/>
        <w:tabs>
          <w:tab w:val="left" w:pos="426"/>
          <w:tab w:val="left" w:leader="dot" w:pos="2742"/>
        </w:tabs>
        <w:spacing w:line="276" w:lineRule="auto"/>
        <w:rPr>
          <w:rFonts w:eastAsia="Times New Roman"/>
          <w:lang w:val="ro-RO"/>
        </w:rPr>
      </w:pPr>
      <w:r w:rsidRPr="000C79D7">
        <w:rPr>
          <w:rFonts w:eastAsia="Times New Roman"/>
          <w:lang w:val="ro-RO"/>
        </w:rPr>
        <w:t>E-mail</w:t>
      </w:r>
      <w:r w:rsidRPr="000C79D7">
        <w:rPr>
          <w:rFonts w:eastAsia="Times New Roman"/>
          <w:lang w:val="ro-RO"/>
        </w:rPr>
        <w:tab/>
      </w:r>
      <w:r w:rsidR="009D1BC9">
        <w:rPr>
          <w:rFonts w:eastAsia="Times New Roman"/>
          <w:lang w:val="ro-RO"/>
        </w:rPr>
        <w:t>…………………</w:t>
      </w:r>
    </w:p>
    <w:p w14:paraId="55472001" w14:textId="77777777" w:rsidR="005244A4" w:rsidRDefault="005244A4" w:rsidP="005C59B1">
      <w:pPr>
        <w:widowControl w:val="0"/>
        <w:numPr>
          <w:ilvl w:val="0"/>
          <w:numId w:val="4"/>
        </w:numPr>
        <w:tabs>
          <w:tab w:val="left" w:pos="426"/>
        </w:tabs>
        <w:spacing w:line="276" w:lineRule="auto"/>
        <w:ind w:left="0" w:firstLine="0"/>
        <w:rPr>
          <w:rFonts w:eastAsia="Times New Roman"/>
          <w:lang w:val="ro-RO"/>
        </w:rPr>
      </w:pPr>
      <w:r w:rsidRPr="000C79D7">
        <w:rPr>
          <w:rFonts w:eastAsia="Times New Roman"/>
          <w:lang w:val="ro-RO"/>
        </w:rPr>
        <w:t>Descrierea</w:t>
      </w:r>
      <w:r w:rsidR="009D1BC9">
        <w:rPr>
          <w:rFonts w:eastAsia="Times New Roman"/>
          <w:lang w:val="ro-RO"/>
        </w:rPr>
        <w:t xml:space="preserve"> generală a</w:t>
      </w:r>
      <w:r w:rsidRPr="000C79D7">
        <w:rPr>
          <w:rFonts w:eastAsia="Times New Roman"/>
          <w:lang w:val="ro-RO"/>
        </w:rPr>
        <w:t xml:space="preserve"> spațiului oferit spre închiriere:</w:t>
      </w:r>
    </w:p>
    <w:p w14:paraId="24A3B2A3" w14:textId="77777777" w:rsidR="009D1BC9" w:rsidRPr="000C79D7" w:rsidRDefault="009D1BC9" w:rsidP="005C59B1">
      <w:pPr>
        <w:widowControl w:val="0"/>
        <w:tabs>
          <w:tab w:val="left" w:pos="426"/>
        </w:tabs>
        <w:spacing w:line="276" w:lineRule="auto"/>
        <w:rPr>
          <w:rFonts w:eastAsia="Times New Roman"/>
          <w:lang w:val="ro-RO"/>
        </w:rPr>
      </w:pPr>
      <w:r>
        <w:rPr>
          <w:rFonts w:eastAsia="Times New Roman"/>
          <w:lang w:val="ro-RO"/>
        </w:rPr>
        <w:t>………………………………………………………………………………………………………………………………………………..</w:t>
      </w:r>
    </w:p>
    <w:p w14:paraId="3708DCC0" w14:textId="77777777" w:rsidR="000D55AB" w:rsidRPr="000C79D7" w:rsidRDefault="009D1BC9" w:rsidP="005C59B1">
      <w:pPr>
        <w:widowControl w:val="0"/>
        <w:tabs>
          <w:tab w:val="left" w:pos="426"/>
        </w:tabs>
        <w:spacing w:line="276" w:lineRule="auto"/>
        <w:rPr>
          <w:rFonts w:eastAsia="Times New Roman"/>
          <w:lang w:val="ro-RO"/>
        </w:rPr>
      </w:pPr>
      <w:r>
        <w:rPr>
          <w:rFonts w:eastAsia="Times New Roman"/>
          <w:lang w:val="ro-RO"/>
        </w:rPr>
        <w:t xml:space="preserve">6. </w:t>
      </w:r>
      <w:r w:rsidRPr="000C79D7">
        <w:rPr>
          <w:rFonts w:eastAsia="Times New Roman"/>
          <w:lang w:val="ro-RO"/>
        </w:rPr>
        <w:t>Descrierea</w:t>
      </w:r>
      <w:r>
        <w:rPr>
          <w:rFonts w:eastAsia="Times New Roman"/>
          <w:lang w:val="ro-RO"/>
        </w:rPr>
        <w:t xml:space="preserve"> detaliată a</w:t>
      </w:r>
      <w:r w:rsidRPr="000C79D7">
        <w:rPr>
          <w:rFonts w:eastAsia="Times New Roman"/>
          <w:lang w:val="ro-RO"/>
        </w:rPr>
        <w:t xml:space="preserve"> spațiului oferit spre închiriere</w:t>
      </w:r>
      <w:r>
        <w:rPr>
          <w:rFonts w:eastAsia="Times New Roman"/>
          <w:lang w:val="ro-RO"/>
        </w:rPr>
        <w:t>:</w:t>
      </w:r>
    </w:p>
    <w:tbl>
      <w:tblPr>
        <w:tblStyle w:val="TableGrid"/>
        <w:tblW w:w="9214" w:type="dxa"/>
        <w:tblInd w:w="-5" w:type="dxa"/>
        <w:tblLook w:val="04A0" w:firstRow="1" w:lastRow="0" w:firstColumn="1" w:lastColumn="0" w:noHBand="0" w:noVBand="1"/>
      </w:tblPr>
      <w:tblGrid>
        <w:gridCol w:w="939"/>
        <w:gridCol w:w="4319"/>
        <w:gridCol w:w="3956"/>
      </w:tblGrid>
      <w:tr w:rsidR="005244A4" w:rsidRPr="000C79D7" w14:paraId="1C19C022" w14:textId="77777777" w:rsidTr="009C027D">
        <w:tc>
          <w:tcPr>
            <w:tcW w:w="579" w:type="dxa"/>
          </w:tcPr>
          <w:p w14:paraId="6A097ACE" w14:textId="77777777" w:rsidR="005244A4" w:rsidRPr="0053045F" w:rsidRDefault="005244A4" w:rsidP="0053045F">
            <w:pPr>
              <w:widowControl w:val="0"/>
              <w:tabs>
                <w:tab w:val="left" w:pos="426"/>
              </w:tabs>
              <w:spacing w:line="276" w:lineRule="auto"/>
              <w:ind w:left="360"/>
              <w:rPr>
                <w:rFonts w:eastAsia="Times New Roman"/>
              </w:rPr>
            </w:pPr>
            <w:r w:rsidRPr="0053045F">
              <w:rPr>
                <w:rFonts w:eastAsia="Times New Roman"/>
              </w:rPr>
              <w:t>Nr. crt.</w:t>
            </w:r>
          </w:p>
        </w:tc>
        <w:tc>
          <w:tcPr>
            <w:tcW w:w="4457" w:type="dxa"/>
          </w:tcPr>
          <w:p w14:paraId="08B90E80" w14:textId="77777777" w:rsidR="005244A4" w:rsidRPr="000C79D7" w:rsidRDefault="005244A4" w:rsidP="005C59B1">
            <w:pPr>
              <w:widowControl w:val="0"/>
              <w:tabs>
                <w:tab w:val="left" w:pos="426"/>
              </w:tabs>
              <w:spacing w:line="276" w:lineRule="auto"/>
              <w:rPr>
                <w:rFonts w:eastAsia="Times New Roman"/>
                <w:b/>
                <w:lang w:val="ro-RO"/>
              </w:rPr>
            </w:pPr>
            <w:r w:rsidRPr="000C79D7">
              <w:rPr>
                <w:rFonts w:eastAsia="Times New Roman"/>
                <w:b/>
                <w:lang w:val="ro-RO"/>
              </w:rPr>
              <w:t>Cerințe solicitate prin caietul de sarcini</w:t>
            </w:r>
          </w:p>
        </w:tc>
        <w:tc>
          <w:tcPr>
            <w:tcW w:w="4178" w:type="dxa"/>
          </w:tcPr>
          <w:p w14:paraId="3E6DF9ED" w14:textId="77777777" w:rsidR="005244A4" w:rsidRPr="000C79D7" w:rsidRDefault="005244A4" w:rsidP="005C59B1">
            <w:pPr>
              <w:widowControl w:val="0"/>
              <w:tabs>
                <w:tab w:val="left" w:pos="426"/>
              </w:tabs>
              <w:spacing w:line="276" w:lineRule="auto"/>
              <w:rPr>
                <w:rFonts w:eastAsia="Times New Roman"/>
                <w:lang w:val="ro-RO"/>
              </w:rPr>
            </w:pPr>
            <w:r w:rsidRPr="000C79D7">
              <w:rPr>
                <w:rFonts w:eastAsia="Times New Roman"/>
                <w:lang w:val="ro-RO"/>
              </w:rPr>
              <w:t>Descrierea principalelor caracteristici ale imobilului ce se dorește a fi închiriat</w:t>
            </w:r>
          </w:p>
        </w:tc>
      </w:tr>
      <w:tr w:rsidR="005244A4" w:rsidRPr="000C79D7" w14:paraId="4B94EB04" w14:textId="77777777" w:rsidTr="009C027D">
        <w:tc>
          <w:tcPr>
            <w:tcW w:w="579" w:type="dxa"/>
          </w:tcPr>
          <w:p w14:paraId="22EC9352" w14:textId="76F91222" w:rsidR="00451F66" w:rsidRPr="00451F66" w:rsidRDefault="00451F66" w:rsidP="00451F66">
            <w:pPr>
              <w:pStyle w:val="ListParagraph"/>
              <w:widowControl w:val="0"/>
              <w:numPr>
                <w:ilvl w:val="0"/>
                <w:numId w:val="23"/>
              </w:numPr>
              <w:tabs>
                <w:tab w:val="left" w:pos="426"/>
              </w:tabs>
              <w:spacing w:line="276" w:lineRule="auto"/>
              <w:rPr>
                <w:rFonts w:eastAsia="Times New Roman"/>
              </w:rPr>
            </w:pPr>
          </w:p>
        </w:tc>
        <w:tc>
          <w:tcPr>
            <w:tcW w:w="4457" w:type="dxa"/>
          </w:tcPr>
          <w:p w14:paraId="68DC88C1" w14:textId="251ABEFD" w:rsidR="005244A4" w:rsidRPr="00D731CE" w:rsidRDefault="00F62EF6" w:rsidP="005C59B1">
            <w:pPr>
              <w:widowControl w:val="0"/>
              <w:tabs>
                <w:tab w:val="left" w:pos="426"/>
              </w:tabs>
              <w:spacing w:line="276" w:lineRule="auto"/>
              <w:rPr>
                <w:rFonts w:eastAsia="Times New Roman"/>
                <w:lang w:val="ro-RO"/>
              </w:rPr>
            </w:pPr>
            <w:r w:rsidRPr="00D731CE">
              <w:rPr>
                <w:lang w:val="ro-RO"/>
              </w:rPr>
              <w:t xml:space="preserve">imobil cu o suprafață utilă de </w:t>
            </w:r>
            <w:r w:rsidR="002C7664" w:rsidRPr="00D731CE">
              <w:rPr>
                <w:lang w:val="ro-RO"/>
              </w:rPr>
              <w:t>m</w:t>
            </w:r>
            <w:r w:rsidR="002C7664" w:rsidRPr="00D731CE">
              <w:t>inimum</w:t>
            </w:r>
            <w:r w:rsidRPr="00D731CE">
              <w:rPr>
                <w:lang w:val="ro-RO"/>
              </w:rPr>
              <w:t xml:space="preserve"> 2.000 mp, situat pe raza Municipiului București sau pe teritoriul județelor Ilfov, Dâmbovița, Prahova, Buzău, Ialomița, Călărași, Giurgiu (la o distanță maximă de 100 km de București)</w:t>
            </w:r>
          </w:p>
        </w:tc>
        <w:tc>
          <w:tcPr>
            <w:tcW w:w="4178" w:type="dxa"/>
          </w:tcPr>
          <w:p w14:paraId="6F773764" w14:textId="77777777" w:rsidR="005244A4" w:rsidRPr="000C79D7" w:rsidRDefault="005244A4" w:rsidP="005C59B1">
            <w:pPr>
              <w:widowControl w:val="0"/>
              <w:tabs>
                <w:tab w:val="left" w:pos="426"/>
              </w:tabs>
              <w:spacing w:line="276" w:lineRule="auto"/>
              <w:rPr>
                <w:rFonts w:eastAsia="Times New Roman"/>
                <w:lang w:val="ro-RO"/>
              </w:rPr>
            </w:pPr>
          </w:p>
        </w:tc>
      </w:tr>
      <w:tr w:rsidR="005255BE" w:rsidRPr="000C79D7" w14:paraId="4ED4E45B" w14:textId="77777777" w:rsidTr="009C027D">
        <w:tc>
          <w:tcPr>
            <w:tcW w:w="579" w:type="dxa"/>
          </w:tcPr>
          <w:p w14:paraId="3E9FF731" w14:textId="48A5D456" w:rsidR="005255BE" w:rsidRPr="00E45373" w:rsidRDefault="005255BE" w:rsidP="00451F66">
            <w:pPr>
              <w:pStyle w:val="ListParagraph"/>
              <w:widowControl w:val="0"/>
              <w:numPr>
                <w:ilvl w:val="0"/>
                <w:numId w:val="23"/>
              </w:numPr>
              <w:tabs>
                <w:tab w:val="left" w:pos="426"/>
              </w:tabs>
              <w:spacing w:line="276" w:lineRule="auto"/>
              <w:rPr>
                <w:rFonts w:eastAsia="Times New Roman"/>
              </w:rPr>
            </w:pPr>
          </w:p>
        </w:tc>
        <w:tc>
          <w:tcPr>
            <w:tcW w:w="4457" w:type="dxa"/>
          </w:tcPr>
          <w:p w14:paraId="19DAE54D" w14:textId="456A45E4" w:rsidR="005255BE" w:rsidRPr="00D731CE" w:rsidRDefault="005255BE" w:rsidP="005C59B1">
            <w:pPr>
              <w:widowControl w:val="0"/>
              <w:tabs>
                <w:tab w:val="left" w:pos="426"/>
              </w:tabs>
              <w:spacing w:line="276" w:lineRule="auto"/>
              <w:rPr>
                <w:lang w:val="ro-RO"/>
              </w:rPr>
            </w:pPr>
            <w:r w:rsidRPr="00D731CE">
              <w:t>Spațiul să fie închis/acoperit și împrejmuit cu gard;</w:t>
            </w:r>
          </w:p>
        </w:tc>
        <w:tc>
          <w:tcPr>
            <w:tcW w:w="4178" w:type="dxa"/>
          </w:tcPr>
          <w:p w14:paraId="7D9B6DEC" w14:textId="77777777" w:rsidR="005255BE" w:rsidRPr="000C79D7" w:rsidRDefault="005255BE" w:rsidP="005C59B1">
            <w:pPr>
              <w:widowControl w:val="0"/>
              <w:tabs>
                <w:tab w:val="left" w:pos="426"/>
              </w:tabs>
              <w:spacing w:line="276" w:lineRule="auto"/>
              <w:rPr>
                <w:rFonts w:eastAsia="Times New Roman"/>
                <w:lang w:val="ro-RO"/>
              </w:rPr>
            </w:pPr>
          </w:p>
        </w:tc>
      </w:tr>
      <w:tr w:rsidR="005244A4" w:rsidRPr="000C79D7" w14:paraId="669D9E1B" w14:textId="77777777" w:rsidTr="009C027D">
        <w:tc>
          <w:tcPr>
            <w:tcW w:w="579" w:type="dxa"/>
          </w:tcPr>
          <w:p w14:paraId="2B08E3AD" w14:textId="6BCFB609"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0F133AEB" w14:textId="08922678" w:rsidR="005244A4" w:rsidRPr="00D731CE" w:rsidRDefault="002551DB" w:rsidP="005C59B1">
            <w:pPr>
              <w:pStyle w:val="Style13"/>
              <w:widowControl/>
              <w:spacing w:line="276" w:lineRule="auto"/>
              <w:jc w:val="both"/>
              <w:rPr>
                <w:rStyle w:val="FontStyle18"/>
                <w:rFonts w:ascii="Trebuchet MS" w:hAnsi="Trebuchet MS"/>
                <w:lang w:val="ro-RO"/>
              </w:rPr>
            </w:pPr>
            <w:r w:rsidRPr="00D731CE">
              <w:rPr>
                <w:rStyle w:val="FontStyle18"/>
                <w:rFonts w:ascii="Trebuchet MS" w:hAnsi="Trebuchet MS"/>
                <w:lang w:val="ro-RO"/>
              </w:rPr>
              <w:t>Locația imobilului să fie ușor accesibilă</w:t>
            </w:r>
          </w:p>
        </w:tc>
        <w:tc>
          <w:tcPr>
            <w:tcW w:w="4178" w:type="dxa"/>
          </w:tcPr>
          <w:p w14:paraId="6FC7FF64"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494348B8" w14:textId="77777777" w:rsidTr="009C027D">
        <w:tc>
          <w:tcPr>
            <w:tcW w:w="579" w:type="dxa"/>
          </w:tcPr>
          <w:p w14:paraId="47C75889" w14:textId="5924B888"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459C5ABC" w14:textId="77777777" w:rsidR="005244A4" w:rsidRPr="00D731CE" w:rsidRDefault="002551DB" w:rsidP="002551DB">
            <w:pPr>
              <w:pStyle w:val="Style13"/>
              <w:widowControl/>
              <w:spacing w:line="276" w:lineRule="auto"/>
              <w:jc w:val="both"/>
              <w:rPr>
                <w:rStyle w:val="FontStyle18"/>
                <w:rFonts w:ascii="Trebuchet MS" w:hAnsi="Trebuchet MS"/>
                <w:lang w:val="ro-RO"/>
              </w:rPr>
            </w:pPr>
            <w:r w:rsidRPr="00D731CE">
              <w:rPr>
                <w:rFonts w:ascii="Trebuchet MS" w:eastAsia="MS Mincho" w:hAnsi="Trebuchet MS"/>
                <w:sz w:val="22"/>
                <w:szCs w:val="22"/>
                <w:lang w:val="ro-RO"/>
              </w:rPr>
              <w:t>Suprafața utilă a imobilului să fie de minimum 2.000 mp, spațiu util și acoperit</w:t>
            </w:r>
          </w:p>
        </w:tc>
        <w:tc>
          <w:tcPr>
            <w:tcW w:w="4178" w:type="dxa"/>
          </w:tcPr>
          <w:p w14:paraId="1A51A568"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1529CACD" w14:textId="77777777" w:rsidTr="009C027D">
        <w:tc>
          <w:tcPr>
            <w:tcW w:w="579" w:type="dxa"/>
          </w:tcPr>
          <w:p w14:paraId="35498EB1" w14:textId="4882B372"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61F3D997" w14:textId="50BD1524" w:rsidR="005244A4" w:rsidRPr="00D731CE" w:rsidRDefault="006175B9" w:rsidP="0053045F">
            <w:pPr>
              <w:rPr>
                <w:rStyle w:val="FontStyle18"/>
                <w:rFonts w:ascii="Trebuchet MS" w:hAnsi="Trebuchet MS"/>
                <w:lang w:val="ro-RO"/>
              </w:rPr>
            </w:pPr>
            <w:r w:rsidRPr="00D731CE">
              <w:rPr>
                <w:rStyle w:val="FontStyle18"/>
                <w:rFonts w:ascii="Trebuchet MS" w:hAnsi="Trebuchet MS"/>
                <w:lang w:val="ro-RO"/>
              </w:rPr>
              <w:t xml:space="preserve">Imobilul (depozitul) să beneficieze de minimum 1 cale de acces din exterior și să permită accesul autovehiculelor ușoare, </w:t>
            </w:r>
            <w:r w:rsidR="00D731CE" w:rsidRPr="00D731CE">
              <w:rPr>
                <w:rStyle w:val="FontStyle18"/>
                <w:rFonts w:ascii="Trebuchet MS" w:hAnsi="Trebuchet MS"/>
                <w:lang w:val="ro-RO"/>
              </w:rPr>
              <w:t>auto platformelor</w:t>
            </w:r>
            <w:r w:rsidRPr="00D731CE">
              <w:rPr>
                <w:rStyle w:val="FontStyle18"/>
                <w:rFonts w:ascii="Trebuchet MS" w:hAnsi="Trebuchet MS"/>
                <w:lang w:val="ro-RO"/>
              </w:rPr>
              <w:t xml:space="preserve"> și autoutilitarelor de dimensiuni mari</w:t>
            </w:r>
            <w:r w:rsidR="0053045F" w:rsidRPr="00D731CE">
              <w:rPr>
                <w:rStyle w:val="FontStyle18"/>
                <w:rFonts w:ascii="Trebuchet MS" w:hAnsi="Trebuchet MS"/>
                <w:lang w:val="ro-RO"/>
              </w:rPr>
              <w:t xml:space="preserve">, </w:t>
            </w:r>
            <w:r w:rsidR="0053045F" w:rsidRPr="00D731CE">
              <w:t>precum și pentru mașini cu gabarit depășit;</w:t>
            </w:r>
            <w:r w:rsidRPr="00D731CE">
              <w:rPr>
                <w:rStyle w:val="FontStyle18"/>
                <w:rFonts w:ascii="Trebuchet MS" w:hAnsi="Trebuchet MS"/>
                <w:lang w:val="ro-RO"/>
              </w:rPr>
              <w:t xml:space="preserve"> în interiorul spațiului de depozitare/hală</w:t>
            </w:r>
          </w:p>
        </w:tc>
        <w:tc>
          <w:tcPr>
            <w:tcW w:w="4178" w:type="dxa"/>
          </w:tcPr>
          <w:p w14:paraId="62EF6605"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577B16A7" w14:textId="77777777" w:rsidTr="009C027D">
        <w:tc>
          <w:tcPr>
            <w:tcW w:w="579" w:type="dxa"/>
          </w:tcPr>
          <w:p w14:paraId="7F55CD0C" w14:textId="5E08465F"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19A83681" w14:textId="7A871657" w:rsidR="005244A4" w:rsidRPr="000C79D7" w:rsidRDefault="002551DB" w:rsidP="005C59B1">
            <w:pPr>
              <w:pStyle w:val="Style13"/>
              <w:widowControl/>
              <w:spacing w:line="276" w:lineRule="auto"/>
              <w:jc w:val="both"/>
              <w:rPr>
                <w:rStyle w:val="FontStyle18"/>
                <w:rFonts w:ascii="Trebuchet MS" w:hAnsi="Trebuchet MS"/>
                <w:lang w:val="ro-RO"/>
              </w:rPr>
            </w:pPr>
            <w:r w:rsidRPr="002551DB">
              <w:rPr>
                <w:rStyle w:val="FontStyle18"/>
                <w:rFonts w:ascii="Trebuchet MS" w:hAnsi="Trebuchet MS"/>
                <w:lang w:val="ro-RO"/>
              </w:rPr>
              <w:t>Spaţiul oferit spre închiriere trebuie să fie compact (dispus într-o singură locație/</w:t>
            </w:r>
            <w:r w:rsidRPr="003128E9">
              <w:rPr>
                <w:rStyle w:val="FontStyle18"/>
                <w:rFonts w:ascii="Trebuchet MS" w:hAnsi="Trebuchet MS"/>
                <w:lang w:val="ro-RO"/>
              </w:rPr>
              <w:t>construcție)</w:t>
            </w:r>
            <w:r w:rsidR="006175B9" w:rsidRPr="003128E9">
              <w:rPr>
                <w:rStyle w:val="FontStyle18"/>
                <w:rFonts w:ascii="Trebuchet MS" w:hAnsi="Trebuchet MS"/>
                <w:lang w:val="ro-RO"/>
              </w:rPr>
              <w:t xml:space="preserve"> </w:t>
            </w:r>
            <w:r w:rsidR="00D731CE" w:rsidRPr="003128E9">
              <w:rPr>
                <w:rStyle w:val="FontStyle18"/>
                <w:rFonts w:ascii="Trebuchet MS" w:hAnsi="Trebuchet MS"/>
                <w:lang w:val="ro-RO"/>
              </w:rPr>
              <w:t>și trebuie să fie configurat astfel încât să permită depozitarea unui număr cât mai mare de autovehicule și accesul necesar pentru manevrarea acestora</w:t>
            </w:r>
          </w:p>
        </w:tc>
        <w:tc>
          <w:tcPr>
            <w:tcW w:w="4178" w:type="dxa"/>
          </w:tcPr>
          <w:p w14:paraId="653FB120"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37187A13" w14:textId="77777777" w:rsidTr="009C027D">
        <w:tc>
          <w:tcPr>
            <w:tcW w:w="579" w:type="dxa"/>
          </w:tcPr>
          <w:p w14:paraId="2820F271" w14:textId="28250B89"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13019080" w14:textId="77777777" w:rsidR="005244A4" w:rsidRPr="000C79D7" w:rsidRDefault="005244A4" w:rsidP="005C59B1">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noProof/>
                <w:lang w:val="ro-RO"/>
              </w:rPr>
              <w:t>Imobilul să poată fi exploatat în mod autonom în raport cu alți utilizatori.</w:t>
            </w:r>
          </w:p>
        </w:tc>
        <w:tc>
          <w:tcPr>
            <w:tcW w:w="4178" w:type="dxa"/>
          </w:tcPr>
          <w:p w14:paraId="3E1141DC"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5A96399D" w14:textId="77777777" w:rsidTr="009C027D">
        <w:tc>
          <w:tcPr>
            <w:tcW w:w="579" w:type="dxa"/>
          </w:tcPr>
          <w:p w14:paraId="41100CFC" w14:textId="7AAEB712"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1FCEF079" w14:textId="77777777" w:rsidR="005244A4" w:rsidRPr="000C79D7" w:rsidRDefault="005244A4" w:rsidP="005C59B1">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noProof/>
                <w:lang w:val="ro-RO"/>
              </w:rPr>
              <w:t>Regimul de înălțime al imobilul: exclusiv parter.</w:t>
            </w:r>
          </w:p>
        </w:tc>
        <w:tc>
          <w:tcPr>
            <w:tcW w:w="4178" w:type="dxa"/>
          </w:tcPr>
          <w:p w14:paraId="60EC0C06"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2F73809C" w14:textId="77777777" w:rsidTr="009C027D">
        <w:tc>
          <w:tcPr>
            <w:tcW w:w="579" w:type="dxa"/>
          </w:tcPr>
          <w:p w14:paraId="502D2A67" w14:textId="1AAC0524"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6FC0A09C" w14:textId="77777777" w:rsidR="005244A4" w:rsidRPr="000C79D7" w:rsidRDefault="005244A4" w:rsidP="005C59B1">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Suprafața de depozitare să fie betonată.</w:t>
            </w:r>
          </w:p>
        </w:tc>
        <w:tc>
          <w:tcPr>
            <w:tcW w:w="4178" w:type="dxa"/>
          </w:tcPr>
          <w:p w14:paraId="4BDE6FCA"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04CDE4F4" w14:textId="77777777" w:rsidTr="009C027D">
        <w:tc>
          <w:tcPr>
            <w:tcW w:w="579" w:type="dxa"/>
          </w:tcPr>
          <w:p w14:paraId="7D19AD8B" w14:textId="4B5C25E3"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5D23BBA2" w14:textId="77777777" w:rsidR="005244A4" w:rsidRPr="000C79D7" w:rsidRDefault="005244A4" w:rsidP="005C59B1">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Terenul imobilului trebuie să fie bine delimitat de vecinătăți și îngrădit.</w:t>
            </w:r>
          </w:p>
        </w:tc>
        <w:tc>
          <w:tcPr>
            <w:tcW w:w="4178" w:type="dxa"/>
          </w:tcPr>
          <w:p w14:paraId="3EE225B8"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58E94E5C" w14:textId="77777777" w:rsidTr="009C027D">
        <w:tc>
          <w:tcPr>
            <w:tcW w:w="579" w:type="dxa"/>
          </w:tcPr>
          <w:p w14:paraId="69D527B3" w14:textId="0E967ADC"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3160EDAC" w14:textId="77777777" w:rsidR="005244A4" w:rsidRPr="000C79D7" w:rsidRDefault="005244A4" w:rsidP="005C59B1">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noProof/>
                <w:lang w:val="ro-RO"/>
              </w:rPr>
              <w:t xml:space="preserve">Starea tehnică a imobilului să fie foarte bună, atât la interior, cât şi la exterior şi să nu prezinte risc (inclusiv seismic)/pericol public. </w:t>
            </w:r>
          </w:p>
        </w:tc>
        <w:tc>
          <w:tcPr>
            <w:tcW w:w="4178" w:type="dxa"/>
          </w:tcPr>
          <w:p w14:paraId="6E8AABAF"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2498E9E0" w14:textId="77777777" w:rsidTr="009C027D">
        <w:tc>
          <w:tcPr>
            <w:tcW w:w="579" w:type="dxa"/>
          </w:tcPr>
          <w:p w14:paraId="09700DF2" w14:textId="07CA4D98"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2AD3AD52" w14:textId="77777777" w:rsidR="005244A4" w:rsidRPr="000C79D7" w:rsidRDefault="005244A4" w:rsidP="00F468CC">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noProof/>
                <w:lang w:val="ro-RO"/>
              </w:rPr>
              <w:t xml:space="preserve">Imobilul să fie dotat cu sistem de avertizare la incendiu și rețea de hidranți funcționali în interior și exterior. </w:t>
            </w:r>
          </w:p>
        </w:tc>
        <w:tc>
          <w:tcPr>
            <w:tcW w:w="4178" w:type="dxa"/>
          </w:tcPr>
          <w:p w14:paraId="15ACE34E"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7771BBAD" w14:textId="77777777" w:rsidTr="009C027D">
        <w:tc>
          <w:tcPr>
            <w:tcW w:w="579" w:type="dxa"/>
          </w:tcPr>
          <w:p w14:paraId="1950F53E" w14:textId="0AC45CCB"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51DD0E35" w14:textId="77777777" w:rsidR="005244A4" w:rsidRPr="000C79D7" w:rsidRDefault="005244A4" w:rsidP="005C59B1">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Căile de evacuare trebuie să respecte cerințele normativelor pentru prevenirea și stingerea incendiilor și cele ale normativelor/normelor antiseismice.</w:t>
            </w:r>
          </w:p>
        </w:tc>
        <w:tc>
          <w:tcPr>
            <w:tcW w:w="4178" w:type="dxa"/>
          </w:tcPr>
          <w:p w14:paraId="2876FA6C"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3C52B87E" w14:textId="77777777" w:rsidTr="009C027D">
        <w:tc>
          <w:tcPr>
            <w:tcW w:w="579" w:type="dxa"/>
          </w:tcPr>
          <w:p w14:paraId="6139CFC3" w14:textId="35044FD0"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01E445AF" w14:textId="6AC0F9FB" w:rsidR="005244A4" w:rsidRPr="000C79D7" w:rsidRDefault="000A6A09" w:rsidP="005C59B1">
            <w:pPr>
              <w:pStyle w:val="Style13"/>
              <w:widowControl/>
              <w:spacing w:line="276" w:lineRule="auto"/>
              <w:jc w:val="both"/>
              <w:rPr>
                <w:rStyle w:val="FontStyle18"/>
                <w:rFonts w:ascii="Trebuchet MS" w:hAnsi="Trebuchet MS"/>
                <w:lang w:val="ro-RO"/>
              </w:rPr>
            </w:pPr>
            <w:r w:rsidRPr="000A6A09">
              <w:rPr>
                <w:rStyle w:val="FontStyle18"/>
                <w:rFonts w:ascii="Trebuchet MS" w:hAnsi="Trebuchet MS"/>
                <w:lang w:val="ro-RO"/>
              </w:rPr>
              <w:t>Imobilul închiriat sau incinta în care se află depozitul să beneficieze de pază permanentă pe perioada derulării locațiunii</w:t>
            </w:r>
            <w:r w:rsidR="006175B9">
              <w:rPr>
                <w:rStyle w:val="FontStyle18"/>
                <w:rFonts w:ascii="Trebuchet MS" w:hAnsi="Trebuchet MS"/>
                <w:lang w:val="ro-RO"/>
              </w:rPr>
              <w:t>.</w:t>
            </w:r>
          </w:p>
        </w:tc>
        <w:tc>
          <w:tcPr>
            <w:tcW w:w="4178" w:type="dxa"/>
          </w:tcPr>
          <w:p w14:paraId="2D51F5E2"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23A5647D" w14:textId="77777777" w:rsidTr="009C027D">
        <w:tc>
          <w:tcPr>
            <w:tcW w:w="579" w:type="dxa"/>
          </w:tcPr>
          <w:p w14:paraId="4C7C9F00" w14:textId="111EC28E"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63ECAC0C" w14:textId="2A0767A4" w:rsidR="005244A4" w:rsidRPr="000C79D7" w:rsidRDefault="005244A4" w:rsidP="005C59B1">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Imobilul să beneficieze de sistem de alarmă, de sistem antiefracție sau de facilități care să permită organizarea unui sistem integrat de pază și monitorizare (de ex. camere video</w:t>
            </w:r>
            <w:r w:rsidR="006175B9">
              <w:rPr>
                <w:rStyle w:val="FontStyle18"/>
                <w:rFonts w:ascii="Trebuchet MS" w:hAnsi="Trebuchet MS"/>
                <w:lang w:val="ro-RO"/>
              </w:rPr>
              <w:t>,</w:t>
            </w:r>
            <w:r w:rsidRPr="000C79D7">
              <w:rPr>
                <w:rStyle w:val="FontStyle18"/>
                <w:rFonts w:ascii="Trebuchet MS" w:hAnsi="Trebuchet MS"/>
                <w:lang w:val="ro-RO"/>
              </w:rPr>
              <w:t xml:space="preserve"> senzori de mișcare etc.).</w:t>
            </w:r>
          </w:p>
        </w:tc>
        <w:tc>
          <w:tcPr>
            <w:tcW w:w="4178" w:type="dxa"/>
          </w:tcPr>
          <w:p w14:paraId="09913B87"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16846899" w14:textId="77777777" w:rsidTr="009C027D">
        <w:tc>
          <w:tcPr>
            <w:tcW w:w="579" w:type="dxa"/>
          </w:tcPr>
          <w:p w14:paraId="1B0CDCF7" w14:textId="0E81EBB7"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5785A321" w14:textId="77777777" w:rsidR="005244A4" w:rsidRPr="000C79D7" w:rsidRDefault="005244A4" w:rsidP="005C59B1">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Imobilul să fie branșat la rețelele de utilități (apă, energie electrică etc.).</w:t>
            </w:r>
          </w:p>
        </w:tc>
        <w:tc>
          <w:tcPr>
            <w:tcW w:w="4178" w:type="dxa"/>
          </w:tcPr>
          <w:p w14:paraId="3CD01A0E"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57F50802" w14:textId="77777777" w:rsidTr="009C027D">
        <w:tc>
          <w:tcPr>
            <w:tcW w:w="579" w:type="dxa"/>
          </w:tcPr>
          <w:p w14:paraId="70AD836E" w14:textId="6994C999"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4B980899" w14:textId="77777777" w:rsidR="005244A4" w:rsidRPr="000C79D7" w:rsidRDefault="000A6A09" w:rsidP="005C59B1">
            <w:pPr>
              <w:pStyle w:val="Style13"/>
              <w:widowControl/>
              <w:spacing w:line="276" w:lineRule="auto"/>
              <w:jc w:val="both"/>
              <w:rPr>
                <w:rStyle w:val="FontStyle18"/>
                <w:rFonts w:ascii="Trebuchet MS" w:hAnsi="Trebuchet MS"/>
                <w:lang w:val="ro-RO"/>
              </w:rPr>
            </w:pPr>
            <w:r w:rsidRPr="000A6A09">
              <w:rPr>
                <w:rStyle w:val="FontStyle18"/>
                <w:rFonts w:ascii="Trebuchet MS" w:hAnsi="Trebuchet MS"/>
                <w:lang w:val="ro-RO"/>
              </w:rPr>
              <w:t>Imobilul să fie încălzit, astfel încât să asigure în mod constant temperaturi optime pentru depozitarea autoturismelor, stocurilor de marfă etc. (inclusiv pe timp de iarnă</w:t>
            </w:r>
            <w:r w:rsidR="005244A4" w:rsidRPr="000C79D7">
              <w:rPr>
                <w:rStyle w:val="FontStyle18"/>
                <w:rFonts w:ascii="Trebuchet MS" w:hAnsi="Trebuchet MS"/>
                <w:lang w:val="ro-RO"/>
              </w:rPr>
              <w:t>).</w:t>
            </w:r>
          </w:p>
        </w:tc>
        <w:tc>
          <w:tcPr>
            <w:tcW w:w="4178" w:type="dxa"/>
          </w:tcPr>
          <w:p w14:paraId="228EB651"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506FB762" w14:textId="77777777" w:rsidTr="009C027D">
        <w:tc>
          <w:tcPr>
            <w:tcW w:w="579" w:type="dxa"/>
          </w:tcPr>
          <w:p w14:paraId="6E41129C" w14:textId="4EAE0F6E"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5173DB5D" w14:textId="77777777" w:rsidR="005244A4" w:rsidRPr="000C79D7" w:rsidRDefault="005244A4" w:rsidP="005C59B1">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Imobilul să beneficieze de servicii de salubrizare și colectare selectivă a deșeurilor.</w:t>
            </w:r>
          </w:p>
        </w:tc>
        <w:tc>
          <w:tcPr>
            <w:tcW w:w="4178" w:type="dxa"/>
          </w:tcPr>
          <w:p w14:paraId="64B35FD1"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4F939826" w14:textId="77777777" w:rsidTr="009C027D">
        <w:tc>
          <w:tcPr>
            <w:tcW w:w="579" w:type="dxa"/>
          </w:tcPr>
          <w:p w14:paraId="68DAF800" w14:textId="2953A86D"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33690A31" w14:textId="77777777" w:rsidR="005244A4" w:rsidRPr="000C79D7" w:rsidRDefault="005244A4" w:rsidP="005C59B1">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Pentru utilitățile și serviciile aferente spațiului să existe posibilitatea contorizării/delimitării costurilor în cazul altor locatari în respectivul imobil.</w:t>
            </w:r>
          </w:p>
        </w:tc>
        <w:tc>
          <w:tcPr>
            <w:tcW w:w="4178" w:type="dxa"/>
          </w:tcPr>
          <w:p w14:paraId="5FB8CCBF"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2F9C4871" w14:textId="77777777" w:rsidTr="009C027D">
        <w:tc>
          <w:tcPr>
            <w:tcW w:w="579" w:type="dxa"/>
          </w:tcPr>
          <w:p w14:paraId="6C40BEB2" w14:textId="7FD626BA"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0AE0AB27" w14:textId="77777777" w:rsidR="005244A4" w:rsidRPr="000C79D7" w:rsidRDefault="005244A4" w:rsidP="005C59B1">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noProof/>
                <w:lang w:val="ro-RO"/>
              </w:rPr>
              <w:t>Imobilul să fie dotat cu toate instalațiile electrice necesare iluminării acestuia (corpuri de iluminat montate și funcționale), precum și cu instalații de prize (montate și funcționale).</w:t>
            </w:r>
          </w:p>
        </w:tc>
        <w:tc>
          <w:tcPr>
            <w:tcW w:w="4178" w:type="dxa"/>
          </w:tcPr>
          <w:p w14:paraId="6812ADA4"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1D159005" w14:textId="77777777" w:rsidTr="009C027D">
        <w:tc>
          <w:tcPr>
            <w:tcW w:w="579" w:type="dxa"/>
          </w:tcPr>
          <w:p w14:paraId="1993E50E" w14:textId="240BA4C6"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59C700EF" w14:textId="77777777" w:rsidR="005244A4" w:rsidRPr="000C79D7" w:rsidRDefault="005244A4" w:rsidP="005C59B1">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noProof/>
                <w:lang w:val="ro-RO"/>
              </w:rPr>
              <w:t>Imobilul să fie disponibil pentru a fi închiriat pe o perioadă de 5 ani, cu posibilitatea de prelungire.</w:t>
            </w:r>
          </w:p>
        </w:tc>
        <w:tc>
          <w:tcPr>
            <w:tcW w:w="4178" w:type="dxa"/>
          </w:tcPr>
          <w:p w14:paraId="427BA92A"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3CBC9242" w14:textId="77777777" w:rsidTr="009C027D">
        <w:tc>
          <w:tcPr>
            <w:tcW w:w="579" w:type="dxa"/>
          </w:tcPr>
          <w:p w14:paraId="5F42C889" w14:textId="79419453"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20141CDE" w14:textId="77777777" w:rsidR="005244A4" w:rsidRPr="000C79D7" w:rsidRDefault="005244A4" w:rsidP="005C59B1">
            <w:pPr>
              <w:pStyle w:val="Style13"/>
              <w:widowControl/>
              <w:spacing w:line="276" w:lineRule="auto"/>
              <w:jc w:val="both"/>
              <w:rPr>
                <w:rStyle w:val="FontStyle18"/>
                <w:rFonts w:ascii="Trebuchet MS" w:hAnsi="Trebuchet MS"/>
                <w:noProof/>
                <w:lang w:val="ro-RO"/>
              </w:rPr>
            </w:pPr>
            <w:r w:rsidRPr="000C79D7">
              <w:rPr>
                <w:rStyle w:val="FontStyle18"/>
                <w:rFonts w:ascii="Trebuchet MS" w:hAnsi="Trebuchet MS"/>
                <w:noProof/>
                <w:lang w:val="ro-RO"/>
              </w:rPr>
              <w:t>Imobilul să fie într-o stare de funcționare, finalizat și finisat la interior și exterior, igienizat, în momentul semnării procesului verbal de predare – primire.</w:t>
            </w:r>
          </w:p>
        </w:tc>
        <w:tc>
          <w:tcPr>
            <w:tcW w:w="4178" w:type="dxa"/>
          </w:tcPr>
          <w:p w14:paraId="3EA4361B"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7377A02C" w14:textId="77777777" w:rsidTr="009C027D">
        <w:tc>
          <w:tcPr>
            <w:tcW w:w="579" w:type="dxa"/>
          </w:tcPr>
          <w:p w14:paraId="2943CFC2" w14:textId="548107ED"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298620E4" w14:textId="77777777" w:rsidR="005244A4" w:rsidRPr="000C79D7" w:rsidRDefault="005244A4" w:rsidP="005C59B1">
            <w:pPr>
              <w:pStyle w:val="Style13"/>
              <w:widowControl/>
              <w:spacing w:line="276" w:lineRule="auto"/>
              <w:jc w:val="both"/>
              <w:rPr>
                <w:rStyle w:val="FontStyle18"/>
                <w:rFonts w:ascii="Trebuchet MS" w:hAnsi="Trebuchet MS"/>
                <w:noProof/>
                <w:lang w:val="ro-RO"/>
              </w:rPr>
            </w:pPr>
            <w:r w:rsidRPr="000C79D7">
              <w:rPr>
                <w:rStyle w:val="FontStyle18"/>
                <w:rFonts w:ascii="Trebuchet MS" w:hAnsi="Trebuchet MS"/>
                <w:noProof/>
                <w:lang w:val="ro-RO"/>
              </w:rPr>
              <w:t xml:space="preserve">Orice lucrare de renovare, reparație (inclusiv cele curente sau locative) ulterioare încheierii contractului, efectuate pentru ca imobilul să corespundă permanent cerințelor </w:t>
            </w:r>
            <w:r w:rsidRPr="000C79D7">
              <w:rPr>
                <w:rStyle w:val="FontStyle18"/>
                <w:rFonts w:ascii="Trebuchet MS" w:hAnsi="Trebuchet MS"/>
                <w:noProof/>
                <w:lang w:val="ro-RO"/>
              </w:rPr>
              <w:lastRenderedPageBreak/>
              <w:t>autorității contractante, se vor realiza de către locator</w:t>
            </w:r>
          </w:p>
        </w:tc>
        <w:tc>
          <w:tcPr>
            <w:tcW w:w="4178" w:type="dxa"/>
          </w:tcPr>
          <w:p w14:paraId="19A89562"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0B6D144B" w14:textId="77777777" w:rsidTr="009C027D">
        <w:tc>
          <w:tcPr>
            <w:tcW w:w="579" w:type="dxa"/>
          </w:tcPr>
          <w:p w14:paraId="4F48B471" w14:textId="76F53897"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333F21A7" w14:textId="77777777" w:rsidR="005244A4" w:rsidRPr="000C79D7" w:rsidRDefault="005244A4" w:rsidP="005C59B1">
            <w:pPr>
              <w:pStyle w:val="Style13"/>
              <w:widowControl/>
              <w:spacing w:line="276" w:lineRule="auto"/>
              <w:jc w:val="both"/>
              <w:rPr>
                <w:rStyle w:val="FontStyle18"/>
                <w:rFonts w:ascii="Trebuchet MS" w:hAnsi="Trebuchet MS"/>
                <w:noProof/>
                <w:lang w:val="ro-RO"/>
              </w:rPr>
            </w:pPr>
            <w:r w:rsidRPr="000C79D7">
              <w:rPr>
                <w:rStyle w:val="FontStyle18"/>
                <w:rFonts w:ascii="Trebuchet MS" w:hAnsi="Trebuchet MS"/>
                <w:noProof/>
                <w:lang w:val="ro-RO"/>
              </w:rPr>
              <w:t>Ofertanții participanți la procedură vor asigura pe perioada de evaluare a ofertelor, accesul comisiei de evaluare/reprezentanților autorității contractante în spațiul propus spre închiriere, în vederea verificării cerințelor tehnice. Accesul se va efectua în prezența unui reprezentant al ofertantului, urmare stabilirii datelor de comun acord.</w:t>
            </w:r>
          </w:p>
        </w:tc>
        <w:tc>
          <w:tcPr>
            <w:tcW w:w="4178" w:type="dxa"/>
          </w:tcPr>
          <w:p w14:paraId="17FACBE7"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65C5F349" w14:textId="77777777" w:rsidTr="009C027D">
        <w:tc>
          <w:tcPr>
            <w:tcW w:w="579" w:type="dxa"/>
          </w:tcPr>
          <w:p w14:paraId="72B03DA3" w14:textId="02D64DC4"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6E397F7D" w14:textId="77777777" w:rsidR="005244A4" w:rsidRPr="000C79D7" w:rsidRDefault="005244A4" w:rsidP="005C59B1">
            <w:pPr>
              <w:pStyle w:val="Style13"/>
              <w:widowControl/>
              <w:spacing w:line="276" w:lineRule="auto"/>
              <w:jc w:val="both"/>
              <w:rPr>
                <w:rStyle w:val="FontStyle18"/>
                <w:rFonts w:ascii="Trebuchet MS" w:hAnsi="Trebuchet MS"/>
                <w:noProof/>
                <w:lang w:val="ro-RO"/>
              </w:rPr>
            </w:pPr>
            <w:r w:rsidRPr="000C79D7">
              <w:rPr>
                <w:rStyle w:val="FontStyle18"/>
                <w:rFonts w:ascii="Trebuchet MS" w:hAnsi="Trebuchet MS"/>
                <w:noProof/>
                <w:lang w:val="ro-RO"/>
              </w:rPr>
              <w:t>Ofertantul are obligația de a desemna cel puțin o persoană din partea sa, care va ține legătura cu comisia de evaluare prin participarea la ședințele de negociere a aspectelor tehnice și financiare ale viitorului contract.</w:t>
            </w:r>
          </w:p>
        </w:tc>
        <w:tc>
          <w:tcPr>
            <w:tcW w:w="4178" w:type="dxa"/>
          </w:tcPr>
          <w:p w14:paraId="2EDCC031"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537CF393" w14:textId="77777777" w:rsidTr="009C027D">
        <w:tc>
          <w:tcPr>
            <w:tcW w:w="579" w:type="dxa"/>
          </w:tcPr>
          <w:p w14:paraId="76132F67" w14:textId="4C01DA90"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590E743C" w14:textId="77777777" w:rsidR="005244A4" w:rsidRPr="000C79D7" w:rsidRDefault="005244A4" w:rsidP="005C59B1">
            <w:pPr>
              <w:pStyle w:val="Style13"/>
              <w:widowControl/>
              <w:spacing w:line="276" w:lineRule="auto"/>
              <w:jc w:val="both"/>
              <w:rPr>
                <w:rStyle w:val="FontStyle18"/>
                <w:rFonts w:ascii="Trebuchet MS" w:hAnsi="Trebuchet MS"/>
                <w:noProof/>
                <w:lang w:val="ro-RO"/>
              </w:rPr>
            </w:pPr>
            <w:r w:rsidRPr="000C79D7">
              <w:rPr>
                <w:rStyle w:val="FontStyle18"/>
                <w:rFonts w:ascii="Trebuchet MS" w:hAnsi="Trebuchet MS"/>
                <w:noProof/>
                <w:lang w:val="ro-RO"/>
              </w:rPr>
              <w:t>Imobilul poate fi proprietatea unei persoane fizice şi/sau juridice, și trebuie deţinut în mod legal.</w:t>
            </w:r>
          </w:p>
        </w:tc>
        <w:tc>
          <w:tcPr>
            <w:tcW w:w="4178" w:type="dxa"/>
          </w:tcPr>
          <w:p w14:paraId="1A8DF857"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31D01F06" w14:textId="77777777" w:rsidTr="009C027D">
        <w:tc>
          <w:tcPr>
            <w:tcW w:w="579" w:type="dxa"/>
          </w:tcPr>
          <w:p w14:paraId="7B9943A9" w14:textId="5AE6DD94"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41C5B4DD" w14:textId="2722F55D" w:rsidR="005244A4" w:rsidRPr="000C79D7" w:rsidRDefault="006175B9" w:rsidP="005C59B1">
            <w:pPr>
              <w:pStyle w:val="Style13"/>
              <w:widowControl/>
              <w:spacing w:line="276" w:lineRule="auto"/>
              <w:jc w:val="both"/>
              <w:rPr>
                <w:rStyle w:val="FontStyle18"/>
                <w:rFonts w:ascii="Trebuchet MS" w:hAnsi="Trebuchet MS"/>
                <w:noProof/>
                <w:lang w:val="ro-RO"/>
              </w:rPr>
            </w:pPr>
            <w:r w:rsidRPr="005C11CC">
              <w:rPr>
                <w:rFonts w:ascii="Trebuchet MS" w:eastAsia="MS Mincho" w:hAnsi="Trebuchet MS"/>
                <w:sz w:val="22"/>
                <w:lang w:val="ro-RO"/>
              </w:rPr>
              <w:t>Ofertantul trebuie să aibă calitatea de proprietar al spațiului</w:t>
            </w:r>
            <w:r>
              <w:rPr>
                <w:rFonts w:ascii="Trebuchet MS" w:eastAsia="MS Mincho" w:hAnsi="Trebuchet MS"/>
                <w:sz w:val="22"/>
                <w:lang w:val="ro-RO"/>
              </w:rPr>
              <w:t>.</w:t>
            </w:r>
          </w:p>
        </w:tc>
        <w:tc>
          <w:tcPr>
            <w:tcW w:w="4178" w:type="dxa"/>
          </w:tcPr>
          <w:p w14:paraId="58B84F89" w14:textId="77777777" w:rsidR="005244A4" w:rsidRPr="000C79D7" w:rsidRDefault="005244A4" w:rsidP="005C59B1">
            <w:pPr>
              <w:widowControl w:val="0"/>
              <w:tabs>
                <w:tab w:val="left" w:pos="426"/>
              </w:tabs>
              <w:spacing w:line="276" w:lineRule="auto"/>
              <w:rPr>
                <w:rFonts w:eastAsia="Times New Roman"/>
                <w:lang w:val="ro-RO"/>
              </w:rPr>
            </w:pPr>
          </w:p>
        </w:tc>
      </w:tr>
      <w:tr w:rsidR="005244A4" w:rsidRPr="000C79D7" w14:paraId="1E54D65A" w14:textId="77777777" w:rsidTr="009C027D">
        <w:trPr>
          <w:trHeight w:val="846"/>
        </w:trPr>
        <w:tc>
          <w:tcPr>
            <w:tcW w:w="579" w:type="dxa"/>
          </w:tcPr>
          <w:p w14:paraId="1843045F" w14:textId="15B41373" w:rsidR="005244A4" w:rsidRPr="00451F66" w:rsidRDefault="005244A4" w:rsidP="00451F66">
            <w:pPr>
              <w:pStyle w:val="ListParagraph"/>
              <w:widowControl w:val="0"/>
              <w:numPr>
                <w:ilvl w:val="0"/>
                <w:numId w:val="23"/>
              </w:numPr>
              <w:tabs>
                <w:tab w:val="left" w:pos="426"/>
              </w:tabs>
              <w:spacing w:line="276" w:lineRule="auto"/>
              <w:rPr>
                <w:rFonts w:eastAsia="Times New Roman"/>
              </w:rPr>
            </w:pPr>
          </w:p>
        </w:tc>
        <w:tc>
          <w:tcPr>
            <w:tcW w:w="4457" w:type="dxa"/>
          </w:tcPr>
          <w:p w14:paraId="5E0B6629" w14:textId="77777777" w:rsidR="005244A4" w:rsidRPr="000C79D7" w:rsidRDefault="00961E92" w:rsidP="005C59B1">
            <w:pPr>
              <w:spacing w:line="276" w:lineRule="auto"/>
              <w:rPr>
                <w:rStyle w:val="FontStyle18"/>
                <w:rFonts w:ascii="Trebuchet MS" w:eastAsia="Times New Roman" w:hAnsi="Trebuchet MS"/>
                <w:noProof/>
                <w:lang w:val="ro-RO"/>
              </w:rPr>
            </w:pPr>
            <w:r w:rsidRPr="00961E92">
              <w:rPr>
                <w:rStyle w:val="FontStyle18"/>
                <w:rFonts w:ascii="Trebuchet MS" w:eastAsia="Times New Roman" w:hAnsi="Trebuchet MS"/>
                <w:noProof/>
                <w:lang w:val="ro-RO"/>
              </w:rPr>
              <w:t>Imobilul și terenul aferent trebuie să nu fie revendicat, să nu fie ocupat de alte persoane (fizice sau juridice), să nu facă obiectul vreunei acțiuni în justiție/litigiu sau a unor măsuri asigurătorii ori garanții imobiliare care să depășească 120.000 lei (cu excepția celor în favoarea unei instituții financiar bancare) și să poată fi pus la dispoziția Autorității contractante imediat după semnarea contractului</w:t>
            </w:r>
          </w:p>
        </w:tc>
        <w:tc>
          <w:tcPr>
            <w:tcW w:w="4178" w:type="dxa"/>
          </w:tcPr>
          <w:p w14:paraId="765B0ED4" w14:textId="77777777" w:rsidR="005244A4" w:rsidRPr="000C79D7" w:rsidRDefault="005244A4" w:rsidP="005C59B1">
            <w:pPr>
              <w:widowControl w:val="0"/>
              <w:tabs>
                <w:tab w:val="left" w:pos="426"/>
              </w:tabs>
              <w:spacing w:line="276" w:lineRule="auto"/>
              <w:rPr>
                <w:rFonts w:eastAsia="Times New Roman"/>
                <w:lang w:val="ro-RO"/>
              </w:rPr>
            </w:pPr>
          </w:p>
        </w:tc>
      </w:tr>
    </w:tbl>
    <w:p w14:paraId="37AFED93" w14:textId="77777777" w:rsidR="005244A4" w:rsidRPr="000C79D7" w:rsidRDefault="005244A4" w:rsidP="005C59B1">
      <w:pPr>
        <w:widowControl w:val="0"/>
        <w:tabs>
          <w:tab w:val="left" w:pos="426"/>
        </w:tabs>
        <w:spacing w:line="276" w:lineRule="auto"/>
        <w:rPr>
          <w:rFonts w:eastAsia="Times New Roman"/>
          <w:lang w:val="ro-RO"/>
        </w:rPr>
      </w:pPr>
    </w:p>
    <w:p w14:paraId="7339E0B0" w14:textId="77777777" w:rsidR="005244A4" w:rsidRPr="000C79D7" w:rsidRDefault="005244A4" w:rsidP="005C59B1">
      <w:pPr>
        <w:widowControl w:val="0"/>
        <w:tabs>
          <w:tab w:val="left" w:pos="426"/>
        </w:tabs>
        <w:spacing w:line="276" w:lineRule="auto"/>
        <w:rPr>
          <w:rFonts w:eastAsia="Times New Roman"/>
          <w:lang w:val="ro-RO"/>
        </w:rPr>
      </w:pPr>
    </w:p>
    <w:p w14:paraId="0E6DBA4C" w14:textId="77777777" w:rsidR="005244A4" w:rsidRPr="000C79D7" w:rsidRDefault="005244A4" w:rsidP="00AE514A">
      <w:pPr>
        <w:widowControl w:val="0"/>
        <w:spacing w:line="276" w:lineRule="auto"/>
        <w:jc w:val="center"/>
        <w:rPr>
          <w:rFonts w:eastAsia="Courier New" w:cs="Courier New"/>
          <w:color w:val="000000"/>
          <w:lang w:val="ro-RO"/>
        </w:rPr>
      </w:pPr>
      <w:r w:rsidRPr="000C79D7">
        <w:rPr>
          <w:rFonts w:eastAsia="Courier New" w:cs="Courier New"/>
          <w:color w:val="000000"/>
          <w:lang w:val="ro-RO"/>
        </w:rPr>
        <w:t>Ofertant,</w:t>
      </w:r>
    </w:p>
    <w:p w14:paraId="2290C0EA" w14:textId="77777777" w:rsidR="005244A4" w:rsidRPr="000C79D7" w:rsidRDefault="005244A4" w:rsidP="00AE514A">
      <w:pPr>
        <w:widowControl w:val="0"/>
        <w:spacing w:line="276" w:lineRule="auto"/>
        <w:jc w:val="center"/>
        <w:rPr>
          <w:rFonts w:eastAsia="Times New Roman"/>
          <w:lang w:val="ro-RO"/>
        </w:rPr>
      </w:pPr>
      <w:r w:rsidRPr="000C79D7">
        <w:rPr>
          <w:rFonts w:eastAsia="Times New Roman"/>
          <w:lang w:val="ro-RO"/>
        </w:rPr>
        <w:t>(semnătura autorizată)</w:t>
      </w:r>
    </w:p>
    <w:p w14:paraId="2645998A" w14:textId="77777777" w:rsidR="00733726" w:rsidRPr="005F73B2" w:rsidRDefault="00733726" w:rsidP="00AE514A">
      <w:pPr>
        <w:widowControl w:val="0"/>
        <w:spacing w:line="276" w:lineRule="auto"/>
        <w:jc w:val="center"/>
        <w:rPr>
          <w:rFonts w:eastAsia="Times New Roman"/>
          <w:lang w:val="ro-RO"/>
        </w:rPr>
      </w:pPr>
      <w:r w:rsidRPr="005F73B2">
        <w:rPr>
          <w:rFonts w:eastAsia="Times New Roman"/>
          <w:lang w:val="ro-RO"/>
        </w:rPr>
        <w:t>Nume, semnatură si ștampila</w:t>
      </w:r>
    </w:p>
    <w:p w14:paraId="57201661" w14:textId="77777777" w:rsidR="005244A4" w:rsidRPr="000C79D7" w:rsidRDefault="005244A4" w:rsidP="005C59B1">
      <w:pPr>
        <w:widowControl w:val="0"/>
        <w:spacing w:line="276" w:lineRule="auto"/>
        <w:rPr>
          <w:rFonts w:eastAsia="Times New Roman"/>
          <w:lang w:val="ro-RO"/>
        </w:rPr>
      </w:pPr>
    </w:p>
    <w:p w14:paraId="05075983" w14:textId="77777777" w:rsidR="005244A4" w:rsidRPr="000C79D7" w:rsidRDefault="005244A4" w:rsidP="005C59B1">
      <w:pPr>
        <w:widowControl w:val="0"/>
        <w:spacing w:line="276" w:lineRule="auto"/>
        <w:rPr>
          <w:rFonts w:eastAsia="Times New Roman"/>
          <w:lang w:val="ro-RO"/>
        </w:rPr>
      </w:pPr>
    </w:p>
    <w:p w14:paraId="0601BB01" w14:textId="77777777" w:rsidR="005244A4" w:rsidRPr="000C79D7" w:rsidRDefault="005244A4" w:rsidP="005C59B1">
      <w:pPr>
        <w:widowControl w:val="0"/>
        <w:spacing w:line="276" w:lineRule="auto"/>
        <w:rPr>
          <w:rFonts w:eastAsia="Times New Roman"/>
          <w:lang w:val="ro-RO"/>
        </w:rPr>
      </w:pPr>
    </w:p>
    <w:p w14:paraId="0B6FC2A0" w14:textId="77777777" w:rsidR="005244A4" w:rsidRPr="000C79D7" w:rsidRDefault="005244A4" w:rsidP="005C59B1">
      <w:pPr>
        <w:widowControl w:val="0"/>
        <w:spacing w:line="276" w:lineRule="auto"/>
        <w:rPr>
          <w:rFonts w:eastAsia="Times New Roman"/>
          <w:lang w:val="ro-RO"/>
        </w:rPr>
      </w:pPr>
    </w:p>
    <w:p w14:paraId="598A1C83" w14:textId="77777777" w:rsidR="005244A4" w:rsidRPr="000C79D7" w:rsidRDefault="005244A4" w:rsidP="005C59B1">
      <w:pPr>
        <w:widowControl w:val="0"/>
        <w:spacing w:line="276" w:lineRule="auto"/>
        <w:rPr>
          <w:rFonts w:eastAsia="Times New Roman"/>
          <w:lang w:val="ro-RO"/>
        </w:rPr>
      </w:pPr>
    </w:p>
    <w:p w14:paraId="2274A3C2" w14:textId="77777777" w:rsidR="005244A4" w:rsidRDefault="005244A4" w:rsidP="005C59B1">
      <w:pPr>
        <w:widowControl w:val="0"/>
        <w:spacing w:line="276" w:lineRule="auto"/>
        <w:rPr>
          <w:rFonts w:eastAsia="Times New Roman"/>
          <w:lang w:val="ro-RO"/>
        </w:rPr>
      </w:pPr>
    </w:p>
    <w:p w14:paraId="6FBB1EF8" w14:textId="77777777" w:rsidR="00F468CC" w:rsidRDefault="00F468CC" w:rsidP="005C59B1">
      <w:pPr>
        <w:widowControl w:val="0"/>
        <w:spacing w:line="276" w:lineRule="auto"/>
        <w:rPr>
          <w:rFonts w:eastAsia="Times New Roman"/>
          <w:lang w:val="ro-RO"/>
        </w:rPr>
      </w:pPr>
    </w:p>
    <w:p w14:paraId="789FF398" w14:textId="77777777" w:rsidR="00F468CC" w:rsidRPr="000C79D7" w:rsidRDefault="00F468CC" w:rsidP="005C59B1">
      <w:pPr>
        <w:widowControl w:val="0"/>
        <w:spacing w:line="276" w:lineRule="auto"/>
        <w:rPr>
          <w:rFonts w:eastAsia="Times New Roman"/>
          <w:lang w:val="ro-RO"/>
        </w:rPr>
      </w:pPr>
    </w:p>
    <w:p w14:paraId="2B5116D1" w14:textId="77777777" w:rsidR="005244A4" w:rsidRPr="000C79D7" w:rsidRDefault="005244A4" w:rsidP="005C59B1">
      <w:pPr>
        <w:widowControl w:val="0"/>
        <w:spacing w:line="276" w:lineRule="auto"/>
        <w:rPr>
          <w:rFonts w:eastAsia="Times New Roman"/>
          <w:lang w:val="ro-RO"/>
        </w:rPr>
      </w:pPr>
    </w:p>
    <w:p w14:paraId="60E5087F" w14:textId="77777777" w:rsidR="005244A4" w:rsidRPr="000C79D7" w:rsidRDefault="005244A4" w:rsidP="005C59B1">
      <w:pPr>
        <w:widowControl w:val="0"/>
        <w:spacing w:line="276" w:lineRule="auto"/>
        <w:rPr>
          <w:rFonts w:eastAsia="Times New Roman"/>
          <w:lang w:val="ro-RO"/>
        </w:rPr>
      </w:pPr>
    </w:p>
    <w:p w14:paraId="4D83CF4C" w14:textId="77777777" w:rsidR="005244A4" w:rsidRPr="000C79D7" w:rsidRDefault="005244A4" w:rsidP="005C59B1">
      <w:pPr>
        <w:widowControl w:val="0"/>
        <w:spacing w:line="276" w:lineRule="auto"/>
        <w:rPr>
          <w:rFonts w:eastAsia="Times New Roman"/>
          <w:lang w:val="ro-RO"/>
        </w:rPr>
      </w:pPr>
    </w:p>
    <w:p w14:paraId="54B4644F" w14:textId="77777777" w:rsidR="005244A4" w:rsidRPr="000C79D7" w:rsidRDefault="005244A4" w:rsidP="005C59B1">
      <w:pPr>
        <w:widowControl w:val="0"/>
        <w:spacing w:line="276" w:lineRule="auto"/>
        <w:rPr>
          <w:rFonts w:eastAsia="Times New Roman"/>
          <w:lang w:val="ro-RO"/>
        </w:rPr>
      </w:pPr>
    </w:p>
    <w:p w14:paraId="27791267" w14:textId="77777777" w:rsidR="005244A4" w:rsidRPr="000C79D7" w:rsidRDefault="005244A4" w:rsidP="005C59B1">
      <w:pPr>
        <w:widowControl w:val="0"/>
        <w:spacing w:line="276" w:lineRule="auto"/>
        <w:rPr>
          <w:rFonts w:eastAsia="Times New Roman"/>
          <w:lang w:val="ro-RO"/>
        </w:rPr>
      </w:pPr>
    </w:p>
    <w:p w14:paraId="6AC3BBE1" w14:textId="77777777" w:rsidR="005244A4" w:rsidRPr="000C79D7" w:rsidRDefault="005244A4" w:rsidP="005C59B1">
      <w:pPr>
        <w:widowControl w:val="0"/>
        <w:spacing w:line="276" w:lineRule="auto"/>
        <w:rPr>
          <w:rFonts w:eastAsia="Times New Roman"/>
          <w:lang w:val="ro-RO"/>
        </w:rPr>
      </w:pPr>
    </w:p>
    <w:p w14:paraId="720B84FF" w14:textId="77777777" w:rsidR="005244A4" w:rsidRPr="000C79D7" w:rsidRDefault="005244A4" w:rsidP="005C59B1">
      <w:pPr>
        <w:widowControl w:val="0"/>
        <w:spacing w:line="276" w:lineRule="auto"/>
        <w:rPr>
          <w:rFonts w:eastAsia="Times New Roman"/>
          <w:lang w:val="ro-RO"/>
        </w:rPr>
      </w:pPr>
    </w:p>
    <w:p w14:paraId="549282EA" w14:textId="77777777" w:rsidR="005244A4" w:rsidRPr="000C79D7" w:rsidRDefault="005244A4" w:rsidP="005C59B1">
      <w:pPr>
        <w:widowControl w:val="0"/>
        <w:spacing w:line="276" w:lineRule="auto"/>
        <w:rPr>
          <w:rFonts w:eastAsia="Times New Roman"/>
          <w:b/>
          <w:lang w:val="ro-RO"/>
        </w:rPr>
      </w:pPr>
      <w:r w:rsidRPr="000C79D7">
        <w:rPr>
          <w:rFonts w:eastAsia="Times New Roman"/>
          <w:b/>
          <w:lang w:val="ro-RO"/>
        </w:rPr>
        <w:t>OFERTANTUL</w:t>
      </w:r>
    </w:p>
    <w:p w14:paraId="13B537BB" w14:textId="77777777" w:rsidR="005244A4" w:rsidRPr="000C79D7" w:rsidRDefault="005244A4" w:rsidP="005C59B1">
      <w:pPr>
        <w:widowControl w:val="0"/>
        <w:spacing w:line="276" w:lineRule="auto"/>
        <w:rPr>
          <w:rFonts w:eastAsia="Times New Roman"/>
          <w:b/>
          <w:lang w:val="ro-RO"/>
        </w:rPr>
      </w:pPr>
      <w:r w:rsidRPr="000C79D7">
        <w:rPr>
          <w:rFonts w:eastAsia="Times New Roman"/>
          <w:b/>
          <w:lang w:val="ro-RO"/>
        </w:rPr>
        <w:t>(denumirea/numele)</w:t>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005F73B2">
        <w:rPr>
          <w:rFonts w:eastAsia="Times New Roman"/>
          <w:b/>
          <w:lang w:val="ro-RO"/>
        </w:rPr>
        <w:tab/>
      </w:r>
      <w:r w:rsidR="005F73B2">
        <w:rPr>
          <w:rFonts w:eastAsia="Times New Roman"/>
          <w:b/>
          <w:lang w:val="ro-RO"/>
        </w:rPr>
        <w:tab/>
      </w:r>
      <w:r w:rsidRPr="005F73B2">
        <w:rPr>
          <w:rFonts w:eastAsia="Times New Roman"/>
          <w:b/>
          <w:i/>
          <w:lang w:val="ro-RO"/>
        </w:rPr>
        <w:t xml:space="preserve">Model </w:t>
      </w:r>
    </w:p>
    <w:p w14:paraId="2A27C9EA" w14:textId="77777777" w:rsidR="005244A4" w:rsidRPr="000C79D7" w:rsidRDefault="005244A4" w:rsidP="005C59B1">
      <w:pPr>
        <w:widowControl w:val="0"/>
        <w:spacing w:line="276" w:lineRule="auto"/>
        <w:rPr>
          <w:rFonts w:eastAsia="Times New Roman"/>
          <w:lang w:val="ro-RO"/>
        </w:rPr>
      </w:pPr>
    </w:p>
    <w:p w14:paraId="5379ECB3" w14:textId="77777777" w:rsidR="005244A4" w:rsidRPr="000C79D7" w:rsidRDefault="005244A4" w:rsidP="005C59B1">
      <w:pPr>
        <w:widowControl w:val="0"/>
        <w:spacing w:line="276" w:lineRule="auto"/>
        <w:rPr>
          <w:rFonts w:eastAsia="Times New Roman"/>
          <w:lang w:val="ro-RO"/>
        </w:rPr>
      </w:pPr>
    </w:p>
    <w:p w14:paraId="077A6EF0" w14:textId="77777777" w:rsidR="005244A4" w:rsidRPr="000C79D7" w:rsidRDefault="005244A4" w:rsidP="005C59B1">
      <w:pPr>
        <w:widowControl w:val="0"/>
        <w:spacing w:line="276" w:lineRule="auto"/>
        <w:jc w:val="center"/>
        <w:rPr>
          <w:rFonts w:eastAsia="Times New Roman"/>
          <w:color w:val="000000"/>
          <w:u w:val="single"/>
          <w:shd w:val="clear" w:color="auto" w:fill="FFFFFF"/>
          <w:lang w:val="ro-RO"/>
        </w:rPr>
      </w:pPr>
    </w:p>
    <w:p w14:paraId="7EFEB3D7" w14:textId="77777777" w:rsidR="005244A4" w:rsidRPr="000C79D7" w:rsidRDefault="005244A4" w:rsidP="005C59B1">
      <w:pPr>
        <w:widowControl w:val="0"/>
        <w:spacing w:line="276" w:lineRule="auto"/>
        <w:jc w:val="center"/>
        <w:rPr>
          <w:rFonts w:eastAsia="Times New Roman"/>
          <w:color w:val="000000"/>
          <w:u w:val="single"/>
          <w:shd w:val="clear" w:color="auto" w:fill="FFFFFF"/>
          <w:lang w:val="ro-RO"/>
        </w:rPr>
      </w:pPr>
    </w:p>
    <w:p w14:paraId="0C464A53" w14:textId="77777777" w:rsidR="005244A4" w:rsidRPr="000C79D7" w:rsidRDefault="005244A4" w:rsidP="005C59B1">
      <w:pPr>
        <w:widowControl w:val="0"/>
        <w:spacing w:line="276" w:lineRule="auto"/>
        <w:jc w:val="center"/>
        <w:rPr>
          <w:rFonts w:eastAsia="Times New Roman"/>
          <w:color w:val="000000"/>
          <w:u w:val="single"/>
          <w:shd w:val="clear" w:color="auto" w:fill="FFFFFF"/>
          <w:lang w:val="ro-RO"/>
        </w:rPr>
      </w:pPr>
    </w:p>
    <w:p w14:paraId="7F9E1882" w14:textId="77777777" w:rsidR="005244A4" w:rsidRPr="000C79D7" w:rsidRDefault="005244A4" w:rsidP="005C59B1">
      <w:pPr>
        <w:widowControl w:val="0"/>
        <w:spacing w:line="276" w:lineRule="auto"/>
        <w:jc w:val="center"/>
        <w:rPr>
          <w:rFonts w:eastAsia="Times New Roman"/>
          <w:b/>
          <w:color w:val="000000"/>
          <w:u w:val="single"/>
          <w:shd w:val="clear" w:color="auto" w:fill="FFFFFF"/>
          <w:lang w:val="ro-RO"/>
        </w:rPr>
      </w:pPr>
      <w:r w:rsidRPr="000C79D7">
        <w:rPr>
          <w:rFonts w:eastAsia="Times New Roman"/>
          <w:b/>
          <w:color w:val="000000"/>
          <w:u w:val="single"/>
          <w:shd w:val="clear" w:color="auto" w:fill="FFFFFF"/>
          <w:lang w:val="ro-RO"/>
        </w:rPr>
        <w:t xml:space="preserve">PROPUNERE FINANCIARĂ </w:t>
      </w:r>
    </w:p>
    <w:p w14:paraId="6F1F2291" w14:textId="77777777" w:rsidR="005244A4" w:rsidRPr="000C79D7" w:rsidRDefault="005244A4" w:rsidP="005C59B1">
      <w:pPr>
        <w:widowControl w:val="0"/>
        <w:spacing w:line="276" w:lineRule="auto"/>
        <w:jc w:val="center"/>
        <w:rPr>
          <w:rFonts w:eastAsia="Times New Roman"/>
          <w:color w:val="000000"/>
          <w:u w:val="single"/>
          <w:shd w:val="clear" w:color="auto" w:fill="FFFFFF"/>
          <w:lang w:val="ro-RO"/>
        </w:rPr>
      </w:pPr>
    </w:p>
    <w:p w14:paraId="187E11E2" w14:textId="77777777" w:rsidR="005244A4" w:rsidRPr="000C79D7" w:rsidRDefault="005244A4" w:rsidP="005C59B1">
      <w:pPr>
        <w:widowControl w:val="0"/>
        <w:spacing w:line="276" w:lineRule="auto"/>
        <w:jc w:val="center"/>
        <w:rPr>
          <w:rFonts w:eastAsia="Times New Roman"/>
          <w:color w:val="000000"/>
          <w:u w:val="single"/>
          <w:shd w:val="clear" w:color="auto" w:fill="FFFFFF"/>
          <w:lang w:val="ro-RO"/>
        </w:rPr>
      </w:pPr>
    </w:p>
    <w:p w14:paraId="3780D2A9" w14:textId="77777777" w:rsidR="005244A4" w:rsidRPr="000C79D7" w:rsidRDefault="005244A4" w:rsidP="005C59B1">
      <w:pPr>
        <w:widowControl w:val="0"/>
        <w:spacing w:line="276" w:lineRule="auto"/>
        <w:rPr>
          <w:rFonts w:eastAsia="Times New Roman"/>
          <w:lang w:val="ro-RO"/>
        </w:rPr>
      </w:pPr>
    </w:p>
    <w:p w14:paraId="641E62C7" w14:textId="77777777" w:rsidR="005244A4" w:rsidRPr="000C79D7" w:rsidRDefault="005244A4" w:rsidP="005C59B1">
      <w:pPr>
        <w:widowControl w:val="0"/>
        <w:tabs>
          <w:tab w:val="left" w:leader="dot" w:pos="7834"/>
        </w:tabs>
        <w:spacing w:line="276" w:lineRule="auto"/>
        <w:ind w:right="-89"/>
        <w:rPr>
          <w:rFonts w:eastAsia="Times New Roman"/>
          <w:lang w:val="ro-RO"/>
        </w:rPr>
      </w:pPr>
      <w:r w:rsidRPr="000C79D7">
        <w:rPr>
          <w:rFonts w:eastAsia="Times New Roman"/>
          <w:lang w:val="ro-RO"/>
        </w:rPr>
        <w:t>Subsemnatul, reprezentant al ofertantului</w:t>
      </w:r>
      <w:r w:rsidRPr="000C79D7">
        <w:rPr>
          <w:rFonts w:eastAsia="Times New Roman"/>
          <w:lang w:val="ro-RO"/>
        </w:rPr>
        <w:tab/>
      </w:r>
    </w:p>
    <w:p w14:paraId="7CC04DC5" w14:textId="77777777" w:rsidR="005244A4" w:rsidRPr="000C79D7" w:rsidRDefault="005244A4" w:rsidP="005C59B1">
      <w:pPr>
        <w:widowControl w:val="0"/>
        <w:spacing w:line="276" w:lineRule="auto"/>
        <w:ind w:right="-89"/>
        <w:rPr>
          <w:rFonts w:eastAsia="Times New Roman"/>
          <w:lang w:val="ro-RO"/>
        </w:rPr>
      </w:pPr>
      <w:r w:rsidRPr="000C79D7">
        <w:rPr>
          <w:rFonts w:eastAsia="Times New Roman"/>
          <w:lang w:val="ro-RO"/>
        </w:rPr>
        <w:t>(denumirea firmei şi calitatea reprezentanților legali/numele ofertantului), în conformitate cu prevederile şi cerințele solicitate oferim spre închiriere imobilul situat în</w:t>
      </w:r>
      <w:r w:rsidR="00733726">
        <w:rPr>
          <w:rFonts w:eastAsia="Times New Roman"/>
          <w:lang w:val="ro-RO"/>
        </w:rPr>
        <w:t xml:space="preserve"> localitatea …………………</w:t>
      </w:r>
    </w:p>
    <w:p w14:paraId="78748AD4" w14:textId="77777777" w:rsidR="005244A4" w:rsidRPr="000C79D7" w:rsidRDefault="005244A4" w:rsidP="005C59B1">
      <w:pPr>
        <w:widowControl w:val="0"/>
        <w:tabs>
          <w:tab w:val="left" w:leader="dot" w:pos="294"/>
          <w:tab w:val="left" w:leader="dot" w:pos="1446"/>
          <w:tab w:val="right" w:leader="dot" w:pos="5749"/>
        </w:tabs>
        <w:spacing w:line="276" w:lineRule="auto"/>
        <w:ind w:right="-89"/>
        <w:rPr>
          <w:rFonts w:eastAsia="Times New Roman"/>
          <w:lang w:val="ro-RO"/>
        </w:rPr>
      </w:pPr>
      <w:r w:rsidRPr="000C79D7">
        <w:rPr>
          <w:rFonts w:eastAsia="Times New Roman"/>
          <w:lang w:val="ro-RO"/>
        </w:rPr>
        <w:t>Str.</w:t>
      </w:r>
      <w:r w:rsidRPr="000C79D7">
        <w:rPr>
          <w:rFonts w:eastAsia="Times New Roman"/>
          <w:lang w:val="ro-RO"/>
        </w:rPr>
        <w:fldChar w:fldCharType="begin"/>
      </w:r>
      <w:r w:rsidRPr="000C79D7">
        <w:rPr>
          <w:rFonts w:eastAsia="Times New Roman"/>
          <w:lang w:val="ro-RO"/>
        </w:rPr>
        <w:instrText xml:space="preserve"> TOC \o "1-5" \h \z </w:instrText>
      </w:r>
      <w:r w:rsidRPr="000C79D7">
        <w:rPr>
          <w:rFonts w:eastAsia="Times New Roman"/>
          <w:lang w:val="ro-RO"/>
        </w:rPr>
        <w:fldChar w:fldCharType="separate"/>
      </w:r>
      <w:r w:rsidRPr="000C79D7">
        <w:rPr>
          <w:rFonts w:eastAsia="Times New Roman"/>
          <w:lang w:val="ro-RO"/>
        </w:rPr>
        <w:tab/>
        <w:t xml:space="preserve"> nr</w:t>
      </w:r>
      <w:r w:rsidRPr="000C79D7">
        <w:rPr>
          <w:rFonts w:eastAsia="Times New Roman"/>
          <w:lang w:val="ro-RO"/>
        </w:rPr>
        <w:tab/>
        <w:t>înscris în CF cu nr</w:t>
      </w:r>
      <w:r w:rsidRPr="000C79D7">
        <w:rPr>
          <w:rFonts w:eastAsia="Times New Roman"/>
          <w:lang w:val="ro-RO"/>
        </w:rPr>
        <w:tab/>
        <w:t>, ………………</w:t>
      </w:r>
    </w:p>
    <w:p w14:paraId="29FEE86B" w14:textId="77777777" w:rsidR="005244A4" w:rsidRPr="000C79D7" w:rsidRDefault="005244A4" w:rsidP="005C59B1">
      <w:pPr>
        <w:widowControl w:val="0"/>
        <w:tabs>
          <w:tab w:val="left" w:leader="dot" w:pos="294"/>
          <w:tab w:val="left" w:leader="dot" w:pos="1446"/>
          <w:tab w:val="right" w:leader="dot" w:pos="5749"/>
        </w:tabs>
        <w:spacing w:line="276" w:lineRule="auto"/>
        <w:ind w:right="-89"/>
        <w:rPr>
          <w:rFonts w:eastAsia="Times New Roman"/>
          <w:lang w:val="ro-RO"/>
        </w:rPr>
      </w:pPr>
    </w:p>
    <w:p w14:paraId="33271F06" w14:textId="77777777" w:rsidR="005244A4" w:rsidRPr="000C79D7" w:rsidRDefault="005244A4" w:rsidP="005C59B1">
      <w:pPr>
        <w:widowControl w:val="0"/>
        <w:tabs>
          <w:tab w:val="left" w:leader="dot" w:pos="5727"/>
        </w:tabs>
        <w:spacing w:line="276" w:lineRule="auto"/>
        <w:ind w:right="-89"/>
        <w:rPr>
          <w:rFonts w:eastAsia="Times New Roman"/>
          <w:lang w:val="ro-RO"/>
        </w:rPr>
      </w:pPr>
      <w:r w:rsidRPr="000C79D7">
        <w:rPr>
          <w:rFonts w:eastAsia="Times New Roman"/>
          <w:lang w:val="ro-RO"/>
        </w:rPr>
        <w:t>Spațiul pentru închiriere având o suprafață totală de .…………….</w:t>
      </w:r>
      <w:r w:rsidRPr="000C79D7">
        <w:rPr>
          <w:rFonts w:eastAsia="Times New Roman"/>
          <w:lang w:val="ro-RO"/>
        </w:rPr>
        <w:tab/>
        <w:t>mp, este oferit pentru suma de</w:t>
      </w:r>
      <w:r w:rsidRPr="000C79D7">
        <w:rPr>
          <w:rFonts w:eastAsia="Times New Roman"/>
          <w:lang w:val="ro-RO"/>
        </w:rPr>
        <w:tab/>
        <w:t>LEI/ lună (suma în litere şi în cifre).</w:t>
      </w:r>
    </w:p>
    <w:p w14:paraId="7EDDEDF6" w14:textId="77777777" w:rsidR="005244A4" w:rsidRPr="000C79D7" w:rsidRDefault="005244A4" w:rsidP="005C59B1">
      <w:pPr>
        <w:widowControl w:val="0"/>
        <w:tabs>
          <w:tab w:val="left" w:leader="dot" w:pos="5727"/>
        </w:tabs>
        <w:spacing w:line="276" w:lineRule="auto"/>
        <w:ind w:right="-89"/>
        <w:rPr>
          <w:rFonts w:eastAsia="Times New Roman"/>
          <w:lang w:val="ro-RO"/>
        </w:rPr>
      </w:pPr>
    </w:p>
    <w:p w14:paraId="22FEECD5" w14:textId="77777777" w:rsidR="005244A4" w:rsidRPr="000C79D7" w:rsidRDefault="005244A4" w:rsidP="005C59B1">
      <w:pPr>
        <w:widowControl w:val="0"/>
        <w:tabs>
          <w:tab w:val="right" w:leader="dot" w:pos="5070"/>
        </w:tabs>
        <w:spacing w:line="276" w:lineRule="auto"/>
        <w:ind w:right="-89"/>
        <w:rPr>
          <w:rFonts w:eastAsia="Times New Roman"/>
          <w:lang w:val="ro-RO"/>
        </w:rPr>
      </w:pPr>
      <w:r w:rsidRPr="000C79D7">
        <w:rPr>
          <w:rFonts w:eastAsia="Times New Roman"/>
          <w:lang w:val="ro-RO"/>
        </w:rPr>
        <w:t>Valabilitatea ofertei este de</w:t>
      </w:r>
      <w:r w:rsidRPr="000C79D7">
        <w:rPr>
          <w:rFonts w:eastAsia="Times New Roman"/>
          <w:lang w:val="ro-RO"/>
        </w:rPr>
        <w:tab/>
        <w:t>zile.</w:t>
      </w:r>
    </w:p>
    <w:p w14:paraId="28D0619A" w14:textId="77777777" w:rsidR="00733726" w:rsidRDefault="005244A4" w:rsidP="005C59B1">
      <w:pPr>
        <w:widowControl w:val="0"/>
        <w:tabs>
          <w:tab w:val="right" w:leader="dot" w:pos="8780"/>
        </w:tabs>
        <w:spacing w:line="276" w:lineRule="auto"/>
        <w:ind w:right="-89"/>
        <w:rPr>
          <w:rFonts w:eastAsia="Times New Roman"/>
          <w:lang w:val="ro-RO"/>
        </w:rPr>
      </w:pPr>
      <w:r w:rsidRPr="000C79D7">
        <w:rPr>
          <w:rFonts w:eastAsia="Times New Roman"/>
          <w:lang w:val="ro-RO"/>
        </w:rPr>
        <w:fldChar w:fldCharType="end"/>
      </w:r>
    </w:p>
    <w:p w14:paraId="5D3D0997" w14:textId="77777777" w:rsidR="005244A4" w:rsidRPr="00F207A3" w:rsidRDefault="00F207A3" w:rsidP="005C59B1">
      <w:pPr>
        <w:widowControl w:val="0"/>
        <w:spacing w:line="276" w:lineRule="auto"/>
        <w:ind w:right="-89"/>
        <w:rPr>
          <w:rFonts w:cs="Arial"/>
          <w:color w:val="000000" w:themeColor="text1"/>
          <w:u w:val="single"/>
          <w:lang w:val="ro-RO" w:eastAsia="ro-RO"/>
        </w:rPr>
      </w:pPr>
      <w:r>
        <w:rPr>
          <w:rFonts w:eastAsia="Times New Roman"/>
          <w:lang w:val="ro-RO"/>
        </w:rPr>
        <w:t>Subscrisa/</w:t>
      </w:r>
      <w:r w:rsidR="005244A4" w:rsidRPr="000C79D7">
        <w:rPr>
          <w:rFonts w:eastAsia="Times New Roman"/>
          <w:lang w:val="ro-RO"/>
        </w:rPr>
        <w:t>Subsemnatul</w:t>
      </w:r>
      <w:r>
        <w:rPr>
          <w:rFonts w:eastAsia="Times New Roman"/>
          <w:lang w:val="ro-RO"/>
        </w:rPr>
        <w:t>……..</w:t>
      </w:r>
      <w:r w:rsidR="005244A4" w:rsidRPr="000C79D7">
        <w:rPr>
          <w:rFonts w:eastAsia="Times New Roman"/>
          <w:lang w:val="ro-RO"/>
        </w:rPr>
        <w:t xml:space="preserve">, prin semnarea prezentei Oferte declar că avem o înțelegere completă a documentelor comunicate, inclusiv amendamentul(ele) comunicate pe </w:t>
      </w:r>
      <w:r w:rsidR="005244A4" w:rsidRPr="000C79D7">
        <w:rPr>
          <w:rStyle w:val="FontStyle18"/>
          <w:rFonts w:ascii="Trebuchet MS" w:hAnsi="Trebuchet MS"/>
          <w:color w:val="000000" w:themeColor="text1"/>
          <w:lang w:val="ro-RO" w:eastAsia="ro-RO"/>
        </w:rPr>
        <w:t>site-u</w:t>
      </w:r>
      <w:r>
        <w:rPr>
          <w:rStyle w:val="FontStyle18"/>
          <w:rFonts w:ascii="Trebuchet MS" w:hAnsi="Trebuchet MS"/>
          <w:color w:val="000000" w:themeColor="text1"/>
          <w:lang w:val="ro-RO" w:eastAsia="ro-RO"/>
        </w:rPr>
        <w:t>rile</w:t>
      </w:r>
      <w:r w:rsidR="005244A4" w:rsidRPr="000C79D7">
        <w:rPr>
          <w:rStyle w:val="FontStyle18"/>
          <w:rFonts w:ascii="Trebuchet MS" w:hAnsi="Trebuchet MS"/>
          <w:color w:val="000000" w:themeColor="text1"/>
          <w:lang w:val="ro-RO" w:eastAsia="ro-RO"/>
        </w:rPr>
        <w:t xml:space="preserve"> </w:t>
      </w:r>
      <w:r>
        <w:rPr>
          <w:rStyle w:val="FontStyle18"/>
          <w:rFonts w:ascii="Trebuchet MS" w:hAnsi="Trebuchet MS"/>
          <w:color w:val="000000" w:themeColor="text1"/>
          <w:lang w:val="ro-RO" w:eastAsia="ro-RO"/>
        </w:rPr>
        <w:t xml:space="preserve"> </w:t>
      </w:r>
      <w:hyperlink r:id="rId12" w:history="1">
        <w:r w:rsidRPr="00234803">
          <w:rPr>
            <w:rStyle w:val="Hyperlink"/>
            <w:rFonts w:cs="Arial"/>
            <w:lang w:val="ro-RO" w:eastAsia="ro-RO"/>
          </w:rPr>
          <w:t>http://anabi.just.ro</w:t>
        </w:r>
      </w:hyperlink>
      <w:r>
        <w:rPr>
          <w:rStyle w:val="FontStyle18"/>
          <w:rFonts w:ascii="Trebuchet MS" w:hAnsi="Trebuchet MS"/>
          <w:color w:val="000000" w:themeColor="text1"/>
          <w:lang w:val="ro-RO" w:eastAsia="ro-RO"/>
        </w:rPr>
        <w:t xml:space="preserve"> și </w:t>
      </w:r>
      <w:hyperlink r:id="rId13" w:history="1">
        <w:r w:rsidRPr="00234803">
          <w:rPr>
            <w:rStyle w:val="Hyperlink"/>
            <w:rFonts w:cs="Arial"/>
            <w:lang w:val="ro-RO" w:eastAsia="ro-RO"/>
          </w:rPr>
          <w:t>www.just.ro</w:t>
        </w:r>
      </w:hyperlink>
      <w:r w:rsidR="005244A4" w:rsidRPr="000C79D7">
        <w:rPr>
          <w:rStyle w:val="FontStyle18"/>
          <w:rFonts w:ascii="Trebuchet MS" w:hAnsi="Trebuchet MS"/>
          <w:color w:val="000000" w:themeColor="text1"/>
          <w:lang w:val="ro-RO" w:eastAsia="ro-RO"/>
        </w:rPr>
        <w:t xml:space="preserve">, secțiunea </w:t>
      </w:r>
      <w:r w:rsidR="005244A4" w:rsidRPr="000C79D7">
        <w:rPr>
          <w:rStyle w:val="FontStyle18"/>
          <w:rFonts w:ascii="Trebuchet MS" w:hAnsi="Trebuchet MS"/>
          <w:b/>
          <w:i/>
          <w:color w:val="000000" w:themeColor="text1"/>
          <w:lang w:val="ro-RO" w:eastAsia="ro-RO"/>
        </w:rPr>
        <w:t>informații de interes public</w:t>
      </w:r>
      <w:r w:rsidR="005244A4" w:rsidRPr="000C79D7">
        <w:rPr>
          <w:rStyle w:val="FontStyle18"/>
          <w:rFonts w:ascii="Trebuchet MS" w:hAnsi="Trebuchet MS"/>
          <w:color w:val="000000" w:themeColor="text1"/>
          <w:lang w:val="ro-RO" w:eastAsia="ro-RO"/>
        </w:rPr>
        <w:t>/</w:t>
      </w:r>
      <w:r w:rsidR="005244A4" w:rsidRPr="000C79D7">
        <w:rPr>
          <w:rStyle w:val="FontStyle18"/>
          <w:rFonts w:ascii="Trebuchet MS" w:hAnsi="Trebuchet MS"/>
          <w:b/>
          <w:i/>
          <w:color w:val="000000" w:themeColor="text1"/>
          <w:lang w:val="ro-RO" w:eastAsia="ro-RO"/>
        </w:rPr>
        <w:t>achiziții publice</w:t>
      </w:r>
      <w:r w:rsidR="005244A4" w:rsidRPr="000C79D7">
        <w:rPr>
          <w:rFonts w:eastAsia="Times New Roman"/>
          <w:lang w:val="ro-RO"/>
        </w:rPr>
        <w:t>, le acceptăm în totalitate, fără nicio rezervă sau restricție, înțelegem și acceptăm cerințe referitoare la forma, conținutul, instrucțiunile, stipulările și condițiile incluse în Anunțul de participare și documenta</w:t>
      </w:r>
      <w:r>
        <w:rPr>
          <w:rFonts w:eastAsia="Times New Roman"/>
          <w:lang w:val="ro-RO"/>
        </w:rPr>
        <w:t>ția de atribuire a contractului.</w:t>
      </w:r>
    </w:p>
    <w:p w14:paraId="09A5CBFD" w14:textId="77777777" w:rsidR="005244A4" w:rsidRPr="000C79D7" w:rsidRDefault="005244A4" w:rsidP="005C59B1">
      <w:pPr>
        <w:widowControl w:val="0"/>
        <w:spacing w:line="276" w:lineRule="auto"/>
        <w:ind w:right="-89"/>
        <w:rPr>
          <w:rFonts w:eastAsia="Times New Roman"/>
          <w:lang w:val="ro-RO"/>
        </w:rPr>
      </w:pPr>
    </w:p>
    <w:p w14:paraId="388F4C21" w14:textId="77777777" w:rsidR="005244A4" w:rsidRPr="000C79D7" w:rsidRDefault="005244A4" w:rsidP="005C59B1">
      <w:pPr>
        <w:widowControl w:val="0"/>
        <w:spacing w:line="276" w:lineRule="auto"/>
        <w:rPr>
          <w:rFonts w:eastAsia="Times New Roman"/>
          <w:lang w:val="ro-RO"/>
        </w:rPr>
      </w:pPr>
    </w:p>
    <w:p w14:paraId="6C684FB3" w14:textId="77777777" w:rsidR="005244A4" w:rsidRPr="000C79D7" w:rsidRDefault="00AE514A" w:rsidP="005C59B1">
      <w:pPr>
        <w:widowControl w:val="0"/>
        <w:spacing w:line="276" w:lineRule="auto"/>
        <w:rPr>
          <w:rFonts w:eastAsia="Times New Roman"/>
          <w:lang w:val="ro-RO"/>
        </w:rPr>
      </w:pPr>
      <w:r>
        <w:rPr>
          <w:rFonts w:eastAsia="Times New Roman"/>
          <w:lang w:val="ro-RO"/>
        </w:rPr>
        <w:t>Data</w:t>
      </w:r>
    </w:p>
    <w:p w14:paraId="78C66B54" w14:textId="77777777" w:rsidR="005244A4" w:rsidRPr="000C79D7" w:rsidRDefault="005244A4" w:rsidP="005C59B1">
      <w:pPr>
        <w:widowControl w:val="0"/>
        <w:spacing w:line="276" w:lineRule="auto"/>
        <w:rPr>
          <w:rFonts w:eastAsia="Times New Roman"/>
          <w:lang w:val="ro-RO"/>
        </w:rPr>
      </w:pPr>
    </w:p>
    <w:p w14:paraId="6F106588" w14:textId="77777777" w:rsidR="005244A4" w:rsidRPr="000C79D7" w:rsidRDefault="005244A4" w:rsidP="005C59B1">
      <w:pPr>
        <w:widowControl w:val="0"/>
        <w:spacing w:line="276" w:lineRule="auto"/>
        <w:jc w:val="center"/>
        <w:rPr>
          <w:rFonts w:eastAsia="Courier New" w:cs="Courier New"/>
          <w:b/>
          <w:color w:val="000000"/>
          <w:lang w:val="ro-RO"/>
        </w:rPr>
      </w:pPr>
    </w:p>
    <w:p w14:paraId="63140186" w14:textId="77777777" w:rsidR="005244A4" w:rsidRPr="000C79D7" w:rsidRDefault="005244A4" w:rsidP="005C59B1">
      <w:pPr>
        <w:widowControl w:val="0"/>
        <w:spacing w:line="276" w:lineRule="auto"/>
        <w:jc w:val="center"/>
        <w:rPr>
          <w:rFonts w:eastAsia="Courier New" w:cs="Courier New"/>
          <w:b/>
          <w:color w:val="000000"/>
          <w:lang w:val="ro-RO"/>
        </w:rPr>
      </w:pPr>
      <w:r w:rsidRPr="000C79D7">
        <w:rPr>
          <w:rFonts w:eastAsia="Courier New" w:cs="Courier New"/>
          <w:b/>
          <w:color w:val="000000"/>
          <w:lang w:val="ro-RO"/>
        </w:rPr>
        <w:t>Ofertant,</w:t>
      </w:r>
    </w:p>
    <w:p w14:paraId="118B59E8" w14:textId="77777777" w:rsidR="005244A4" w:rsidRPr="000C79D7" w:rsidRDefault="005244A4" w:rsidP="005C59B1">
      <w:pPr>
        <w:widowControl w:val="0"/>
        <w:spacing w:line="276" w:lineRule="auto"/>
        <w:jc w:val="center"/>
        <w:rPr>
          <w:rFonts w:eastAsia="Times New Roman"/>
          <w:lang w:val="ro-RO"/>
        </w:rPr>
      </w:pPr>
      <w:r w:rsidRPr="000C79D7">
        <w:rPr>
          <w:rFonts w:eastAsia="Times New Roman"/>
          <w:lang w:val="ro-RO"/>
        </w:rPr>
        <w:t>(semnătura autorizată)</w:t>
      </w:r>
    </w:p>
    <w:p w14:paraId="2A04E629" w14:textId="77777777" w:rsidR="00F207A3" w:rsidRPr="005F73B2" w:rsidRDefault="00F207A3" w:rsidP="005C59B1">
      <w:pPr>
        <w:widowControl w:val="0"/>
        <w:spacing w:line="276" w:lineRule="auto"/>
        <w:jc w:val="center"/>
        <w:rPr>
          <w:rFonts w:eastAsia="Times New Roman"/>
          <w:lang w:val="ro-RO"/>
        </w:rPr>
      </w:pPr>
      <w:r w:rsidRPr="005F73B2">
        <w:rPr>
          <w:rFonts w:eastAsia="Times New Roman"/>
          <w:lang w:val="ro-RO"/>
        </w:rPr>
        <w:t xml:space="preserve">Nume, </w:t>
      </w:r>
      <w:r w:rsidR="000A6A09" w:rsidRPr="005F73B2">
        <w:rPr>
          <w:rFonts w:eastAsia="Times New Roman"/>
          <w:lang w:val="ro-RO"/>
        </w:rPr>
        <w:t>semnătura</w:t>
      </w:r>
      <w:r w:rsidRPr="005F73B2">
        <w:rPr>
          <w:rFonts w:eastAsia="Times New Roman"/>
          <w:lang w:val="ro-RO"/>
        </w:rPr>
        <w:t xml:space="preserve"> si ștampila</w:t>
      </w:r>
    </w:p>
    <w:p w14:paraId="18FE744F" w14:textId="77777777" w:rsidR="005244A4" w:rsidRPr="000C79D7" w:rsidRDefault="005244A4" w:rsidP="005C59B1">
      <w:pPr>
        <w:widowControl w:val="0"/>
        <w:spacing w:line="276" w:lineRule="auto"/>
        <w:jc w:val="center"/>
        <w:rPr>
          <w:rFonts w:eastAsia="Times New Roman"/>
          <w:lang w:val="ro-RO"/>
        </w:rPr>
      </w:pPr>
    </w:p>
    <w:p w14:paraId="74C0C420" w14:textId="77777777" w:rsidR="005244A4" w:rsidRPr="000C79D7" w:rsidRDefault="005244A4" w:rsidP="005C59B1">
      <w:pPr>
        <w:widowControl w:val="0"/>
        <w:spacing w:line="276" w:lineRule="auto"/>
        <w:jc w:val="center"/>
        <w:rPr>
          <w:rFonts w:eastAsia="Times New Roman"/>
          <w:lang w:val="ro-RO"/>
        </w:rPr>
      </w:pPr>
    </w:p>
    <w:p w14:paraId="22310021" w14:textId="77777777" w:rsidR="005244A4" w:rsidRPr="000C79D7" w:rsidRDefault="005244A4" w:rsidP="005C59B1">
      <w:pPr>
        <w:widowControl w:val="0"/>
        <w:spacing w:line="276" w:lineRule="auto"/>
        <w:jc w:val="center"/>
        <w:rPr>
          <w:rFonts w:eastAsia="Times New Roman"/>
          <w:lang w:val="ro-RO"/>
        </w:rPr>
      </w:pPr>
    </w:p>
    <w:p w14:paraId="4CDEB93F" w14:textId="77777777" w:rsidR="005244A4" w:rsidRPr="000C79D7" w:rsidRDefault="005244A4" w:rsidP="005C59B1">
      <w:pPr>
        <w:widowControl w:val="0"/>
        <w:spacing w:line="276" w:lineRule="auto"/>
        <w:jc w:val="center"/>
        <w:rPr>
          <w:rFonts w:eastAsia="Times New Roman"/>
          <w:lang w:val="ro-RO"/>
        </w:rPr>
      </w:pPr>
    </w:p>
    <w:p w14:paraId="177575C3" w14:textId="77777777" w:rsidR="005244A4" w:rsidRDefault="005244A4" w:rsidP="005C59B1">
      <w:pPr>
        <w:widowControl w:val="0"/>
        <w:spacing w:line="276" w:lineRule="auto"/>
        <w:jc w:val="center"/>
        <w:rPr>
          <w:rFonts w:eastAsia="Times New Roman"/>
          <w:lang w:val="ro-RO"/>
        </w:rPr>
      </w:pPr>
    </w:p>
    <w:p w14:paraId="10338572" w14:textId="77777777" w:rsidR="00F207A3" w:rsidRDefault="00F207A3" w:rsidP="005C59B1">
      <w:pPr>
        <w:widowControl w:val="0"/>
        <w:spacing w:line="276" w:lineRule="auto"/>
        <w:jc w:val="center"/>
        <w:rPr>
          <w:rFonts w:eastAsia="Times New Roman"/>
          <w:lang w:val="ro-RO"/>
        </w:rPr>
      </w:pPr>
    </w:p>
    <w:p w14:paraId="23932475" w14:textId="77777777" w:rsidR="00F207A3" w:rsidRDefault="00F207A3" w:rsidP="005C59B1">
      <w:pPr>
        <w:widowControl w:val="0"/>
        <w:spacing w:line="276" w:lineRule="auto"/>
        <w:jc w:val="center"/>
        <w:rPr>
          <w:rFonts w:eastAsia="Times New Roman"/>
          <w:lang w:val="ro-RO"/>
        </w:rPr>
      </w:pPr>
    </w:p>
    <w:p w14:paraId="5EEA5F43" w14:textId="77777777" w:rsidR="00F207A3" w:rsidRDefault="00F207A3" w:rsidP="005C59B1">
      <w:pPr>
        <w:widowControl w:val="0"/>
        <w:spacing w:line="276" w:lineRule="auto"/>
        <w:jc w:val="center"/>
        <w:rPr>
          <w:rFonts w:eastAsia="Times New Roman"/>
          <w:lang w:val="ro-RO"/>
        </w:rPr>
      </w:pPr>
    </w:p>
    <w:p w14:paraId="60558779" w14:textId="77777777" w:rsidR="00F207A3" w:rsidRDefault="00F207A3" w:rsidP="005C59B1">
      <w:pPr>
        <w:widowControl w:val="0"/>
        <w:spacing w:line="276" w:lineRule="auto"/>
        <w:jc w:val="center"/>
        <w:rPr>
          <w:rFonts w:eastAsia="Times New Roman"/>
          <w:lang w:val="ro-RO"/>
        </w:rPr>
      </w:pPr>
    </w:p>
    <w:p w14:paraId="4C3B09A5" w14:textId="77777777" w:rsidR="00F207A3" w:rsidRDefault="00F207A3" w:rsidP="005C59B1">
      <w:pPr>
        <w:widowControl w:val="0"/>
        <w:spacing w:line="276" w:lineRule="auto"/>
        <w:jc w:val="center"/>
        <w:rPr>
          <w:rFonts w:eastAsia="Times New Roman"/>
          <w:lang w:val="ro-RO"/>
        </w:rPr>
      </w:pPr>
    </w:p>
    <w:p w14:paraId="0FEDCCDF" w14:textId="77777777" w:rsidR="00F207A3" w:rsidRPr="000C79D7" w:rsidRDefault="00F207A3" w:rsidP="005C59B1">
      <w:pPr>
        <w:widowControl w:val="0"/>
        <w:spacing w:line="276" w:lineRule="auto"/>
        <w:jc w:val="center"/>
        <w:rPr>
          <w:rFonts w:eastAsia="Times New Roman"/>
          <w:lang w:val="ro-RO"/>
        </w:rPr>
      </w:pPr>
    </w:p>
    <w:p w14:paraId="30D936E4" w14:textId="77777777" w:rsidR="005244A4" w:rsidRPr="000C79D7" w:rsidRDefault="005244A4" w:rsidP="005C59B1">
      <w:pPr>
        <w:widowControl w:val="0"/>
        <w:spacing w:line="276" w:lineRule="auto"/>
        <w:jc w:val="center"/>
        <w:rPr>
          <w:rFonts w:eastAsia="Times New Roman"/>
          <w:lang w:val="ro-RO"/>
        </w:rPr>
      </w:pPr>
    </w:p>
    <w:p w14:paraId="181BA54B" w14:textId="77777777" w:rsidR="005244A4" w:rsidRDefault="005244A4" w:rsidP="005C59B1">
      <w:pPr>
        <w:widowControl w:val="0"/>
        <w:spacing w:line="276" w:lineRule="auto"/>
        <w:jc w:val="center"/>
        <w:rPr>
          <w:rFonts w:eastAsia="Times New Roman"/>
          <w:lang w:val="ro-RO"/>
        </w:rPr>
      </w:pPr>
    </w:p>
    <w:p w14:paraId="77A0E743" w14:textId="77777777" w:rsidR="00A52AD3" w:rsidRDefault="00A52AD3" w:rsidP="005C59B1">
      <w:pPr>
        <w:widowControl w:val="0"/>
        <w:spacing w:line="276" w:lineRule="auto"/>
        <w:jc w:val="center"/>
        <w:rPr>
          <w:rFonts w:eastAsia="Times New Roman"/>
          <w:lang w:val="ro-RO"/>
        </w:rPr>
      </w:pPr>
    </w:p>
    <w:p w14:paraId="72D4FE4E" w14:textId="77777777" w:rsidR="00A52AD3" w:rsidRDefault="00A52AD3" w:rsidP="005C59B1">
      <w:pPr>
        <w:widowControl w:val="0"/>
        <w:spacing w:line="276" w:lineRule="auto"/>
        <w:jc w:val="center"/>
        <w:rPr>
          <w:rFonts w:eastAsia="Times New Roman"/>
          <w:lang w:val="ro-RO"/>
        </w:rPr>
      </w:pPr>
    </w:p>
    <w:p w14:paraId="702CF809" w14:textId="77777777" w:rsidR="00A52AD3" w:rsidRPr="000C79D7" w:rsidRDefault="00A52AD3" w:rsidP="005C59B1">
      <w:pPr>
        <w:widowControl w:val="0"/>
        <w:spacing w:line="276" w:lineRule="auto"/>
        <w:jc w:val="center"/>
        <w:rPr>
          <w:rFonts w:eastAsia="Times New Roman"/>
          <w:lang w:val="ro-RO"/>
        </w:rPr>
      </w:pPr>
    </w:p>
    <w:p w14:paraId="08345B4C" w14:textId="77777777" w:rsidR="005244A4" w:rsidRPr="000C79D7" w:rsidRDefault="005244A4" w:rsidP="005C59B1">
      <w:pPr>
        <w:widowControl w:val="0"/>
        <w:spacing w:line="276" w:lineRule="auto"/>
        <w:jc w:val="center"/>
        <w:rPr>
          <w:rFonts w:eastAsia="Times New Roman"/>
          <w:lang w:val="ro-RO"/>
        </w:rPr>
      </w:pPr>
    </w:p>
    <w:p w14:paraId="5B9F26FC" w14:textId="77777777" w:rsidR="005244A4" w:rsidRPr="000C79D7" w:rsidRDefault="005244A4" w:rsidP="005C59B1">
      <w:pPr>
        <w:widowControl w:val="0"/>
        <w:spacing w:line="276" w:lineRule="auto"/>
        <w:jc w:val="center"/>
        <w:rPr>
          <w:rFonts w:eastAsia="Times New Roman"/>
          <w:lang w:val="ro-RO"/>
        </w:rPr>
      </w:pPr>
    </w:p>
    <w:p w14:paraId="03A76A1E" w14:textId="77777777" w:rsidR="005244A4" w:rsidRPr="000C79D7" w:rsidRDefault="005244A4" w:rsidP="005C59B1">
      <w:pPr>
        <w:widowControl w:val="0"/>
        <w:spacing w:line="276" w:lineRule="auto"/>
        <w:rPr>
          <w:rFonts w:eastAsia="Times New Roman"/>
          <w:b/>
          <w:lang w:val="ro-RO"/>
        </w:rPr>
      </w:pPr>
      <w:r w:rsidRPr="000C79D7">
        <w:rPr>
          <w:rFonts w:eastAsia="Times New Roman"/>
          <w:b/>
          <w:lang w:val="ro-RO"/>
        </w:rPr>
        <w:t>OFERTANTUL</w:t>
      </w:r>
    </w:p>
    <w:p w14:paraId="489EA8D6" w14:textId="77777777" w:rsidR="005244A4" w:rsidRPr="000C79D7" w:rsidRDefault="005244A4" w:rsidP="005C59B1">
      <w:pPr>
        <w:widowControl w:val="0"/>
        <w:spacing w:line="276" w:lineRule="auto"/>
        <w:rPr>
          <w:rFonts w:eastAsia="Times New Roman"/>
          <w:b/>
          <w:lang w:val="ro-RO"/>
        </w:rPr>
      </w:pPr>
      <w:r w:rsidRPr="000C79D7">
        <w:rPr>
          <w:rFonts w:eastAsia="Times New Roman"/>
          <w:b/>
          <w:lang w:val="ro-RO"/>
        </w:rPr>
        <w:t>(denumirea/numele)</w:t>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005F73B2">
        <w:rPr>
          <w:rFonts w:eastAsia="Times New Roman"/>
          <w:b/>
          <w:lang w:val="ro-RO"/>
        </w:rPr>
        <w:tab/>
      </w:r>
      <w:r w:rsidR="005F73B2">
        <w:rPr>
          <w:rFonts w:eastAsia="Times New Roman"/>
          <w:b/>
          <w:lang w:val="ro-RO"/>
        </w:rPr>
        <w:tab/>
      </w:r>
      <w:r w:rsidRPr="005F73B2">
        <w:rPr>
          <w:rFonts w:eastAsia="Times New Roman"/>
          <w:b/>
          <w:i/>
          <w:lang w:val="ro-RO"/>
        </w:rPr>
        <w:t xml:space="preserve">Model </w:t>
      </w:r>
    </w:p>
    <w:p w14:paraId="09BFEC77" w14:textId="77777777" w:rsidR="005244A4" w:rsidRPr="000C79D7" w:rsidRDefault="005244A4" w:rsidP="005C59B1">
      <w:pPr>
        <w:widowControl w:val="0"/>
        <w:spacing w:line="276" w:lineRule="auto"/>
        <w:jc w:val="center"/>
        <w:rPr>
          <w:rFonts w:eastAsia="Times New Roman"/>
          <w:lang w:val="ro-RO"/>
        </w:rPr>
      </w:pPr>
    </w:p>
    <w:p w14:paraId="22DF5917" w14:textId="77777777" w:rsidR="005244A4" w:rsidRPr="000C79D7" w:rsidRDefault="005244A4" w:rsidP="005C59B1">
      <w:pPr>
        <w:widowControl w:val="0"/>
        <w:spacing w:line="276" w:lineRule="auto"/>
        <w:jc w:val="center"/>
        <w:rPr>
          <w:rFonts w:eastAsia="Times New Roman"/>
          <w:lang w:val="ro-RO"/>
        </w:rPr>
      </w:pPr>
    </w:p>
    <w:p w14:paraId="6D69823F" w14:textId="77777777" w:rsidR="005244A4" w:rsidRPr="000C79D7" w:rsidRDefault="005244A4" w:rsidP="005C59B1">
      <w:pPr>
        <w:widowControl w:val="0"/>
        <w:spacing w:line="276" w:lineRule="auto"/>
        <w:jc w:val="center"/>
        <w:rPr>
          <w:rFonts w:eastAsia="Courier New" w:cs="Courier New"/>
          <w:b/>
          <w:color w:val="000000"/>
          <w:lang w:val="ro-RO"/>
        </w:rPr>
      </w:pPr>
    </w:p>
    <w:p w14:paraId="03B6A240" w14:textId="77777777" w:rsidR="005244A4" w:rsidRPr="000C79D7" w:rsidRDefault="005244A4" w:rsidP="005C59B1">
      <w:pPr>
        <w:widowControl w:val="0"/>
        <w:spacing w:line="276" w:lineRule="auto"/>
        <w:jc w:val="center"/>
        <w:rPr>
          <w:rFonts w:eastAsia="Courier New" w:cs="Courier New"/>
          <w:b/>
          <w:color w:val="000000"/>
          <w:lang w:val="ro-RO"/>
        </w:rPr>
      </w:pPr>
    </w:p>
    <w:p w14:paraId="107B325E" w14:textId="77777777" w:rsidR="005244A4" w:rsidRDefault="005244A4" w:rsidP="005C59B1">
      <w:pPr>
        <w:widowControl w:val="0"/>
        <w:spacing w:line="276" w:lineRule="auto"/>
        <w:jc w:val="center"/>
        <w:rPr>
          <w:rFonts w:eastAsia="Courier New" w:cs="Courier New"/>
          <w:b/>
          <w:color w:val="000000"/>
          <w:lang w:val="ro-RO"/>
        </w:rPr>
      </w:pPr>
      <w:r w:rsidRPr="000C79D7">
        <w:rPr>
          <w:rFonts w:eastAsia="Courier New" w:cs="Courier New"/>
          <w:b/>
          <w:color w:val="000000"/>
          <w:lang w:val="ro-RO"/>
        </w:rPr>
        <w:t>SOLICITARE DE CLARIFICĂRI</w:t>
      </w:r>
    </w:p>
    <w:p w14:paraId="6147EDB4" w14:textId="77777777" w:rsidR="00F207A3" w:rsidRPr="000C79D7" w:rsidRDefault="00F207A3" w:rsidP="005C59B1">
      <w:pPr>
        <w:widowControl w:val="0"/>
        <w:spacing w:line="276" w:lineRule="auto"/>
        <w:jc w:val="center"/>
        <w:rPr>
          <w:rFonts w:eastAsia="Courier New" w:cs="Courier New"/>
          <w:b/>
          <w:color w:val="000000"/>
          <w:lang w:val="ro-RO"/>
        </w:rPr>
      </w:pPr>
    </w:p>
    <w:p w14:paraId="1F76FD04" w14:textId="77777777" w:rsidR="005244A4" w:rsidRPr="000C79D7" w:rsidRDefault="005244A4" w:rsidP="005C59B1">
      <w:pPr>
        <w:widowControl w:val="0"/>
        <w:spacing w:line="276" w:lineRule="auto"/>
        <w:jc w:val="center"/>
        <w:rPr>
          <w:rFonts w:eastAsia="Courier New" w:cs="Courier New"/>
          <w:b/>
          <w:color w:val="000000"/>
          <w:lang w:val="ro-RO"/>
        </w:rPr>
      </w:pPr>
      <w:r w:rsidRPr="000C79D7">
        <w:rPr>
          <w:rFonts w:eastAsia="Courier New" w:cs="Courier New"/>
          <w:b/>
          <w:color w:val="000000"/>
          <w:lang w:val="ro-RO"/>
        </w:rPr>
        <w:t>Către,</w:t>
      </w:r>
    </w:p>
    <w:p w14:paraId="32D54823" w14:textId="77777777" w:rsidR="005244A4" w:rsidRPr="000C79D7" w:rsidRDefault="005244A4" w:rsidP="005C59B1">
      <w:pPr>
        <w:widowControl w:val="0"/>
        <w:spacing w:line="276" w:lineRule="auto"/>
        <w:jc w:val="center"/>
        <w:rPr>
          <w:rFonts w:eastAsia="Courier New" w:cs="Courier New"/>
          <w:b/>
          <w:color w:val="000000"/>
          <w:lang w:val="ro-RO"/>
        </w:rPr>
      </w:pPr>
      <w:r w:rsidRPr="000C79D7">
        <w:rPr>
          <w:rFonts w:eastAsia="Courier New" w:cs="Courier New"/>
          <w:b/>
          <w:color w:val="000000"/>
          <w:lang w:val="ro-RO"/>
        </w:rPr>
        <w:t>AGENȚIA NAȚIONALĂ DE ADMINISTRARE A BUNURILOR INDISPONIBILIZATE</w:t>
      </w:r>
    </w:p>
    <w:p w14:paraId="3B3D3DB5" w14:textId="77777777" w:rsidR="005244A4" w:rsidRPr="000C79D7" w:rsidRDefault="005244A4" w:rsidP="005C59B1">
      <w:pPr>
        <w:widowControl w:val="0"/>
        <w:spacing w:line="276" w:lineRule="auto"/>
        <w:rPr>
          <w:rFonts w:eastAsia="Courier New" w:cs="Courier New"/>
          <w:color w:val="000000"/>
          <w:lang w:val="ro-RO"/>
        </w:rPr>
      </w:pPr>
    </w:p>
    <w:p w14:paraId="37751E2C" w14:textId="77777777" w:rsidR="005244A4" w:rsidRPr="000C79D7" w:rsidRDefault="005244A4" w:rsidP="005C59B1">
      <w:pPr>
        <w:widowControl w:val="0"/>
        <w:spacing w:line="276" w:lineRule="auto"/>
        <w:rPr>
          <w:rFonts w:eastAsia="Times New Roman"/>
          <w:lang w:val="ro-RO"/>
        </w:rPr>
      </w:pPr>
      <w:r w:rsidRPr="000C79D7">
        <w:rPr>
          <w:rFonts w:eastAsia="Times New Roman"/>
          <w:lang w:val="ro-RO"/>
        </w:rPr>
        <w:t>Referitor la procedura de a</w:t>
      </w:r>
      <w:r w:rsidR="00F207A3">
        <w:rPr>
          <w:rFonts w:eastAsia="Times New Roman"/>
          <w:lang w:val="ro-RO"/>
        </w:rPr>
        <w:t xml:space="preserve">tribuire </w:t>
      </w:r>
      <w:r w:rsidRPr="000C79D7">
        <w:rPr>
          <w:rFonts w:eastAsia="Times New Roman"/>
          <w:lang w:val="ro-RO"/>
        </w:rPr>
        <w:t xml:space="preserve">a contractului de servicii privind închirierea unui imobil pentru Agenția Națională de Administrare a Bunurilor </w:t>
      </w:r>
      <w:r w:rsidR="00F207A3" w:rsidRPr="000C79D7">
        <w:rPr>
          <w:rFonts w:eastAsia="Times New Roman"/>
          <w:lang w:val="ro-RO"/>
        </w:rPr>
        <w:t>Indisponibilizate</w:t>
      </w:r>
      <w:r w:rsidRPr="000C79D7">
        <w:rPr>
          <w:rFonts w:eastAsia="Times New Roman"/>
          <w:lang w:val="ro-RO"/>
        </w:rPr>
        <w:t xml:space="preserve">, cu destinația depozit/hală depozitare, </w:t>
      </w:r>
      <w:r w:rsidRPr="00CF17E5">
        <w:rPr>
          <w:rFonts w:eastAsia="Times New Roman"/>
          <w:lang w:val="ro-RO"/>
        </w:rPr>
        <w:t>cod CPV 70310000-7 - Servicii</w:t>
      </w:r>
      <w:r w:rsidRPr="000C79D7">
        <w:rPr>
          <w:rFonts w:eastAsia="Times New Roman"/>
          <w:lang w:val="ro-RO"/>
        </w:rPr>
        <w:t xml:space="preserve"> de închiriere sau de vânzare de imobile, vă adresăm următoarea solicitare de clarificări cu privire la:</w:t>
      </w:r>
    </w:p>
    <w:p w14:paraId="23135A86" w14:textId="77777777" w:rsidR="005244A4" w:rsidRPr="000C79D7" w:rsidRDefault="005244A4" w:rsidP="005C59B1">
      <w:pPr>
        <w:widowControl w:val="0"/>
        <w:spacing w:line="276" w:lineRule="auto"/>
        <w:rPr>
          <w:rFonts w:eastAsia="Times New Roman"/>
          <w:lang w:val="ro-RO"/>
        </w:rPr>
      </w:pPr>
    </w:p>
    <w:p w14:paraId="388486AB" w14:textId="77777777" w:rsidR="005244A4" w:rsidRPr="000C79D7" w:rsidRDefault="005244A4" w:rsidP="005C59B1">
      <w:pPr>
        <w:widowControl w:val="0"/>
        <w:spacing w:line="276" w:lineRule="auto"/>
        <w:rPr>
          <w:rFonts w:eastAsia="Century Gothic" w:cs="Century Gothic"/>
          <w:bCs/>
          <w:lang w:val="ro-RO"/>
        </w:rPr>
      </w:pPr>
      <w:r w:rsidRPr="000C79D7">
        <w:rPr>
          <w:rFonts w:eastAsia="Century Gothic" w:cs="Century Gothic"/>
          <w:bCs/>
          <w:lang w:val="ro-RO"/>
        </w:rPr>
        <w:t>1.</w:t>
      </w:r>
    </w:p>
    <w:p w14:paraId="4F2F2C9B" w14:textId="77777777" w:rsidR="005244A4" w:rsidRPr="000C79D7" w:rsidRDefault="005244A4" w:rsidP="005C59B1">
      <w:pPr>
        <w:widowControl w:val="0"/>
        <w:spacing w:line="276" w:lineRule="auto"/>
        <w:rPr>
          <w:rFonts w:eastAsia="Century Gothic" w:cs="Century Gothic"/>
          <w:bCs/>
          <w:lang w:val="ro-RO"/>
        </w:rPr>
      </w:pPr>
    </w:p>
    <w:p w14:paraId="5FCF1205" w14:textId="77777777" w:rsidR="005244A4" w:rsidRPr="000C79D7" w:rsidRDefault="005244A4" w:rsidP="005C59B1">
      <w:pPr>
        <w:widowControl w:val="0"/>
        <w:spacing w:line="276" w:lineRule="auto"/>
        <w:rPr>
          <w:rFonts w:eastAsia="Times New Roman"/>
          <w:bCs/>
          <w:lang w:val="ro-RO"/>
        </w:rPr>
      </w:pPr>
      <w:r w:rsidRPr="000C79D7">
        <w:rPr>
          <w:rFonts w:eastAsia="Times New Roman"/>
          <w:bCs/>
          <w:lang w:val="ro-RO"/>
        </w:rPr>
        <w:t>2.</w:t>
      </w:r>
    </w:p>
    <w:p w14:paraId="25F3303F" w14:textId="77777777" w:rsidR="005244A4" w:rsidRPr="000C79D7" w:rsidRDefault="005244A4" w:rsidP="005C59B1">
      <w:pPr>
        <w:widowControl w:val="0"/>
        <w:spacing w:line="276" w:lineRule="auto"/>
        <w:rPr>
          <w:rFonts w:eastAsia="Times New Roman"/>
          <w:bCs/>
          <w:lang w:val="ro-RO"/>
        </w:rPr>
      </w:pPr>
    </w:p>
    <w:p w14:paraId="7D8E9FF9" w14:textId="77777777" w:rsidR="005244A4" w:rsidRPr="000C79D7" w:rsidRDefault="005244A4" w:rsidP="005C59B1">
      <w:pPr>
        <w:widowControl w:val="0"/>
        <w:spacing w:line="276" w:lineRule="auto"/>
        <w:rPr>
          <w:rFonts w:eastAsia="Times New Roman"/>
          <w:lang w:val="ro-RO"/>
        </w:rPr>
      </w:pPr>
      <w:r w:rsidRPr="000C79D7">
        <w:rPr>
          <w:rFonts w:eastAsia="Times New Roman"/>
          <w:lang w:val="ro-RO"/>
        </w:rPr>
        <w:t>3.</w:t>
      </w:r>
    </w:p>
    <w:p w14:paraId="639C1169" w14:textId="77777777" w:rsidR="005244A4" w:rsidRPr="000C79D7" w:rsidRDefault="005244A4" w:rsidP="005C59B1">
      <w:pPr>
        <w:widowControl w:val="0"/>
        <w:spacing w:line="276" w:lineRule="auto"/>
        <w:rPr>
          <w:rFonts w:eastAsia="Times New Roman"/>
          <w:lang w:val="ro-RO"/>
        </w:rPr>
      </w:pPr>
    </w:p>
    <w:p w14:paraId="7554D005" w14:textId="77777777" w:rsidR="005244A4" w:rsidRPr="000C79D7" w:rsidRDefault="005244A4" w:rsidP="005C59B1">
      <w:pPr>
        <w:widowControl w:val="0"/>
        <w:spacing w:line="276" w:lineRule="auto"/>
        <w:rPr>
          <w:rFonts w:eastAsia="Times New Roman"/>
          <w:lang w:val="ro-RO"/>
        </w:rPr>
      </w:pPr>
      <w:r w:rsidRPr="000C79D7">
        <w:rPr>
          <w:rFonts w:eastAsia="Times New Roman"/>
          <w:lang w:val="ro-RO"/>
        </w:rPr>
        <w:t>Față de cele de mai sus, vă rugăm să ne prezentați punctul dumneavoastră de vedere cu privire la aspectele menționate mai sus.</w:t>
      </w:r>
    </w:p>
    <w:p w14:paraId="51BD38B7" w14:textId="77777777" w:rsidR="005244A4" w:rsidRPr="000C79D7" w:rsidRDefault="005244A4" w:rsidP="005C59B1">
      <w:pPr>
        <w:widowControl w:val="0"/>
        <w:spacing w:line="276" w:lineRule="auto"/>
        <w:rPr>
          <w:rFonts w:eastAsia="Times New Roman"/>
          <w:lang w:val="ro-RO"/>
        </w:rPr>
      </w:pPr>
    </w:p>
    <w:p w14:paraId="6335A9B5" w14:textId="77777777" w:rsidR="005244A4" w:rsidRPr="000C79D7" w:rsidRDefault="005244A4" w:rsidP="005C59B1">
      <w:pPr>
        <w:widowControl w:val="0"/>
        <w:spacing w:line="276" w:lineRule="auto"/>
        <w:rPr>
          <w:rFonts w:eastAsia="Times New Roman"/>
          <w:lang w:val="ro-RO"/>
        </w:rPr>
      </w:pPr>
    </w:p>
    <w:p w14:paraId="1CBC6DCE" w14:textId="77777777" w:rsidR="005244A4" w:rsidRPr="00AE514A" w:rsidRDefault="005244A4" w:rsidP="005C59B1">
      <w:pPr>
        <w:widowControl w:val="0"/>
        <w:spacing w:line="276" w:lineRule="auto"/>
        <w:jc w:val="center"/>
        <w:rPr>
          <w:rFonts w:eastAsia="Courier New" w:cs="Courier New"/>
          <w:color w:val="000000"/>
          <w:lang w:val="ro-RO"/>
        </w:rPr>
      </w:pPr>
      <w:r w:rsidRPr="00AE514A">
        <w:rPr>
          <w:rFonts w:eastAsia="Courier New" w:cs="Courier New"/>
          <w:color w:val="000000"/>
          <w:lang w:val="ro-RO"/>
        </w:rPr>
        <w:t>Ofertant,</w:t>
      </w:r>
    </w:p>
    <w:p w14:paraId="03CD44A4" w14:textId="77777777" w:rsidR="005244A4" w:rsidRPr="00AE514A" w:rsidRDefault="005244A4" w:rsidP="005C59B1">
      <w:pPr>
        <w:widowControl w:val="0"/>
        <w:spacing w:line="276" w:lineRule="auto"/>
        <w:jc w:val="center"/>
        <w:rPr>
          <w:rFonts w:eastAsia="Times New Roman"/>
          <w:lang w:val="ro-RO"/>
        </w:rPr>
      </w:pPr>
      <w:r w:rsidRPr="00AE514A">
        <w:rPr>
          <w:rFonts w:eastAsia="Times New Roman"/>
          <w:lang w:val="ro-RO"/>
        </w:rPr>
        <w:t>(semnătura autorizată)</w:t>
      </w:r>
    </w:p>
    <w:p w14:paraId="74CF0205" w14:textId="77777777" w:rsidR="00F207A3" w:rsidRPr="00AE514A" w:rsidRDefault="00F207A3" w:rsidP="005C59B1">
      <w:pPr>
        <w:widowControl w:val="0"/>
        <w:spacing w:line="276" w:lineRule="auto"/>
        <w:jc w:val="center"/>
        <w:rPr>
          <w:rFonts w:eastAsia="Times New Roman"/>
          <w:lang w:val="ro-RO"/>
        </w:rPr>
      </w:pPr>
      <w:r w:rsidRPr="00AE514A">
        <w:rPr>
          <w:rFonts w:eastAsia="Times New Roman"/>
          <w:lang w:val="ro-RO"/>
        </w:rPr>
        <w:t xml:space="preserve">Nume, </w:t>
      </w:r>
      <w:r w:rsidR="002551DB" w:rsidRPr="00AE514A">
        <w:rPr>
          <w:rFonts w:eastAsia="Times New Roman"/>
          <w:lang w:val="ro-RO"/>
        </w:rPr>
        <w:t>semnătura</w:t>
      </w:r>
      <w:r w:rsidRPr="00AE514A">
        <w:rPr>
          <w:rFonts w:eastAsia="Times New Roman"/>
          <w:lang w:val="ro-RO"/>
        </w:rPr>
        <w:t xml:space="preserve"> si ștampila</w:t>
      </w:r>
    </w:p>
    <w:p w14:paraId="448D6DBB" w14:textId="77777777" w:rsidR="005244A4" w:rsidRPr="000C79D7" w:rsidRDefault="005244A4" w:rsidP="005C59B1">
      <w:pPr>
        <w:widowControl w:val="0"/>
        <w:spacing w:line="276" w:lineRule="auto"/>
        <w:jc w:val="center"/>
        <w:rPr>
          <w:rFonts w:eastAsia="Times New Roman"/>
          <w:b/>
          <w:lang w:val="ro-RO"/>
        </w:rPr>
      </w:pPr>
    </w:p>
    <w:p w14:paraId="00B778C7" w14:textId="77777777" w:rsidR="005244A4" w:rsidRPr="000C79D7" w:rsidRDefault="005244A4" w:rsidP="005C59B1">
      <w:pPr>
        <w:widowControl w:val="0"/>
        <w:spacing w:line="276" w:lineRule="auto"/>
        <w:jc w:val="center"/>
        <w:rPr>
          <w:rFonts w:eastAsia="Times New Roman"/>
          <w:b/>
          <w:lang w:val="ro-RO"/>
        </w:rPr>
      </w:pPr>
    </w:p>
    <w:p w14:paraId="19A1159B" w14:textId="77777777" w:rsidR="005244A4" w:rsidRPr="000C79D7" w:rsidRDefault="005244A4" w:rsidP="005C59B1">
      <w:pPr>
        <w:widowControl w:val="0"/>
        <w:spacing w:line="276" w:lineRule="auto"/>
        <w:jc w:val="center"/>
        <w:rPr>
          <w:rFonts w:eastAsia="Times New Roman"/>
          <w:b/>
          <w:lang w:val="ro-RO"/>
        </w:rPr>
      </w:pPr>
    </w:p>
    <w:p w14:paraId="53C68E56" w14:textId="77777777" w:rsidR="005244A4" w:rsidRPr="000C79D7" w:rsidRDefault="005244A4" w:rsidP="005C59B1">
      <w:pPr>
        <w:widowControl w:val="0"/>
        <w:spacing w:line="276" w:lineRule="auto"/>
        <w:jc w:val="center"/>
        <w:rPr>
          <w:rFonts w:eastAsia="Times New Roman"/>
          <w:b/>
          <w:lang w:val="ro-RO"/>
        </w:rPr>
      </w:pPr>
    </w:p>
    <w:p w14:paraId="034F52F9" w14:textId="77777777" w:rsidR="005244A4" w:rsidRPr="000C79D7" w:rsidRDefault="005244A4" w:rsidP="005C59B1">
      <w:pPr>
        <w:widowControl w:val="0"/>
        <w:spacing w:line="276" w:lineRule="auto"/>
        <w:jc w:val="center"/>
        <w:rPr>
          <w:rFonts w:eastAsia="Times New Roman"/>
          <w:b/>
          <w:lang w:val="ro-RO"/>
        </w:rPr>
      </w:pPr>
    </w:p>
    <w:p w14:paraId="152ECE76" w14:textId="77777777" w:rsidR="005244A4" w:rsidRPr="000C79D7" w:rsidRDefault="005244A4" w:rsidP="005C59B1">
      <w:pPr>
        <w:widowControl w:val="0"/>
        <w:spacing w:line="276" w:lineRule="auto"/>
        <w:jc w:val="center"/>
        <w:rPr>
          <w:rFonts w:eastAsia="Times New Roman"/>
          <w:b/>
          <w:lang w:val="ro-RO"/>
        </w:rPr>
      </w:pPr>
    </w:p>
    <w:p w14:paraId="3FB33A98" w14:textId="77777777" w:rsidR="005244A4" w:rsidRPr="000C79D7" w:rsidRDefault="005244A4" w:rsidP="005C59B1">
      <w:pPr>
        <w:widowControl w:val="0"/>
        <w:spacing w:line="276" w:lineRule="auto"/>
        <w:jc w:val="center"/>
        <w:rPr>
          <w:rFonts w:eastAsia="Times New Roman"/>
          <w:b/>
          <w:lang w:val="ro-RO"/>
        </w:rPr>
      </w:pPr>
    </w:p>
    <w:p w14:paraId="59DBACC3" w14:textId="77777777" w:rsidR="005244A4" w:rsidRPr="000C79D7" w:rsidRDefault="005244A4" w:rsidP="005C59B1">
      <w:pPr>
        <w:widowControl w:val="0"/>
        <w:spacing w:line="276" w:lineRule="auto"/>
        <w:jc w:val="center"/>
        <w:rPr>
          <w:rFonts w:eastAsia="Times New Roman"/>
          <w:b/>
          <w:lang w:val="ro-RO"/>
        </w:rPr>
      </w:pPr>
    </w:p>
    <w:p w14:paraId="5B7FA2FC" w14:textId="77777777" w:rsidR="005244A4" w:rsidRPr="000C79D7" w:rsidRDefault="005244A4" w:rsidP="005C59B1">
      <w:pPr>
        <w:widowControl w:val="0"/>
        <w:spacing w:line="276" w:lineRule="auto"/>
        <w:jc w:val="center"/>
        <w:rPr>
          <w:rFonts w:eastAsia="Times New Roman"/>
          <w:b/>
          <w:lang w:val="ro-RO"/>
        </w:rPr>
      </w:pPr>
    </w:p>
    <w:p w14:paraId="4A9C77D6" w14:textId="77777777" w:rsidR="005244A4" w:rsidRPr="000C79D7" w:rsidRDefault="005244A4" w:rsidP="005C59B1">
      <w:pPr>
        <w:widowControl w:val="0"/>
        <w:spacing w:line="276" w:lineRule="auto"/>
        <w:jc w:val="center"/>
        <w:rPr>
          <w:rFonts w:eastAsia="Times New Roman"/>
          <w:b/>
          <w:lang w:val="ro-RO"/>
        </w:rPr>
      </w:pPr>
    </w:p>
    <w:p w14:paraId="6FAE21DC" w14:textId="77777777" w:rsidR="005244A4" w:rsidRPr="000C79D7" w:rsidRDefault="005244A4" w:rsidP="005C59B1">
      <w:pPr>
        <w:widowControl w:val="0"/>
        <w:spacing w:line="276" w:lineRule="auto"/>
        <w:jc w:val="center"/>
        <w:rPr>
          <w:rFonts w:eastAsia="Times New Roman"/>
          <w:b/>
          <w:lang w:val="ro-RO"/>
        </w:rPr>
      </w:pPr>
    </w:p>
    <w:p w14:paraId="0655DBF4" w14:textId="77777777" w:rsidR="005244A4" w:rsidRPr="000C79D7" w:rsidRDefault="005244A4" w:rsidP="005C59B1">
      <w:pPr>
        <w:widowControl w:val="0"/>
        <w:spacing w:line="276" w:lineRule="auto"/>
        <w:jc w:val="center"/>
        <w:rPr>
          <w:rFonts w:eastAsia="Times New Roman"/>
          <w:b/>
          <w:lang w:val="ro-RO"/>
        </w:rPr>
      </w:pPr>
    </w:p>
    <w:p w14:paraId="26E3C9D4" w14:textId="77777777" w:rsidR="005244A4" w:rsidRPr="000C79D7" w:rsidRDefault="005244A4" w:rsidP="005C59B1">
      <w:pPr>
        <w:widowControl w:val="0"/>
        <w:spacing w:line="276" w:lineRule="auto"/>
        <w:jc w:val="center"/>
        <w:rPr>
          <w:rFonts w:eastAsia="Times New Roman"/>
          <w:b/>
          <w:lang w:val="ro-RO"/>
        </w:rPr>
      </w:pPr>
    </w:p>
    <w:p w14:paraId="0BC2879C" w14:textId="77777777" w:rsidR="005244A4" w:rsidRPr="000C79D7" w:rsidRDefault="005244A4" w:rsidP="005C59B1">
      <w:pPr>
        <w:widowControl w:val="0"/>
        <w:spacing w:line="276" w:lineRule="auto"/>
        <w:jc w:val="center"/>
        <w:rPr>
          <w:rFonts w:eastAsia="Times New Roman"/>
          <w:b/>
          <w:lang w:val="ro-RO"/>
        </w:rPr>
      </w:pPr>
    </w:p>
    <w:p w14:paraId="40D92AFD" w14:textId="77777777" w:rsidR="005244A4" w:rsidRPr="000C79D7" w:rsidRDefault="005244A4" w:rsidP="005C59B1">
      <w:pPr>
        <w:widowControl w:val="0"/>
        <w:spacing w:line="276" w:lineRule="auto"/>
        <w:jc w:val="center"/>
        <w:rPr>
          <w:rFonts w:eastAsia="Times New Roman"/>
          <w:b/>
          <w:lang w:val="ro-RO"/>
        </w:rPr>
      </w:pPr>
    </w:p>
    <w:p w14:paraId="6652F20B" w14:textId="77777777" w:rsidR="005244A4" w:rsidRPr="000C79D7" w:rsidRDefault="005244A4" w:rsidP="005C59B1">
      <w:pPr>
        <w:widowControl w:val="0"/>
        <w:spacing w:line="276" w:lineRule="auto"/>
        <w:rPr>
          <w:rFonts w:eastAsia="Times New Roman"/>
          <w:b/>
          <w:lang w:val="ro-RO"/>
        </w:rPr>
        <w:sectPr w:rsidR="005244A4" w:rsidRPr="000C79D7" w:rsidSect="00733726">
          <w:headerReference w:type="even" r:id="rId14"/>
          <w:headerReference w:type="default" r:id="rId15"/>
          <w:headerReference w:type="first" r:id="rId16"/>
          <w:pgSz w:w="11909" w:h="16838"/>
          <w:pgMar w:top="851" w:right="1019" w:bottom="571" w:left="1372" w:header="0" w:footer="3" w:gutter="40"/>
          <w:cols w:space="720"/>
          <w:noEndnote/>
          <w:titlePg/>
          <w:docGrid w:linePitch="360"/>
        </w:sectPr>
      </w:pPr>
    </w:p>
    <w:p w14:paraId="171C6A70" w14:textId="77777777" w:rsidR="005244A4" w:rsidRPr="000C79D7" w:rsidRDefault="005244A4" w:rsidP="005C59B1">
      <w:pPr>
        <w:widowControl w:val="0"/>
        <w:spacing w:line="276" w:lineRule="auto"/>
        <w:rPr>
          <w:rFonts w:eastAsia="Times New Roman"/>
          <w:b/>
          <w:lang w:val="ro-RO"/>
        </w:rPr>
      </w:pPr>
      <w:r w:rsidRPr="000C79D7">
        <w:rPr>
          <w:rFonts w:eastAsia="Times New Roman"/>
          <w:b/>
          <w:lang w:val="ro-RO"/>
        </w:rPr>
        <w:lastRenderedPageBreak/>
        <w:t>OFERTANTUL</w:t>
      </w:r>
    </w:p>
    <w:p w14:paraId="382C0761" w14:textId="77777777" w:rsidR="005244A4" w:rsidRPr="000C79D7" w:rsidRDefault="005244A4" w:rsidP="005C59B1">
      <w:pPr>
        <w:widowControl w:val="0"/>
        <w:spacing w:line="276" w:lineRule="auto"/>
        <w:rPr>
          <w:rFonts w:eastAsia="Times New Roman"/>
          <w:b/>
          <w:lang w:val="ro-RO"/>
        </w:rPr>
      </w:pPr>
      <w:r w:rsidRPr="000C79D7">
        <w:rPr>
          <w:rFonts w:eastAsia="Times New Roman"/>
          <w:b/>
          <w:lang w:val="ro-RO"/>
        </w:rPr>
        <w:t>(denumirea/numele)</w:t>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005F73B2">
        <w:rPr>
          <w:rFonts w:eastAsia="Times New Roman"/>
          <w:b/>
          <w:lang w:val="ro-RO"/>
        </w:rPr>
        <w:tab/>
      </w:r>
      <w:r w:rsidRPr="005F73B2">
        <w:rPr>
          <w:rFonts w:eastAsia="Times New Roman"/>
          <w:b/>
          <w:i/>
          <w:lang w:val="ro-RO"/>
        </w:rPr>
        <w:t xml:space="preserve">Model </w:t>
      </w:r>
    </w:p>
    <w:p w14:paraId="0C23F307" w14:textId="77777777" w:rsidR="005244A4" w:rsidRPr="00DC4F8E" w:rsidRDefault="005244A4" w:rsidP="005C59B1">
      <w:pPr>
        <w:tabs>
          <w:tab w:val="left" w:pos="0"/>
          <w:tab w:val="left" w:pos="270"/>
          <w:tab w:val="left" w:pos="1710"/>
        </w:tabs>
        <w:spacing w:line="276" w:lineRule="auto"/>
        <w:jc w:val="center"/>
        <w:rPr>
          <w:rFonts w:cs="Arial"/>
          <w:b/>
          <w:bCs/>
          <w:noProof/>
          <w:lang w:val="ro-RO"/>
        </w:rPr>
      </w:pPr>
      <w:r w:rsidRPr="00DC4F8E">
        <w:rPr>
          <w:rFonts w:cs="Arial"/>
          <w:b/>
          <w:bCs/>
          <w:noProof/>
          <w:lang w:val="ro-RO"/>
        </w:rPr>
        <w:t>OPIS</w:t>
      </w:r>
    </w:p>
    <w:p w14:paraId="5A2EFE67" w14:textId="77777777" w:rsidR="005244A4" w:rsidRPr="00DC4F8E" w:rsidRDefault="00F05B94" w:rsidP="005C59B1">
      <w:pPr>
        <w:tabs>
          <w:tab w:val="left" w:pos="0"/>
          <w:tab w:val="left" w:pos="270"/>
          <w:tab w:val="left" w:pos="1710"/>
        </w:tabs>
        <w:spacing w:line="276" w:lineRule="auto"/>
        <w:jc w:val="center"/>
        <w:rPr>
          <w:rFonts w:cs="Arial"/>
          <w:b/>
          <w:bCs/>
          <w:noProof/>
          <w:lang w:val="ro-RO"/>
        </w:rPr>
      </w:pPr>
      <w:r w:rsidRPr="00DC4F8E">
        <w:rPr>
          <w:rFonts w:cs="Arial"/>
          <w:b/>
          <w:bCs/>
          <w:noProof/>
          <w:lang w:val="ro-RO"/>
        </w:rPr>
        <w:t xml:space="preserve">Documente de calificare </w:t>
      </w:r>
      <w:r w:rsidR="00DC4F8E">
        <w:rPr>
          <w:rFonts w:cs="Arial"/>
          <w:b/>
          <w:bCs/>
          <w:noProof/>
          <w:lang w:val="ro-RO"/>
        </w:rPr>
        <w:t>a ofertanților</w:t>
      </w:r>
    </w:p>
    <w:p w14:paraId="57E28B5C" w14:textId="77777777" w:rsidR="005244A4" w:rsidRPr="000C79D7" w:rsidRDefault="005244A4" w:rsidP="005C59B1">
      <w:pPr>
        <w:tabs>
          <w:tab w:val="left" w:pos="0"/>
          <w:tab w:val="left" w:pos="270"/>
          <w:tab w:val="left" w:pos="1710"/>
        </w:tabs>
        <w:spacing w:line="276" w:lineRule="auto"/>
        <w:jc w:val="center"/>
        <w:rPr>
          <w:rFonts w:cs="Arial"/>
          <w:bCs/>
          <w:noProof/>
          <w:lang w:val="ro-RO"/>
        </w:rPr>
      </w:pPr>
    </w:p>
    <w:tbl>
      <w:tblPr>
        <w:tblStyle w:val="TableGrid"/>
        <w:tblW w:w="8931" w:type="dxa"/>
        <w:tblInd w:w="-5" w:type="dxa"/>
        <w:tblLook w:val="04A0" w:firstRow="1" w:lastRow="0" w:firstColumn="1" w:lastColumn="0" w:noHBand="0" w:noVBand="1"/>
      </w:tblPr>
      <w:tblGrid>
        <w:gridCol w:w="591"/>
        <w:gridCol w:w="7065"/>
        <w:gridCol w:w="1275"/>
      </w:tblGrid>
      <w:tr w:rsidR="005244A4" w:rsidRPr="005F73B2" w14:paraId="68831264" w14:textId="77777777" w:rsidTr="00DC4F8E">
        <w:tc>
          <w:tcPr>
            <w:tcW w:w="591" w:type="dxa"/>
            <w:vAlign w:val="center"/>
          </w:tcPr>
          <w:p w14:paraId="29092F60" w14:textId="77777777" w:rsidR="005244A4" w:rsidRPr="005F73B2" w:rsidRDefault="005244A4" w:rsidP="00DC4F8E">
            <w:pPr>
              <w:pStyle w:val="Style13"/>
              <w:widowControl/>
              <w:spacing w:line="276" w:lineRule="auto"/>
              <w:jc w:val="center"/>
              <w:rPr>
                <w:rStyle w:val="FontStyle18"/>
                <w:rFonts w:ascii="Trebuchet MS" w:hAnsi="Trebuchet MS"/>
                <w:b/>
                <w:lang w:val="ro-RO"/>
              </w:rPr>
            </w:pPr>
            <w:r w:rsidRPr="005F73B2">
              <w:rPr>
                <w:rStyle w:val="FontStyle18"/>
                <w:rFonts w:ascii="Trebuchet MS" w:hAnsi="Trebuchet MS"/>
                <w:b/>
                <w:lang w:val="ro-RO"/>
              </w:rPr>
              <w:t>Nr. crt.</w:t>
            </w:r>
          </w:p>
        </w:tc>
        <w:tc>
          <w:tcPr>
            <w:tcW w:w="7065" w:type="dxa"/>
            <w:vAlign w:val="center"/>
          </w:tcPr>
          <w:p w14:paraId="606B3F61" w14:textId="77777777" w:rsidR="005244A4" w:rsidRPr="005F73B2" w:rsidRDefault="005244A4" w:rsidP="00DC4F8E">
            <w:pPr>
              <w:pStyle w:val="Style13"/>
              <w:widowControl/>
              <w:spacing w:line="276" w:lineRule="auto"/>
              <w:jc w:val="center"/>
              <w:rPr>
                <w:rStyle w:val="FontStyle18"/>
                <w:rFonts w:ascii="Trebuchet MS" w:hAnsi="Trebuchet MS"/>
                <w:b/>
                <w:lang w:val="ro-RO"/>
              </w:rPr>
            </w:pPr>
            <w:r w:rsidRPr="005F73B2">
              <w:rPr>
                <w:rStyle w:val="FontStyle18"/>
                <w:rFonts w:ascii="Trebuchet MS" w:hAnsi="Trebuchet MS"/>
                <w:b/>
                <w:lang w:val="ro-RO"/>
              </w:rPr>
              <w:t>Denumire document</w:t>
            </w:r>
          </w:p>
        </w:tc>
        <w:tc>
          <w:tcPr>
            <w:tcW w:w="1275" w:type="dxa"/>
            <w:vAlign w:val="center"/>
          </w:tcPr>
          <w:p w14:paraId="0D6B4D59" w14:textId="77777777" w:rsidR="005244A4" w:rsidRPr="005F73B2" w:rsidRDefault="005244A4" w:rsidP="00DC4F8E">
            <w:pPr>
              <w:pStyle w:val="Style13"/>
              <w:widowControl/>
              <w:spacing w:line="276" w:lineRule="auto"/>
              <w:jc w:val="center"/>
              <w:rPr>
                <w:rStyle w:val="FontStyle18"/>
                <w:rFonts w:ascii="Trebuchet MS" w:hAnsi="Trebuchet MS"/>
                <w:b/>
                <w:lang w:val="ro-RO"/>
              </w:rPr>
            </w:pPr>
            <w:r w:rsidRPr="005F73B2">
              <w:rPr>
                <w:rStyle w:val="FontStyle18"/>
                <w:rFonts w:ascii="Trebuchet MS" w:hAnsi="Trebuchet MS"/>
                <w:b/>
                <w:lang w:val="ro-RO"/>
              </w:rPr>
              <w:t>Pagina</w:t>
            </w:r>
          </w:p>
        </w:tc>
      </w:tr>
      <w:tr w:rsidR="00DA61FA" w:rsidRPr="000C79D7" w14:paraId="3579DF72" w14:textId="77777777" w:rsidTr="0076300A">
        <w:trPr>
          <w:trHeight w:val="487"/>
        </w:trPr>
        <w:tc>
          <w:tcPr>
            <w:tcW w:w="591" w:type="dxa"/>
            <w:vAlign w:val="center"/>
          </w:tcPr>
          <w:p w14:paraId="076575FA" w14:textId="77777777" w:rsidR="00DA61FA" w:rsidRPr="005F73B2" w:rsidRDefault="00DA61FA" w:rsidP="00DA61FA">
            <w:pPr>
              <w:pStyle w:val="Style13"/>
              <w:widowControl/>
              <w:spacing w:line="276" w:lineRule="auto"/>
              <w:jc w:val="center"/>
              <w:rPr>
                <w:rStyle w:val="FontStyle18"/>
                <w:rFonts w:ascii="Trebuchet MS" w:hAnsi="Trebuchet MS"/>
                <w:lang w:val="ro-RO"/>
              </w:rPr>
            </w:pPr>
            <w:r w:rsidRPr="005F73B2">
              <w:rPr>
                <w:rStyle w:val="FontStyle18"/>
                <w:rFonts w:ascii="Trebuchet MS" w:hAnsi="Trebuchet MS"/>
                <w:lang w:val="ro-RO"/>
              </w:rPr>
              <w:t>1.</w:t>
            </w:r>
          </w:p>
        </w:tc>
        <w:tc>
          <w:tcPr>
            <w:tcW w:w="7065" w:type="dxa"/>
          </w:tcPr>
          <w:p w14:paraId="5A6B9DA8" w14:textId="77777777" w:rsidR="00DA61FA" w:rsidRPr="000C79D7" w:rsidRDefault="00DA61FA" w:rsidP="00DA61FA">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Împuternicire/ Procură, dacă este cazul</w:t>
            </w:r>
          </w:p>
        </w:tc>
        <w:tc>
          <w:tcPr>
            <w:tcW w:w="1275" w:type="dxa"/>
            <w:vAlign w:val="center"/>
          </w:tcPr>
          <w:p w14:paraId="6D8C2BD1" w14:textId="77777777" w:rsidR="00DA61FA" w:rsidRPr="000C79D7" w:rsidRDefault="00DA61FA" w:rsidP="00DA61FA">
            <w:pPr>
              <w:pStyle w:val="Style13"/>
              <w:widowControl/>
              <w:spacing w:line="276" w:lineRule="auto"/>
              <w:jc w:val="center"/>
              <w:rPr>
                <w:rStyle w:val="FontStyle18"/>
                <w:rFonts w:ascii="Trebuchet MS" w:hAnsi="Trebuchet MS"/>
                <w:lang w:val="ro-RO"/>
              </w:rPr>
            </w:pPr>
          </w:p>
        </w:tc>
      </w:tr>
      <w:tr w:rsidR="00DA61FA" w:rsidRPr="000C79D7" w14:paraId="0C8C36C3" w14:textId="77777777" w:rsidTr="0076300A">
        <w:trPr>
          <w:trHeight w:val="569"/>
        </w:trPr>
        <w:tc>
          <w:tcPr>
            <w:tcW w:w="591" w:type="dxa"/>
            <w:vAlign w:val="center"/>
          </w:tcPr>
          <w:p w14:paraId="1F7DEF42" w14:textId="77777777" w:rsidR="00DA61FA" w:rsidRPr="005F73B2" w:rsidRDefault="00DA61FA" w:rsidP="00DA61FA">
            <w:pPr>
              <w:pStyle w:val="Style13"/>
              <w:widowControl/>
              <w:spacing w:line="276" w:lineRule="auto"/>
              <w:jc w:val="center"/>
              <w:rPr>
                <w:rStyle w:val="FontStyle18"/>
                <w:rFonts w:ascii="Trebuchet MS" w:hAnsi="Trebuchet MS"/>
                <w:lang w:val="ro-RO"/>
              </w:rPr>
            </w:pPr>
            <w:r w:rsidRPr="005F73B2">
              <w:rPr>
                <w:rStyle w:val="FontStyle18"/>
                <w:rFonts w:ascii="Trebuchet MS" w:hAnsi="Trebuchet MS"/>
                <w:lang w:val="ro-RO"/>
              </w:rPr>
              <w:t>2.</w:t>
            </w:r>
          </w:p>
        </w:tc>
        <w:tc>
          <w:tcPr>
            <w:tcW w:w="7065" w:type="dxa"/>
          </w:tcPr>
          <w:p w14:paraId="3D507E75" w14:textId="77777777" w:rsidR="00DA61FA" w:rsidRPr="000C79D7" w:rsidRDefault="00DA61FA" w:rsidP="00DA61FA">
            <w:pPr>
              <w:pStyle w:val="Style13"/>
              <w:widowControl/>
              <w:spacing w:line="276" w:lineRule="auto"/>
              <w:jc w:val="both"/>
              <w:rPr>
                <w:rStyle w:val="FontStyle18"/>
                <w:rFonts w:ascii="Trebuchet MS" w:hAnsi="Trebuchet MS"/>
                <w:lang w:val="ro-RO"/>
              </w:rPr>
            </w:pPr>
            <w:r w:rsidRPr="000C79D7">
              <w:rPr>
                <w:rFonts w:ascii="Trebuchet MS" w:hAnsi="Trebuchet MS"/>
                <w:sz w:val="22"/>
                <w:szCs w:val="22"/>
                <w:lang w:val="ro-RO"/>
              </w:rPr>
              <w:t xml:space="preserve">Declarație privind neîncadrarea în situațiile prevăzute la art. </w:t>
            </w:r>
            <w:r w:rsidRPr="000C79D7">
              <w:rPr>
                <w:rFonts w:ascii="Trebuchet MS" w:eastAsia="Arial" w:hAnsi="Trebuchet MS"/>
                <w:bCs/>
                <w:color w:val="000000"/>
                <w:sz w:val="22"/>
                <w:szCs w:val="22"/>
                <w:shd w:val="clear" w:color="auto" w:fill="FFFFFF"/>
                <w:lang w:val="ro-RO"/>
              </w:rPr>
              <w:t xml:space="preserve">167 </w:t>
            </w:r>
            <w:r w:rsidRPr="000C79D7">
              <w:rPr>
                <w:rFonts w:ascii="Trebuchet MS" w:hAnsi="Trebuchet MS"/>
                <w:sz w:val="22"/>
                <w:szCs w:val="22"/>
                <w:lang w:val="ro-RO"/>
              </w:rPr>
              <w:t xml:space="preserve">din Legea nr. </w:t>
            </w:r>
            <w:r w:rsidRPr="000C79D7">
              <w:rPr>
                <w:rFonts w:ascii="Trebuchet MS" w:eastAsia="Arial" w:hAnsi="Trebuchet MS"/>
                <w:bCs/>
                <w:color w:val="000000"/>
                <w:sz w:val="22"/>
                <w:szCs w:val="22"/>
                <w:shd w:val="clear" w:color="auto" w:fill="FFFFFF"/>
                <w:lang w:val="ro-RO"/>
              </w:rPr>
              <w:t>98/2016, cu modifică</w:t>
            </w:r>
            <w:r>
              <w:rPr>
                <w:rFonts w:ascii="Trebuchet MS" w:eastAsia="Arial" w:hAnsi="Trebuchet MS"/>
                <w:bCs/>
                <w:color w:val="000000"/>
                <w:sz w:val="22"/>
                <w:szCs w:val="22"/>
                <w:shd w:val="clear" w:color="auto" w:fill="FFFFFF"/>
                <w:lang w:val="ro-RO"/>
              </w:rPr>
              <w:t>rile și completările ulterioare</w:t>
            </w:r>
          </w:p>
        </w:tc>
        <w:tc>
          <w:tcPr>
            <w:tcW w:w="1275" w:type="dxa"/>
            <w:vAlign w:val="center"/>
          </w:tcPr>
          <w:p w14:paraId="54103348" w14:textId="77777777" w:rsidR="00DA61FA" w:rsidRPr="000C79D7" w:rsidRDefault="00DA61FA" w:rsidP="00DA61FA">
            <w:pPr>
              <w:pStyle w:val="Style13"/>
              <w:widowControl/>
              <w:spacing w:line="276" w:lineRule="auto"/>
              <w:jc w:val="center"/>
              <w:rPr>
                <w:rStyle w:val="FontStyle18"/>
                <w:rFonts w:ascii="Trebuchet MS" w:hAnsi="Trebuchet MS"/>
                <w:lang w:val="ro-RO"/>
              </w:rPr>
            </w:pPr>
          </w:p>
        </w:tc>
      </w:tr>
      <w:tr w:rsidR="00DA61FA" w:rsidRPr="000C79D7" w14:paraId="1C19D68F" w14:textId="77777777" w:rsidTr="0076300A">
        <w:trPr>
          <w:trHeight w:val="569"/>
        </w:trPr>
        <w:tc>
          <w:tcPr>
            <w:tcW w:w="591" w:type="dxa"/>
            <w:vAlign w:val="center"/>
          </w:tcPr>
          <w:p w14:paraId="7A1D9600" w14:textId="77777777" w:rsidR="00DA61FA" w:rsidRPr="000C79D7" w:rsidRDefault="00DA61FA" w:rsidP="00DA61FA">
            <w:pPr>
              <w:pStyle w:val="Style13"/>
              <w:widowControl/>
              <w:spacing w:line="276" w:lineRule="auto"/>
              <w:jc w:val="center"/>
              <w:rPr>
                <w:rStyle w:val="FontStyle18"/>
                <w:rFonts w:ascii="Trebuchet MS" w:hAnsi="Trebuchet MS"/>
                <w:lang w:val="ro-RO"/>
              </w:rPr>
            </w:pPr>
            <w:r>
              <w:rPr>
                <w:rStyle w:val="FontStyle18"/>
                <w:rFonts w:ascii="Trebuchet MS" w:hAnsi="Trebuchet MS"/>
                <w:lang w:val="ro-RO"/>
              </w:rPr>
              <w:t>3</w:t>
            </w:r>
            <w:r w:rsidRPr="000C79D7">
              <w:rPr>
                <w:rStyle w:val="FontStyle18"/>
                <w:rFonts w:ascii="Trebuchet MS" w:hAnsi="Trebuchet MS"/>
                <w:lang w:val="ro-RO"/>
              </w:rPr>
              <w:t>.</w:t>
            </w:r>
          </w:p>
        </w:tc>
        <w:tc>
          <w:tcPr>
            <w:tcW w:w="7065" w:type="dxa"/>
          </w:tcPr>
          <w:p w14:paraId="5C1082EC" w14:textId="77777777" w:rsidR="00DA61FA" w:rsidRPr="000C79D7" w:rsidRDefault="00DA61FA" w:rsidP="00DA61FA">
            <w:pPr>
              <w:pStyle w:val="Style13"/>
              <w:widowControl/>
              <w:spacing w:line="276" w:lineRule="auto"/>
              <w:jc w:val="both"/>
              <w:rPr>
                <w:rStyle w:val="FontStyle18"/>
                <w:rFonts w:ascii="Trebuchet MS" w:hAnsi="Trebuchet MS"/>
                <w:lang w:val="ro-RO"/>
              </w:rPr>
            </w:pPr>
            <w:r w:rsidRPr="000C79D7">
              <w:rPr>
                <w:rFonts w:ascii="Trebuchet MS" w:hAnsi="Trebuchet MS"/>
                <w:sz w:val="22"/>
                <w:szCs w:val="22"/>
                <w:lang w:val="ro-RO"/>
              </w:rPr>
              <w:t>Declarație privind neîncadrarea în situațiile prevăzute la art. 164 din Legea nr. 98/2016, cu modifică</w:t>
            </w:r>
            <w:r>
              <w:rPr>
                <w:rFonts w:ascii="Trebuchet MS" w:hAnsi="Trebuchet MS"/>
                <w:sz w:val="22"/>
                <w:szCs w:val="22"/>
                <w:lang w:val="ro-RO"/>
              </w:rPr>
              <w:t>rile şi completările ulterioare</w:t>
            </w:r>
          </w:p>
        </w:tc>
        <w:tc>
          <w:tcPr>
            <w:tcW w:w="1275" w:type="dxa"/>
            <w:vAlign w:val="center"/>
          </w:tcPr>
          <w:p w14:paraId="007B7A92" w14:textId="77777777" w:rsidR="00DA61FA" w:rsidRPr="000C79D7" w:rsidRDefault="00DA61FA" w:rsidP="00DA61FA">
            <w:pPr>
              <w:pStyle w:val="Style13"/>
              <w:widowControl/>
              <w:tabs>
                <w:tab w:val="left" w:pos="465"/>
                <w:tab w:val="center" w:pos="530"/>
              </w:tabs>
              <w:spacing w:line="276" w:lineRule="auto"/>
              <w:jc w:val="center"/>
              <w:rPr>
                <w:rStyle w:val="FontStyle18"/>
                <w:rFonts w:ascii="Trebuchet MS" w:hAnsi="Trebuchet MS"/>
                <w:lang w:val="ro-RO"/>
              </w:rPr>
            </w:pPr>
          </w:p>
        </w:tc>
      </w:tr>
      <w:tr w:rsidR="00DA61FA" w:rsidRPr="000C79D7" w14:paraId="0B1DE920" w14:textId="77777777" w:rsidTr="0076300A">
        <w:trPr>
          <w:trHeight w:val="355"/>
        </w:trPr>
        <w:tc>
          <w:tcPr>
            <w:tcW w:w="591" w:type="dxa"/>
            <w:vAlign w:val="center"/>
          </w:tcPr>
          <w:p w14:paraId="2648E32D" w14:textId="77777777" w:rsidR="00DA61FA" w:rsidRPr="000C79D7" w:rsidRDefault="00DA61FA" w:rsidP="00DA61FA">
            <w:pPr>
              <w:pStyle w:val="Style13"/>
              <w:widowControl/>
              <w:spacing w:line="276" w:lineRule="auto"/>
              <w:jc w:val="center"/>
              <w:rPr>
                <w:rStyle w:val="FontStyle18"/>
                <w:rFonts w:ascii="Trebuchet MS" w:hAnsi="Trebuchet MS"/>
                <w:lang w:val="ro-RO"/>
              </w:rPr>
            </w:pPr>
            <w:r>
              <w:rPr>
                <w:rStyle w:val="FontStyle18"/>
                <w:rFonts w:ascii="Trebuchet MS" w:hAnsi="Trebuchet MS"/>
                <w:lang w:val="ro-RO"/>
              </w:rPr>
              <w:t>4</w:t>
            </w:r>
            <w:r w:rsidRPr="000C79D7">
              <w:rPr>
                <w:rStyle w:val="FontStyle18"/>
                <w:rFonts w:ascii="Trebuchet MS" w:hAnsi="Trebuchet MS"/>
                <w:lang w:val="ro-RO"/>
              </w:rPr>
              <w:t>.</w:t>
            </w:r>
          </w:p>
        </w:tc>
        <w:tc>
          <w:tcPr>
            <w:tcW w:w="7065" w:type="dxa"/>
          </w:tcPr>
          <w:p w14:paraId="553FEF4E" w14:textId="77777777" w:rsidR="00DA61FA" w:rsidRPr="000C79D7" w:rsidRDefault="00DA61FA" w:rsidP="00DA61FA">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Certificat de înregistrare la Registrul Comerțului</w:t>
            </w:r>
          </w:p>
        </w:tc>
        <w:tc>
          <w:tcPr>
            <w:tcW w:w="1275" w:type="dxa"/>
            <w:vAlign w:val="center"/>
          </w:tcPr>
          <w:p w14:paraId="10CC5D24" w14:textId="77777777" w:rsidR="00DA61FA" w:rsidRPr="000C79D7" w:rsidRDefault="00DA61FA" w:rsidP="00DA61FA">
            <w:pPr>
              <w:pStyle w:val="Style13"/>
              <w:widowControl/>
              <w:tabs>
                <w:tab w:val="left" w:pos="465"/>
                <w:tab w:val="center" w:pos="530"/>
              </w:tabs>
              <w:spacing w:line="276" w:lineRule="auto"/>
              <w:jc w:val="center"/>
              <w:rPr>
                <w:rStyle w:val="FontStyle18"/>
                <w:rFonts w:ascii="Trebuchet MS" w:hAnsi="Trebuchet MS"/>
                <w:lang w:val="ro-RO"/>
              </w:rPr>
            </w:pPr>
          </w:p>
        </w:tc>
      </w:tr>
      <w:tr w:rsidR="00DA61FA" w:rsidRPr="000C79D7" w14:paraId="06867305" w14:textId="77777777" w:rsidTr="0076300A">
        <w:trPr>
          <w:trHeight w:val="276"/>
        </w:trPr>
        <w:tc>
          <w:tcPr>
            <w:tcW w:w="591" w:type="dxa"/>
            <w:vAlign w:val="center"/>
          </w:tcPr>
          <w:p w14:paraId="15852933" w14:textId="77777777" w:rsidR="00DA61FA" w:rsidRPr="000C79D7" w:rsidRDefault="00DA61FA" w:rsidP="00DA61FA">
            <w:pPr>
              <w:pStyle w:val="Style13"/>
              <w:widowControl/>
              <w:spacing w:line="276" w:lineRule="auto"/>
              <w:jc w:val="center"/>
              <w:rPr>
                <w:rStyle w:val="FontStyle18"/>
                <w:rFonts w:ascii="Trebuchet MS" w:hAnsi="Trebuchet MS"/>
                <w:lang w:val="ro-RO"/>
              </w:rPr>
            </w:pPr>
            <w:r>
              <w:rPr>
                <w:rStyle w:val="FontStyle18"/>
                <w:rFonts w:ascii="Trebuchet MS" w:hAnsi="Trebuchet MS"/>
                <w:lang w:val="ro-RO"/>
              </w:rPr>
              <w:t>5</w:t>
            </w:r>
            <w:r w:rsidRPr="000C79D7">
              <w:rPr>
                <w:rStyle w:val="FontStyle18"/>
                <w:rFonts w:ascii="Trebuchet MS" w:hAnsi="Trebuchet MS"/>
                <w:lang w:val="ro-RO"/>
              </w:rPr>
              <w:t>.</w:t>
            </w:r>
          </w:p>
        </w:tc>
        <w:tc>
          <w:tcPr>
            <w:tcW w:w="7065" w:type="dxa"/>
          </w:tcPr>
          <w:p w14:paraId="308A4253" w14:textId="77777777" w:rsidR="00DA61FA" w:rsidRPr="000C79D7" w:rsidRDefault="00DA61FA" w:rsidP="00DA61FA">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Carte de identitate (sau alt document care să ateste identitatea)</w:t>
            </w:r>
          </w:p>
        </w:tc>
        <w:tc>
          <w:tcPr>
            <w:tcW w:w="1275" w:type="dxa"/>
            <w:vAlign w:val="center"/>
          </w:tcPr>
          <w:p w14:paraId="431F37DA" w14:textId="77777777" w:rsidR="00DA61FA" w:rsidRPr="000C79D7" w:rsidRDefault="00DA61FA" w:rsidP="00DA61FA">
            <w:pPr>
              <w:pStyle w:val="Style13"/>
              <w:widowControl/>
              <w:spacing w:line="276" w:lineRule="auto"/>
              <w:jc w:val="center"/>
              <w:rPr>
                <w:rStyle w:val="FontStyle18"/>
                <w:rFonts w:ascii="Trebuchet MS" w:hAnsi="Trebuchet MS"/>
                <w:lang w:val="ro-RO"/>
              </w:rPr>
            </w:pPr>
          </w:p>
          <w:p w14:paraId="1FAE8DE6" w14:textId="77777777" w:rsidR="00DA61FA" w:rsidRPr="000C79D7" w:rsidRDefault="00DA61FA" w:rsidP="00DA61FA">
            <w:pPr>
              <w:pStyle w:val="Style13"/>
              <w:widowControl/>
              <w:spacing w:line="276" w:lineRule="auto"/>
              <w:jc w:val="center"/>
              <w:rPr>
                <w:rStyle w:val="FontStyle18"/>
                <w:rFonts w:ascii="Trebuchet MS" w:hAnsi="Trebuchet MS"/>
                <w:lang w:val="ro-RO"/>
              </w:rPr>
            </w:pPr>
          </w:p>
        </w:tc>
      </w:tr>
      <w:tr w:rsidR="00DA61FA" w:rsidRPr="000C79D7" w14:paraId="78F652E5" w14:textId="77777777" w:rsidTr="0076300A">
        <w:trPr>
          <w:trHeight w:val="291"/>
        </w:trPr>
        <w:tc>
          <w:tcPr>
            <w:tcW w:w="591" w:type="dxa"/>
            <w:vAlign w:val="center"/>
          </w:tcPr>
          <w:p w14:paraId="6EF73EB6" w14:textId="77777777" w:rsidR="00DA61FA" w:rsidRPr="000C79D7" w:rsidRDefault="00DA61FA" w:rsidP="00DA61FA">
            <w:pPr>
              <w:pStyle w:val="Style13"/>
              <w:widowControl/>
              <w:spacing w:line="276" w:lineRule="auto"/>
              <w:jc w:val="center"/>
              <w:rPr>
                <w:rStyle w:val="FontStyle18"/>
                <w:rFonts w:ascii="Trebuchet MS" w:hAnsi="Trebuchet MS"/>
                <w:lang w:val="ro-RO"/>
              </w:rPr>
            </w:pPr>
            <w:r>
              <w:rPr>
                <w:rStyle w:val="FontStyle18"/>
                <w:rFonts w:ascii="Trebuchet MS" w:hAnsi="Trebuchet MS"/>
                <w:lang w:val="ro-RO"/>
              </w:rPr>
              <w:t>6</w:t>
            </w:r>
            <w:r w:rsidRPr="000C79D7">
              <w:rPr>
                <w:rStyle w:val="FontStyle18"/>
                <w:rFonts w:ascii="Trebuchet MS" w:hAnsi="Trebuchet MS"/>
                <w:lang w:val="ro-RO"/>
              </w:rPr>
              <w:t>.</w:t>
            </w:r>
          </w:p>
        </w:tc>
        <w:tc>
          <w:tcPr>
            <w:tcW w:w="7065" w:type="dxa"/>
          </w:tcPr>
          <w:p w14:paraId="1E2DB94A" w14:textId="77777777" w:rsidR="00DA61FA" w:rsidRPr="000C79D7" w:rsidRDefault="00DA61FA" w:rsidP="00DA61FA">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Aprobarea de închiriere a imobilului, dată de organele abilitate, după caz, adunarea generală a acționarilor, consiliul de administrație</w:t>
            </w:r>
          </w:p>
        </w:tc>
        <w:tc>
          <w:tcPr>
            <w:tcW w:w="1275" w:type="dxa"/>
            <w:vAlign w:val="center"/>
          </w:tcPr>
          <w:p w14:paraId="5B2A1862" w14:textId="77777777" w:rsidR="00DA61FA" w:rsidRPr="000C79D7" w:rsidRDefault="00DA61FA" w:rsidP="00DA61FA">
            <w:pPr>
              <w:pStyle w:val="Style13"/>
              <w:widowControl/>
              <w:spacing w:line="276" w:lineRule="auto"/>
              <w:jc w:val="center"/>
              <w:rPr>
                <w:rStyle w:val="FontStyle18"/>
                <w:rFonts w:ascii="Trebuchet MS" w:hAnsi="Trebuchet MS"/>
                <w:lang w:val="ro-RO"/>
              </w:rPr>
            </w:pPr>
          </w:p>
        </w:tc>
      </w:tr>
      <w:tr w:rsidR="00DA61FA" w:rsidRPr="000C79D7" w14:paraId="6AFEA1D1" w14:textId="77777777" w:rsidTr="0076300A">
        <w:tc>
          <w:tcPr>
            <w:tcW w:w="591" w:type="dxa"/>
            <w:vAlign w:val="center"/>
          </w:tcPr>
          <w:p w14:paraId="1CD71F98" w14:textId="77777777" w:rsidR="00DA61FA" w:rsidRPr="000C79D7" w:rsidRDefault="00DA61FA" w:rsidP="00DA61FA">
            <w:pPr>
              <w:pStyle w:val="Style13"/>
              <w:widowControl/>
              <w:spacing w:line="276" w:lineRule="auto"/>
              <w:jc w:val="center"/>
              <w:rPr>
                <w:rStyle w:val="FontStyle18"/>
                <w:rFonts w:ascii="Trebuchet MS" w:hAnsi="Trebuchet MS"/>
                <w:lang w:val="ro-RO"/>
              </w:rPr>
            </w:pPr>
            <w:r>
              <w:rPr>
                <w:rStyle w:val="FontStyle18"/>
                <w:rFonts w:ascii="Trebuchet MS" w:hAnsi="Trebuchet MS"/>
                <w:lang w:val="ro-RO"/>
              </w:rPr>
              <w:t>7</w:t>
            </w:r>
            <w:r w:rsidRPr="000C79D7">
              <w:rPr>
                <w:rStyle w:val="FontStyle18"/>
                <w:rFonts w:ascii="Trebuchet MS" w:hAnsi="Trebuchet MS"/>
                <w:lang w:val="ro-RO"/>
              </w:rPr>
              <w:t>.</w:t>
            </w:r>
          </w:p>
        </w:tc>
        <w:tc>
          <w:tcPr>
            <w:tcW w:w="7065" w:type="dxa"/>
          </w:tcPr>
          <w:p w14:paraId="03E3BC33" w14:textId="0969F3CA" w:rsidR="00DA61FA" w:rsidRPr="000C79D7" w:rsidRDefault="006175B9" w:rsidP="00DA61FA">
            <w:pPr>
              <w:pStyle w:val="Style13"/>
              <w:widowControl/>
              <w:spacing w:line="276" w:lineRule="auto"/>
              <w:jc w:val="both"/>
              <w:rPr>
                <w:rStyle w:val="FontStyle18"/>
                <w:rFonts w:ascii="Trebuchet MS" w:hAnsi="Trebuchet MS"/>
                <w:lang w:val="ro-RO"/>
              </w:rPr>
            </w:pPr>
            <w:r w:rsidRPr="006C4940">
              <w:rPr>
                <w:rStyle w:val="FontStyle18"/>
                <w:rFonts w:ascii="Trebuchet MS" w:hAnsi="Trebuchet MS"/>
                <w:lang w:val="ro-RO"/>
              </w:rPr>
              <w:t xml:space="preserve">Extras de carte funciară (emis cu cel mult </w:t>
            </w:r>
            <w:r>
              <w:rPr>
                <w:rStyle w:val="FontStyle18"/>
                <w:rFonts w:ascii="Trebuchet MS" w:hAnsi="Trebuchet MS"/>
                <w:lang w:val="ro-RO"/>
              </w:rPr>
              <w:t>2</w:t>
            </w:r>
            <w:r w:rsidRPr="006C4940">
              <w:rPr>
                <w:rStyle w:val="FontStyle18"/>
                <w:rFonts w:ascii="Trebuchet MS" w:hAnsi="Trebuchet MS"/>
                <w:lang w:val="ro-RO"/>
              </w:rPr>
              <w:t xml:space="preserve"> luni înaintea </w:t>
            </w:r>
            <w:r w:rsidRPr="0031560C">
              <w:rPr>
                <w:rStyle w:val="FontStyle18"/>
                <w:rFonts w:ascii="Trebuchet MS" w:hAnsi="Trebuchet MS"/>
                <w:lang w:val="ro-RO"/>
              </w:rPr>
              <w:t>depunerii ofertei), din care să rezulte dreptul ofertantului de proprietate asupra imobilului</w:t>
            </w:r>
          </w:p>
        </w:tc>
        <w:tc>
          <w:tcPr>
            <w:tcW w:w="1275" w:type="dxa"/>
            <w:vAlign w:val="center"/>
          </w:tcPr>
          <w:p w14:paraId="52B7A9EC" w14:textId="77777777" w:rsidR="00DA61FA" w:rsidRPr="000C79D7" w:rsidRDefault="00DA61FA" w:rsidP="00DA61FA">
            <w:pPr>
              <w:pStyle w:val="Style13"/>
              <w:widowControl/>
              <w:spacing w:line="276" w:lineRule="auto"/>
              <w:jc w:val="center"/>
              <w:rPr>
                <w:rStyle w:val="FontStyle18"/>
                <w:rFonts w:ascii="Trebuchet MS" w:hAnsi="Trebuchet MS"/>
                <w:lang w:val="ro-RO"/>
              </w:rPr>
            </w:pPr>
          </w:p>
        </w:tc>
      </w:tr>
      <w:tr w:rsidR="00DA61FA" w:rsidRPr="000C79D7" w14:paraId="70EF288B" w14:textId="77777777" w:rsidTr="0076300A">
        <w:tc>
          <w:tcPr>
            <w:tcW w:w="591" w:type="dxa"/>
            <w:vAlign w:val="center"/>
          </w:tcPr>
          <w:p w14:paraId="4592BC05" w14:textId="77777777" w:rsidR="00DA61FA" w:rsidRPr="000C79D7" w:rsidRDefault="00DA61FA" w:rsidP="00DA61FA">
            <w:pPr>
              <w:pStyle w:val="Style13"/>
              <w:widowControl/>
              <w:spacing w:line="276" w:lineRule="auto"/>
              <w:jc w:val="center"/>
              <w:rPr>
                <w:rStyle w:val="FontStyle18"/>
                <w:rFonts w:ascii="Trebuchet MS" w:hAnsi="Trebuchet MS"/>
                <w:lang w:val="ro-RO"/>
              </w:rPr>
            </w:pPr>
            <w:r>
              <w:rPr>
                <w:rStyle w:val="FontStyle18"/>
                <w:rFonts w:ascii="Trebuchet MS" w:hAnsi="Trebuchet MS"/>
                <w:lang w:val="ro-RO"/>
              </w:rPr>
              <w:t>8</w:t>
            </w:r>
            <w:r w:rsidRPr="000C79D7">
              <w:rPr>
                <w:rStyle w:val="FontStyle18"/>
                <w:rFonts w:ascii="Trebuchet MS" w:hAnsi="Trebuchet MS"/>
                <w:lang w:val="ro-RO"/>
              </w:rPr>
              <w:t>.</w:t>
            </w:r>
          </w:p>
        </w:tc>
        <w:tc>
          <w:tcPr>
            <w:tcW w:w="7065" w:type="dxa"/>
          </w:tcPr>
          <w:p w14:paraId="2943F7A4" w14:textId="77777777" w:rsidR="00DA61FA" w:rsidRPr="000C79D7" w:rsidRDefault="00DA61FA" w:rsidP="00DA61FA">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Certificat</w:t>
            </w:r>
            <w:r>
              <w:rPr>
                <w:rStyle w:val="FontStyle18"/>
                <w:rFonts w:ascii="Trebuchet MS" w:hAnsi="Trebuchet MS"/>
                <w:lang w:val="ro-RO"/>
              </w:rPr>
              <w:t>e</w:t>
            </w:r>
            <w:r w:rsidRPr="000C79D7">
              <w:rPr>
                <w:rStyle w:val="FontStyle18"/>
                <w:rFonts w:ascii="Trebuchet MS" w:hAnsi="Trebuchet MS"/>
                <w:lang w:val="ro-RO"/>
              </w:rPr>
              <w:t xml:space="preserve"> </w:t>
            </w:r>
            <w:r>
              <w:rPr>
                <w:rStyle w:val="FontStyle18"/>
                <w:rFonts w:ascii="Trebuchet MS" w:hAnsi="Trebuchet MS"/>
                <w:lang w:val="ro-RO"/>
              </w:rPr>
              <w:t xml:space="preserve">fiscale pentru imobilul în cauză, care să ateste plata la zi a impozitelor și taxelor la bugetul de stat </w:t>
            </w:r>
            <w:r w:rsidRPr="00D6681F">
              <w:rPr>
                <w:rStyle w:val="FontStyle18"/>
                <w:rFonts w:ascii="Trebuchet MS" w:hAnsi="Trebuchet MS"/>
                <w:lang w:val="ro-RO"/>
              </w:rPr>
              <w:t>(ANAF) și la cel local (Primării)</w:t>
            </w:r>
          </w:p>
        </w:tc>
        <w:tc>
          <w:tcPr>
            <w:tcW w:w="1275" w:type="dxa"/>
            <w:vAlign w:val="center"/>
          </w:tcPr>
          <w:p w14:paraId="2F8010AB" w14:textId="77777777" w:rsidR="00DA61FA" w:rsidRPr="000C79D7" w:rsidRDefault="00DA61FA" w:rsidP="00DA61FA">
            <w:pPr>
              <w:pStyle w:val="Style13"/>
              <w:widowControl/>
              <w:spacing w:line="276" w:lineRule="auto"/>
              <w:jc w:val="center"/>
              <w:rPr>
                <w:rStyle w:val="FontStyle18"/>
                <w:rFonts w:ascii="Trebuchet MS" w:hAnsi="Trebuchet MS"/>
                <w:lang w:val="ro-RO"/>
              </w:rPr>
            </w:pPr>
          </w:p>
          <w:p w14:paraId="5F0C2B8A" w14:textId="77777777" w:rsidR="00DA61FA" w:rsidRPr="000C79D7" w:rsidRDefault="00DA61FA" w:rsidP="00DA61FA">
            <w:pPr>
              <w:pStyle w:val="Style13"/>
              <w:widowControl/>
              <w:spacing w:line="276" w:lineRule="auto"/>
              <w:jc w:val="center"/>
              <w:rPr>
                <w:rStyle w:val="FontStyle18"/>
                <w:rFonts w:ascii="Trebuchet MS" w:hAnsi="Trebuchet MS"/>
                <w:lang w:val="ro-RO"/>
              </w:rPr>
            </w:pPr>
          </w:p>
        </w:tc>
      </w:tr>
      <w:tr w:rsidR="00DA61FA" w:rsidRPr="000C79D7" w14:paraId="354FB2D7" w14:textId="77777777" w:rsidTr="0076300A">
        <w:tc>
          <w:tcPr>
            <w:tcW w:w="591" w:type="dxa"/>
            <w:vAlign w:val="center"/>
          </w:tcPr>
          <w:p w14:paraId="21F34D6A" w14:textId="77777777" w:rsidR="00DA61FA" w:rsidRPr="000C79D7" w:rsidRDefault="00DA61FA" w:rsidP="00DA61FA">
            <w:pPr>
              <w:pStyle w:val="Style13"/>
              <w:widowControl/>
              <w:spacing w:line="276" w:lineRule="auto"/>
              <w:jc w:val="center"/>
              <w:rPr>
                <w:rStyle w:val="FontStyle18"/>
                <w:rFonts w:ascii="Trebuchet MS" w:hAnsi="Trebuchet MS"/>
                <w:lang w:val="ro-RO"/>
              </w:rPr>
            </w:pPr>
            <w:r>
              <w:rPr>
                <w:rStyle w:val="FontStyle18"/>
                <w:rFonts w:ascii="Trebuchet MS" w:hAnsi="Trebuchet MS"/>
                <w:lang w:val="ro-RO"/>
              </w:rPr>
              <w:t>9</w:t>
            </w:r>
            <w:r w:rsidRPr="000C79D7">
              <w:rPr>
                <w:rStyle w:val="FontStyle18"/>
                <w:rFonts w:ascii="Trebuchet MS" w:hAnsi="Trebuchet MS"/>
                <w:lang w:val="ro-RO"/>
              </w:rPr>
              <w:t>.</w:t>
            </w:r>
          </w:p>
        </w:tc>
        <w:tc>
          <w:tcPr>
            <w:tcW w:w="7065" w:type="dxa"/>
          </w:tcPr>
          <w:p w14:paraId="0DEDAB29" w14:textId="77777777" w:rsidR="00DA61FA" w:rsidRPr="000C79D7" w:rsidRDefault="00961E92" w:rsidP="00DA61FA">
            <w:pPr>
              <w:pStyle w:val="Style13"/>
              <w:widowControl/>
              <w:spacing w:line="276" w:lineRule="auto"/>
              <w:jc w:val="both"/>
              <w:rPr>
                <w:rStyle w:val="FontStyle18"/>
                <w:rFonts w:ascii="Trebuchet MS" w:hAnsi="Trebuchet MS"/>
                <w:lang w:val="ro-RO"/>
              </w:rPr>
            </w:pPr>
            <w:r w:rsidRPr="00961E92">
              <w:rPr>
                <w:rStyle w:val="FontStyle18"/>
                <w:rFonts w:ascii="Trebuchet MS" w:hAnsi="Trebuchet MS"/>
                <w:lang w:val="ro-RO"/>
              </w:rPr>
              <w:t>Declarație pe propria răspundere că imobilul nu este revendicat, nu este ocupat de alte persoane (fizice sau juridice), nu face obiectul vreunei acțiuni în justiție/litigiu sau a unor măsuri asigurătorii ori garanții imobiliare care să depășească 120.000 lei (cu excepția celor în favoarea unei instituții financiar bancare) și poate fi pus la dispoziția Autorității contractante imediat după semnarea contractului.</w:t>
            </w:r>
          </w:p>
        </w:tc>
        <w:tc>
          <w:tcPr>
            <w:tcW w:w="1275" w:type="dxa"/>
            <w:vAlign w:val="center"/>
          </w:tcPr>
          <w:p w14:paraId="71CBFA97" w14:textId="77777777" w:rsidR="00DA61FA" w:rsidRPr="000C79D7" w:rsidRDefault="00DA61FA" w:rsidP="00DA61FA">
            <w:pPr>
              <w:pStyle w:val="Style13"/>
              <w:widowControl/>
              <w:spacing w:line="276" w:lineRule="auto"/>
              <w:jc w:val="center"/>
              <w:rPr>
                <w:rStyle w:val="FontStyle18"/>
                <w:rFonts w:ascii="Trebuchet MS" w:hAnsi="Trebuchet MS"/>
                <w:lang w:val="ro-RO"/>
              </w:rPr>
            </w:pPr>
          </w:p>
          <w:p w14:paraId="395963A0" w14:textId="77777777" w:rsidR="00DA61FA" w:rsidRPr="000C79D7" w:rsidRDefault="00DA61FA" w:rsidP="00DA61FA">
            <w:pPr>
              <w:pStyle w:val="Style13"/>
              <w:widowControl/>
              <w:spacing w:line="276" w:lineRule="auto"/>
              <w:jc w:val="center"/>
              <w:rPr>
                <w:rStyle w:val="FontStyle18"/>
                <w:rFonts w:ascii="Trebuchet MS" w:hAnsi="Trebuchet MS"/>
                <w:lang w:val="ro-RO"/>
              </w:rPr>
            </w:pPr>
          </w:p>
        </w:tc>
      </w:tr>
      <w:tr w:rsidR="00DA61FA" w:rsidRPr="000C79D7" w14:paraId="6B8A17DF" w14:textId="77777777" w:rsidTr="0076300A">
        <w:tc>
          <w:tcPr>
            <w:tcW w:w="591" w:type="dxa"/>
            <w:vAlign w:val="center"/>
          </w:tcPr>
          <w:p w14:paraId="4D8CA10B" w14:textId="77777777" w:rsidR="00DA61FA" w:rsidRPr="000C79D7" w:rsidRDefault="00DA61FA" w:rsidP="00DA61FA">
            <w:pPr>
              <w:pStyle w:val="Style13"/>
              <w:widowControl/>
              <w:spacing w:line="276" w:lineRule="auto"/>
              <w:jc w:val="center"/>
              <w:rPr>
                <w:rStyle w:val="FontStyle18"/>
                <w:rFonts w:ascii="Trebuchet MS" w:hAnsi="Trebuchet MS"/>
                <w:lang w:val="ro-RO"/>
              </w:rPr>
            </w:pPr>
            <w:r w:rsidRPr="000C79D7">
              <w:rPr>
                <w:rStyle w:val="FontStyle18"/>
                <w:rFonts w:ascii="Trebuchet MS" w:hAnsi="Trebuchet MS"/>
                <w:lang w:val="ro-RO"/>
              </w:rPr>
              <w:t>1</w:t>
            </w:r>
            <w:r>
              <w:rPr>
                <w:rStyle w:val="FontStyle18"/>
                <w:rFonts w:ascii="Trebuchet MS" w:hAnsi="Trebuchet MS"/>
                <w:lang w:val="ro-RO"/>
              </w:rPr>
              <w:t>0</w:t>
            </w:r>
            <w:r w:rsidRPr="000C79D7">
              <w:rPr>
                <w:rStyle w:val="FontStyle18"/>
                <w:rFonts w:ascii="Trebuchet MS" w:hAnsi="Trebuchet MS"/>
                <w:lang w:val="ro-RO"/>
              </w:rPr>
              <w:t>.</w:t>
            </w:r>
          </w:p>
        </w:tc>
        <w:tc>
          <w:tcPr>
            <w:tcW w:w="7065" w:type="dxa"/>
          </w:tcPr>
          <w:p w14:paraId="270B1304" w14:textId="77777777" w:rsidR="00DA61FA" w:rsidRPr="000C79D7" w:rsidRDefault="00DA61FA" w:rsidP="00DA61FA">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Document emis de Serviciul de sistematizare și urbanism local, din care să rezulte faptul că amplasamentul nu este inclus în programul de sistematizare a</w:t>
            </w:r>
            <w:r>
              <w:rPr>
                <w:rStyle w:val="FontStyle18"/>
                <w:rFonts w:ascii="Trebuchet MS" w:hAnsi="Trebuchet MS"/>
                <w:lang w:val="ro-RO"/>
              </w:rPr>
              <w:t xml:space="preserve"> zonei (Certificat de urbanism)</w:t>
            </w:r>
            <w:r w:rsidR="00F468CC">
              <w:rPr>
                <w:rStyle w:val="FontStyle18"/>
                <w:rFonts w:ascii="Trebuchet MS" w:hAnsi="Trebuchet MS"/>
                <w:lang w:val="ro-RO"/>
              </w:rPr>
              <w:t xml:space="preserve"> </w:t>
            </w:r>
            <w:r w:rsidR="00F468CC" w:rsidRPr="00F468CC">
              <w:rPr>
                <w:rStyle w:val="FontStyle18"/>
                <w:rFonts w:ascii="Trebuchet MS" w:hAnsi="Trebuchet MS"/>
                <w:lang w:val="ro-RO"/>
              </w:rPr>
              <w:t>(emis cu cel mult 3 luni înaintea depunerii ofertei)</w:t>
            </w:r>
          </w:p>
        </w:tc>
        <w:tc>
          <w:tcPr>
            <w:tcW w:w="1275" w:type="dxa"/>
            <w:vAlign w:val="center"/>
          </w:tcPr>
          <w:p w14:paraId="6EE54922" w14:textId="77777777" w:rsidR="00DA61FA" w:rsidRPr="000C79D7" w:rsidRDefault="00DA61FA" w:rsidP="00DA61FA">
            <w:pPr>
              <w:pStyle w:val="Style13"/>
              <w:widowControl/>
              <w:spacing w:line="276" w:lineRule="auto"/>
              <w:jc w:val="center"/>
              <w:rPr>
                <w:rStyle w:val="FontStyle18"/>
                <w:rFonts w:ascii="Trebuchet MS" w:hAnsi="Trebuchet MS"/>
                <w:lang w:val="ro-RO"/>
              </w:rPr>
            </w:pPr>
          </w:p>
          <w:p w14:paraId="6D337E88" w14:textId="77777777" w:rsidR="00DA61FA" w:rsidRPr="000C79D7" w:rsidRDefault="00DA61FA" w:rsidP="00DA61FA">
            <w:pPr>
              <w:pStyle w:val="Style13"/>
              <w:widowControl/>
              <w:spacing w:line="276" w:lineRule="auto"/>
              <w:jc w:val="center"/>
              <w:rPr>
                <w:rStyle w:val="FontStyle18"/>
                <w:rFonts w:ascii="Trebuchet MS" w:hAnsi="Trebuchet MS"/>
                <w:lang w:val="ro-RO"/>
              </w:rPr>
            </w:pPr>
          </w:p>
        </w:tc>
      </w:tr>
      <w:tr w:rsidR="00DA61FA" w:rsidRPr="000C79D7" w14:paraId="653077A9" w14:textId="77777777" w:rsidTr="0076300A">
        <w:tc>
          <w:tcPr>
            <w:tcW w:w="591" w:type="dxa"/>
            <w:vAlign w:val="center"/>
          </w:tcPr>
          <w:p w14:paraId="2BC2B894" w14:textId="77777777" w:rsidR="00DA61FA" w:rsidRPr="000C79D7" w:rsidRDefault="00DA61FA" w:rsidP="00DA61FA">
            <w:pPr>
              <w:pStyle w:val="Style13"/>
              <w:widowControl/>
              <w:spacing w:line="276" w:lineRule="auto"/>
              <w:jc w:val="center"/>
              <w:rPr>
                <w:rStyle w:val="FontStyle18"/>
                <w:rFonts w:ascii="Trebuchet MS" w:hAnsi="Trebuchet MS"/>
                <w:lang w:val="ro-RO"/>
              </w:rPr>
            </w:pPr>
            <w:r w:rsidRPr="000C79D7">
              <w:rPr>
                <w:rStyle w:val="FontStyle18"/>
                <w:rFonts w:ascii="Trebuchet MS" w:hAnsi="Trebuchet MS"/>
                <w:lang w:val="ro-RO"/>
              </w:rPr>
              <w:t>1</w:t>
            </w:r>
            <w:r>
              <w:rPr>
                <w:rStyle w:val="FontStyle18"/>
                <w:rFonts w:ascii="Trebuchet MS" w:hAnsi="Trebuchet MS"/>
                <w:lang w:val="ro-RO"/>
              </w:rPr>
              <w:t>1</w:t>
            </w:r>
            <w:r w:rsidRPr="000C79D7">
              <w:rPr>
                <w:rStyle w:val="FontStyle18"/>
                <w:rFonts w:ascii="Trebuchet MS" w:hAnsi="Trebuchet MS"/>
                <w:lang w:val="ro-RO"/>
              </w:rPr>
              <w:t>.</w:t>
            </w:r>
          </w:p>
        </w:tc>
        <w:tc>
          <w:tcPr>
            <w:tcW w:w="7065" w:type="dxa"/>
          </w:tcPr>
          <w:p w14:paraId="682FD543" w14:textId="77777777" w:rsidR="00DA61FA" w:rsidRPr="000C79D7" w:rsidRDefault="00DA61FA" w:rsidP="00DA61FA">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Expertiza tehnică întocmită de un expert atestat pentru construcție</w:t>
            </w:r>
            <w:r>
              <w:rPr>
                <w:rStyle w:val="FontStyle18"/>
                <w:rFonts w:ascii="Trebuchet MS" w:hAnsi="Trebuchet MS"/>
                <w:lang w:val="ro-RO"/>
              </w:rPr>
              <w:t>, pe cât posibil elaborată cât mai recent,</w:t>
            </w:r>
            <w:r w:rsidRPr="000C79D7">
              <w:rPr>
                <w:rStyle w:val="FontStyle18"/>
                <w:rFonts w:ascii="Trebuchet MS" w:hAnsi="Trebuchet MS"/>
                <w:lang w:val="ro-RO"/>
              </w:rPr>
              <w:t xml:space="preserve"> care să certifice starea actuală a construcției și clasa de risc seismic</w:t>
            </w:r>
          </w:p>
        </w:tc>
        <w:tc>
          <w:tcPr>
            <w:tcW w:w="1275" w:type="dxa"/>
            <w:vAlign w:val="center"/>
          </w:tcPr>
          <w:p w14:paraId="0E1560D5" w14:textId="77777777" w:rsidR="00DA61FA" w:rsidRPr="000C79D7" w:rsidRDefault="00DA61FA" w:rsidP="00DA61FA">
            <w:pPr>
              <w:pStyle w:val="Style13"/>
              <w:widowControl/>
              <w:spacing w:line="276" w:lineRule="auto"/>
              <w:jc w:val="center"/>
              <w:rPr>
                <w:rStyle w:val="FontStyle18"/>
                <w:rFonts w:ascii="Trebuchet MS" w:hAnsi="Trebuchet MS"/>
                <w:lang w:val="ro-RO"/>
              </w:rPr>
            </w:pPr>
          </w:p>
        </w:tc>
      </w:tr>
      <w:tr w:rsidR="00DA61FA" w:rsidRPr="000C79D7" w14:paraId="14853912" w14:textId="77777777" w:rsidTr="0076300A">
        <w:tc>
          <w:tcPr>
            <w:tcW w:w="591" w:type="dxa"/>
            <w:vAlign w:val="center"/>
          </w:tcPr>
          <w:p w14:paraId="0F6B75A6" w14:textId="77777777" w:rsidR="00DA61FA" w:rsidRPr="000C79D7" w:rsidRDefault="00DA61FA" w:rsidP="00DA61FA">
            <w:pPr>
              <w:pStyle w:val="Style13"/>
              <w:widowControl/>
              <w:spacing w:line="276" w:lineRule="auto"/>
              <w:jc w:val="center"/>
              <w:rPr>
                <w:rStyle w:val="FontStyle18"/>
                <w:rFonts w:ascii="Trebuchet MS" w:hAnsi="Trebuchet MS"/>
                <w:lang w:val="ro-RO"/>
              </w:rPr>
            </w:pPr>
            <w:r w:rsidRPr="000C79D7">
              <w:rPr>
                <w:rStyle w:val="FontStyle18"/>
                <w:rFonts w:ascii="Trebuchet MS" w:hAnsi="Trebuchet MS"/>
                <w:lang w:val="ro-RO"/>
              </w:rPr>
              <w:t>1</w:t>
            </w:r>
            <w:r>
              <w:rPr>
                <w:rStyle w:val="FontStyle18"/>
                <w:rFonts w:ascii="Trebuchet MS" w:hAnsi="Trebuchet MS"/>
                <w:lang w:val="ro-RO"/>
              </w:rPr>
              <w:t>2</w:t>
            </w:r>
            <w:r w:rsidRPr="000C79D7">
              <w:rPr>
                <w:rStyle w:val="FontStyle18"/>
                <w:rFonts w:ascii="Trebuchet MS" w:hAnsi="Trebuchet MS"/>
                <w:lang w:val="ro-RO"/>
              </w:rPr>
              <w:t>.</w:t>
            </w:r>
          </w:p>
        </w:tc>
        <w:tc>
          <w:tcPr>
            <w:tcW w:w="7065" w:type="dxa"/>
          </w:tcPr>
          <w:p w14:paraId="288D2052" w14:textId="77777777" w:rsidR="00DA61FA" w:rsidRPr="000C79D7" w:rsidRDefault="00DA61FA" w:rsidP="00DA61FA">
            <w:pPr>
              <w:pStyle w:val="Style13"/>
              <w:widowControl/>
              <w:spacing w:line="276" w:lineRule="auto"/>
              <w:jc w:val="both"/>
              <w:rPr>
                <w:rStyle w:val="FontStyle18"/>
                <w:rFonts w:ascii="Trebuchet MS" w:hAnsi="Trebuchet MS"/>
                <w:lang w:val="ro-RO"/>
              </w:rPr>
            </w:pPr>
            <w:r w:rsidRPr="000C79D7">
              <w:rPr>
                <w:rStyle w:val="FontStyle18"/>
                <w:rFonts w:ascii="Trebuchet MS" w:hAnsi="Trebuchet MS"/>
                <w:lang w:val="ro-RO"/>
              </w:rPr>
              <w:t>Planurile de arhitectură pe nivele, secțiuni caracteristice și planșe cu fațadele</w:t>
            </w:r>
            <w:r w:rsidRPr="000C79D7">
              <w:rPr>
                <w:rFonts w:ascii="Trebuchet MS" w:hAnsi="Trebuchet MS"/>
                <w:sz w:val="22"/>
                <w:szCs w:val="22"/>
                <w:lang w:val="ro-RO"/>
              </w:rPr>
              <w:t xml:space="preserve"> </w:t>
            </w:r>
            <w:r w:rsidRPr="000C79D7">
              <w:rPr>
                <w:rStyle w:val="FontStyle18"/>
                <w:rFonts w:ascii="Trebuchet MS" w:hAnsi="Trebuchet MS"/>
                <w:lang w:val="ro-RO"/>
              </w:rPr>
              <w:t>pentru imobilul în cauză, din care să rezulte inclusiv că suprafața</w:t>
            </w:r>
            <w:r>
              <w:rPr>
                <w:rStyle w:val="FontStyle18"/>
                <w:rFonts w:ascii="Trebuchet MS" w:hAnsi="Trebuchet MS"/>
                <w:lang w:val="ro-RO"/>
              </w:rPr>
              <w:t xml:space="preserve"> utilă este de minimum 2.000 mp</w:t>
            </w:r>
          </w:p>
        </w:tc>
        <w:tc>
          <w:tcPr>
            <w:tcW w:w="1275" w:type="dxa"/>
            <w:vAlign w:val="center"/>
          </w:tcPr>
          <w:p w14:paraId="491DBA69" w14:textId="77777777" w:rsidR="00DA61FA" w:rsidRPr="000C79D7" w:rsidRDefault="00DA61FA" w:rsidP="00DA61FA">
            <w:pPr>
              <w:pStyle w:val="Style13"/>
              <w:widowControl/>
              <w:spacing w:line="276" w:lineRule="auto"/>
              <w:jc w:val="center"/>
              <w:rPr>
                <w:rStyle w:val="FontStyle18"/>
                <w:rFonts w:ascii="Trebuchet MS" w:hAnsi="Trebuchet MS"/>
                <w:lang w:val="ro-RO"/>
              </w:rPr>
            </w:pPr>
          </w:p>
        </w:tc>
      </w:tr>
      <w:tr w:rsidR="00DA61FA" w:rsidRPr="000C79D7" w14:paraId="78E0278F" w14:textId="77777777" w:rsidTr="0076300A">
        <w:tc>
          <w:tcPr>
            <w:tcW w:w="591" w:type="dxa"/>
            <w:vAlign w:val="center"/>
          </w:tcPr>
          <w:p w14:paraId="55EB22BB" w14:textId="77777777" w:rsidR="00DA61FA" w:rsidRPr="000C79D7" w:rsidRDefault="00DA61FA" w:rsidP="00F468CC">
            <w:pPr>
              <w:pStyle w:val="Style13"/>
              <w:widowControl/>
              <w:spacing w:line="276" w:lineRule="auto"/>
              <w:jc w:val="center"/>
              <w:rPr>
                <w:rStyle w:val="FontStyle18"/>
                <w:rFonts w:ascii="Trebuchet MS" w:hAnsi="Trebuchet MS"/>
                <w:lang w:val="ro-RO"/>
              </w:rPr>
            </w:pPr>
            <w:r>
              <w:rPr>
                <w:rStyle w:val="FontStyle18"/>
                <w:rFonts w:ascii="Trebuchet MS" w:hAnsi="Trebuchet MS"/>
                <w:lang w:val="ro-RO"/>
              </w:rPr>
              <w:t>1</w:t>
            </w:r>
            <w:r w:rsidR="00F468CC">
              <w:rPr>
                <w:rStyle w:val="FontStyle18"/>
                <w:rFonts w:ascii="Trebuchet MS" w:hAnsi="Trebuchet MS"/>
                <w:lang w:val="ro-RO"/>
              </w:rPr>
              <w:t>3</w:t>
            </w:r>
            <w:r>
              <w:rPr>
                <w:rStyle w:val="FontStyle18"/>
                <w:rFonts w:ascii="Trebuchet MS" w:hAnsi="Trebuchet MS"/>
                <w:lang w:val="ro-RO"/>
              </w:rPr>
              <w:t>.</w:t>
            </w:r>
          </w:p>
        </w:tc>
        <w:tc>
          <w:tcPr>
            <w:tcW w:w="7065" w:type="dxa"/>
          </w:tcPr>
          <w:p w14:paraId="38A04CCE" w14:textId="77777777" w:rsidR="00DA61FA" w:rsidRPr="0047557B" w:rsidRDefault="00F468CC" w:rsidP="00DA61FA">
            <w:pPr>
              <w:pStyle w:val="Style13"/>
              <w:widowControl/>
              <w:spacing w:line="276" w:lineRule="auto"/>
              <w:jc w:val="both"/>
              <w:rPr>
                <w:rStyle w:val="FontStyle18"/>
                <w:rFonts w:ascii="Trebuchet MS" w:hAnsi="Trebuchet MS"/>
                <w:highlight w:val="yellow"/>
                <w:lang w:val="ro-RO"/>
              </w:rPr>
            </w:pPr>
            <w:r w:rsidRPr="00F468CC">
              <w:rPr>
                <w:rStyle w:val="FontStyle18"/>
                <w:rFonts w:ascii="Trebuchet MS" w:hAnsi="Trebuchet MS"/>
                <w:lang w:val="ro-RO"/>
              </w:rPr>
              <w:t>Să dețină sau să se oblige că va obține până la momentul semnării contractului a autorizației de construire pentru lucrările care urmează a fi executate și care au fost solicitate prin caietul de sarcini</w:t>
            </w:r>
          </w:p>
        </w:tc>
        <w:tc>
          <w:tcPr>
            <w:tcW w:w="1275" w:type="dxa"/>
            <w:vAlign w:val="center"/>
          </w:tcPr>
          <w:p w14:paraId="78AF51C0" w14:textId="77777777" w:rsidR="00DA61FA" w:rsidRPr="000C79D7" w:rsidRDefault="00DA61FA" w:rsidP="00DA61FA">
            <w:pPr>
              <w:pStyle w:val="Style13"/>
              <w:widowControl/>
              <w:spacing w:line="276" w:lineRule="auto"/>
              <w:jc w:val="center"/>
              <w:rPr>
                <w:rStyle w:val="FontStyle18"/>
                <w:rFonts w:ascii="Trebuchet MS" w:hAnsi="Trebuchet MS"/>
                <w:lang w:val="ro-RO"/>
              </w:rPr>
            </w:pPr>
          </w:p>
        </w:tc>
      </w:tr>
    </w:tbl>
    <w:p w14:paraId="4A5AA00B" w14:textId="77777777" w:rsidR="00DC4F8E" w:rsidRDefault="00DC4F8E" w:rsidP="00DC4F8E">
      <w:pPr>
        <w:widowControl w:val="0"/>
        <w:spacing w:line="276" w:lineRule="auto"/>
        <w:jc w:val="center"/>
        <w:rPr>
          <w:rFonts w:eastAsia="Courier New" w:cs="Courier New"/>
          <w:b/>
          <w:color w:val="000000"/>
          <w:lang w:val="ro-RO"/>
        </w:rPr>
      </w:pPr>
    </w:p>
    <w:p w14:paraId="11BAB305" w14:textId="77777777" w:rsidR="00DC4F8E" w:rsidRPr="00DC4F8E" w:rsidRDefault="00DC4F8E" w:rsidP="00DC4F8E">
      <w:pPr>
        <w:widowControl w:val="0"/>
        <w:spacing w:line="276" w:lineRule="auto"/>
        <w:jc w:val="center"/>
        <w:rPr>
          <w:rFonts w:eastAsia="Courier New" w:cs="Courier New"/>
          <w:color w:val="000000"/>
          <w:lang w:val="ro-RO"/>
        </w:rPr>
      </w:pPr>
      <w:r w:rsidRPr="00DC4F8E">
        <w:rPr>
          <w:rFonts w:eastAsia="Courier New" w:cs="Courier New"/>
          <w:color w:val="000000"/>
          <w:lang w:val="ro-RO"/>
        </w:rPr>
        <w:t>Ofertant,</w:t>
      </w:r>
    </w:p>
    <w:p w14:paraId="4272854F" w14:textId="77777777" w:rsidR="00DC4F8E" w:rsidRPr="00DC4F8E" w:rsidRDefault="00DC4F8E" w:rsidP="00DC4F8E">
      <w:pPr>
        <w:widowControl w:val="0"/>
        <w:spacing w:line="276" w:lineRule="auto"/>
        <w:jc w:val="center"/>
        <w:rPr>
          <w:rFonts w:eastAsia="Times New Roman"/>
          <w:lang w:val="ro-RO"/>
        </w:rPr>
      </w:pPr>
      <w:r w:rsidRPr="00DC4F8E">
        <w:rPr>
          <w:rFonts w:eastAsia="Times New Roman"/>
          <w:lang w:val="ro-RO"/>
        </w:rPr>
        <w:t>(semnătura autorizată)</w:t>
      </w:r>
    </w:p>
    <w:p w14:paraId="3E70EDE8" w14:textId="77777777" w:rsidR="00DC4F8E" w:rsidRPr="00DC4F8E" w:rsidRDefault="00DC4F8E" w:rsidP="00DC4F8E">
      <w:pPr>
        <w:widowControl w:val="0"/>
        <w:spacing w:line="276" w:lineRule="auto"/>
        <w:jc w:val="center"/>
        <w:rPr>
          <w:rFonts w:eastAsia="Times New Roman"/>
          <w:lang w:val="ro-RO"/>
        </w:rPr>
      </w:pPr>
      <w:r w:rsidRPr="00DC4F8E">
        <w:rPr>
          <w:rFonts w:eastAsia="Times New Roman"/>
          <w:lang w:val="ro-RO"/>
        </w:rPr>
        <w:t xml:space="preserve">Nume, </w:t>
      </w:r>
      <w:r w:rsidR="000A6A09" w:rsidRPr="00DC4F8E">
        <w:rPr>
          <w:rFonts w:eastAsia="Times New Roman"/>
          <w:lang w:val="ro-RO"/>
        </w:rPr>
        <w:t>semnătura</w:t>
      </w:r>
      <w:r w:rsidRPr="00DC4F8E">
        <w:rPr>
          <w:rFonts w:eastAsia="Times New Roman"/>
          <w:lang w:val="ro-RO"/>
        </w:rPr>
        <w:t xml:space="preserve"> si ștampila</w:t>
      </w:r>
    </w:p>
    <w:p w14:paraId="0D63BEB1" w14:textId="77777777" w:rsidR="00B064C9" w:rsidRDefault="00B064C9" w:rsidP="005C59B1">
      <w:pPr>
        <w:tabs>
          <w:tab w:val="left" w:pos="0"/>
          <w:tab w:val="left" w:pos="270"/>
          <w:tab w:val="left" w:pos="1710"/>
        </w:tabs>
        <w:spacing w:line="276" w:lineRule="auto"/>
        <w:rPr>
          <w:rFonts w:cs="Arial"/>
          <w:bCs/>
          <w:noProof/>
          <w:lang w:val="ro-RO"/>
        </w:rPr>
      </w:pPr>
    </w:p>
    <w:p w14:paraId="469744DF" w14:textId="77777777" w:rsidR="00F468CC" w:rsidRDefault="00F468CC" w:rsidP="005C59B1">
      <w:pPr>
        <w:tabs>
          <w:tab w:val="left" w:pos="0"/>
          <w:tab w:val="left" w:pos="270"/>
          <w:tab w:val="left" w:pos="1710"/>
        </w:tabs>
        <w:spacing w:line="276" w:lineRule="auto"/>
        <w:rPr>
          <w:rFonts w:cs="Arial"/>
          <w:bCs/>
          <w:noProof/>
          <w:lang w:val="ro-RO"/>
        </w:rPr>
      </w:pPr>
    </w:p>
    <w:p w14:paraId="3439FE2C" w14:textId="77777777" w:rsidR="00F468CC" w:rsidRDefault="00F468CC" w:rsidP="005C59B1">
      <w:pPr>
        <w:tabs>
          <w:tab w:val="left" w:pos="0"/>
          <w:tab w:val="left" w:pos="270"/>
          <w:tab w:val="left" w:pos="1710"/>
        </w:tabs>
        <w:spacing w:line="276" w:lineRule="auto"/>
        <w:rPr>
          <w:rFonts w:cs="Arial"/>
          <w:bCs/>
          <w:noProof/>
          <w:lang w:val="ro-RO"/>
        </w:rPr>
      </w:pPr>
    </w:p>
    <w:p w14:paraId="2FD8ABB0" w14:textId="77777777" w:rsidR="00B064C9" w:rsidRPr="000C79D7" w:rsidRDefault="00B064C9" w:rsidP="00B064C9">
      <w:pPr>
        <w:widowControl w:val="0"/>
        <w:spacing w:line="276" w:lineRule="auto"/>
        <w:rPr>
          <w:rFonts w:eastAsia="Times New Roman"/>
          <w:b/>
          <w:lang w:val="ro-RO"/>
        </w:rPr>
      </w:pPr>
      <w:r w:rsidRPr="000C79D7">
        <w:rPr>
          <w:rFonts w:eastAsia="Times New Roman"/>
          <w:b/>
          <w:lang w:val="ro-RO"/>
        </w:rPr>
        <w:t>OFERTANTUL</w:t>
      </w:r>
    </w:p>
    <w:p w14:paraId="263F4047" w14:textId="77777777" w:rsidR="00B064C9" w:rsidRPr="000C79D7" w:rsidRDefault="00B064C9" w:rsidP="00B064C9">
      <w:pPr>
        <w:widowControl w:val="0"/>
        <w:spacing w:line="276" w:lineRule="auto"/>
        <w:rPr>
          <w:rFonts w:eastAsia="Times New Roman"/>
          <w:b/>
          <w:lang w:val="ro-RO"/>
        </w:rPr>
      </w:pPr>
      <w:r w:rsidRPr="000C79D7">
        <w:rPr>
          <w:rFonts w:eastAsia="Times New Roman"/>
          <w:b/>
          <w:lang w:val="ro-RO"/>
        </w:rPr>
        <w:t>(denumirea/numele)</w:t>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sidRPr="000C79D7">
        <w:rPr>
          <w:rFonts w:eastAsia="Times New Roman"/>
          <w:b/>
          <w:lang w:val="ro-RO"/>
        </w:rPr>
        <w:tab/>
      </w:r>
      <w:r>
        <w:rPr>
          <w:rFonts w:eastAsia="Times New Roman"/>
          <w:b/>
          <w:lang w:val="ro-RO"/>
        </w:rPr>
        <w:t xml:space="preserve">     </w:t>
      </w:r>
      <w:r w:rsidRPr="005F73B2">
        <w:rPr>
          <w:rFonts w:eastAsia="Times New Roman"/>
          <w:b/>
          <w:i/>
          <w:lang w:val="ro-RO"/>
        </w:rPr>
        <w:t>Model</w:t>
      </w:r>
      <w:r w:rsidRPr="000C79D7">
        <w:rPr>
          <w:rFonts w:eastAsia="Times New Roman"/>
          <w:b/>
          <w:lang w:val="ro-RO"/>
        </w:rPr>
        <w:t xml:space="preserve"> </w:t>
      </w:r>
    </w:p>
    <w:p w14:paraId="6391A641" w14:textId="77777777" w:rsidR="00B064C9" w:rsidRDefault="00B064C9" w:rsidP="00B064C9">
      <w:pPr>
        <w:widowControl w:val="0"/>
        <w:spacing w:line="276" w:lineRule="auto"/>
        <w:jc w:val="center"/>
        <w:rPr>
          <w:rFonts w:eastAsia="Times New Roman"/>
          <w:lang w:val="ro-RO"/>
        </w:rPr>
      </w:pPr>
    </w:p>
    <w:p w14:paraId="65A3E9DF" w14:textId="77777777" w:rsidR="00B064C9" w:rsidRPr="000C79D7" w:rsidRDefault="00B064C9" w:rsidP="00B064C9">
      <w:pPr>
        <w:widowControl w:val="0"/>
        <w:spacing w:line="276" w:lineRule="auto"/>
        <w:jc w:val="center"/>
        <w:rPr>
          <w:rFonts w:eastAsia="Times New Roman"/>
          <w:lang w:val="ro-RO"/>
        </w:rPr>
      </w:pPr>
    </w:p>
    <w:p w14:paraId="5C4FFD2E" w14:textId="77777777" w:rsidR="00B064C9" w:rsidRPr="000C79D7" w:rsidRDefault="00B064C9" w:rsidP="00B064C9">
      <w:pPr>
        <w:widowControl w:val="0"/>
        <w:spacing w:line="276" w:lineRule="auto"/>
        <w:jc w:val="center"/>
        <w:rPr>
          <w:rFonts w:eastAsia="Courier New" w:cs="Courier New"/>
          <w:b/>
          <w:color w:val="000000"/>
          <w:lang w:val="ro-RO"/>
        </w:rPr>
      </w:pPr>
      <w:r w:rsidRPr="000C79D7">
        <w:rPr>
          <w:rFonts w:eastAsia="Courier New" w:cs="Courier New"/>
          <w:b/>
          <w:color w:val="000000"/>
          <w:lang w:val="ro-RO"/>
        </w:rPr>
        <w:t>DECLARAŢIE</w:t>
      </w:r>
      <w:r>
        <w:rPr>
          <w:rFonts w:eastAsia="Courier New" w:cs="Courier New"/>
          <w:b/>
          <w:color w:val="000000"/>
          <w:lang w:val="ro-RO"/>
        </w:rPr>
        <w:t xml:space="preserve"> PE PROPRIA RĂSPUNDERE</w:t>
      </w:r>
    </w:p>
    <w:p w14:paraId="03B0C081" w14:textId="77777777" w:rsidR="00B064C9" w:rsidRPr="000C79D7" w:rsidRDefault="00B064C9" w:rsidP="00B064C9">
      <w:pPr>
        <w:widowControl w:val="0"/>
        <w:spacing w:line="276" w:lineRule="auto"/>
        <w:jc w:val="center"/>
        <w:rPr>
          <w:rFonts w:eastAsia="Courier New" w:cs="Courier New"/>
          <w:b/>
          <w:color w:val="000000"/>
          <w:lang w:val="ro-RO"/>
        </w:rPr>
      </w:pPr>
    </w:p>
    <w:p w14:paraId="2ED5D2D5" w14:textId="77777777" w:rsidR="00B064C9" w:rsidRPr="000C79D7" w:rsidRDefault="00B064C9" w:rsidP="00B064C9">
      <w:pPr>
        <w:widowControl w:val="0"/>
        <w:spacing w:line="276" w:lineRule="auto"/>
        <w:jc w:val="center"/>
        <w:rPr>
          <w:rFonts w:eastAsia="Courier New" w:cs="Courier New"/>
          <w:b/>
          <w:color w:val="000000"/>
          <w:lang w:val="ro-RO"/>
        </w:rPr>
      </w:pPr>
    </w:p>
    <w:p w14:paraId="5C05F12C" w14:textId="77777777" w:rsidR="0009733A" w:rsidRDefault="00B064C9" w:rsidP="00B064C9">
      <w:pPr>
        <w:widowControl w:val="0"/>
        <w:spacing w:line="276" w:lineRule="auto"/>
        <w:rPr>
          <w:rFonts w:eastAsia="Times New Roman"/>
          <w:lang w:val="ro-RO"/>
        </w:rPr>
      </w:pPr>
      <w:r w:rsidRPr="000C79D7">
        <w:rPr>
          <w:rFonts w:eastAsia="Times New Roman"/>
          <w:lang w:val="ro-RO"/>
        </w:rPr>
        <w:t xml:space="preserve">Subsemnatul (denumirea, numele ofertantului), în calitate de ofertant la procedura </w:t>
      </w:r>
      <w:r w:rsidR="002551DB">
        <w:rPr>
          <w:rFonts w:eastAsia="Times New Roman"/>
          <w:lang w:val="ro-RO"/>
        </w:rPr>
        <w:t xml:space="preserve">referitoare la </w:t>
      </w:r>
      <w:r w:rsidRPr="000C79D7">
        <w:rPr>
          <w:rFonts w:eastAsia="Times New Roman"/>
          <w:lang w:val="ro-RO"/>
        </w:rPr>
        <w:t>închirierea unui imobil cu destinația depozit/hală depozitare, organizată de AGENȚIA NAȚIONALĂ DE ADMINISTRARE A BUNURILOR INDISPONIBILIZATE, declar pe propria răspundere sub san</w:t>
      </w:r>
      <w:r w:rsidR="00961E92">
        <w:rPr>
          <w:rFonts w:eastAsia="Times New Roman"/>
          <w:lang w:val="ro-RO"/>
        </w:rPr>
        <w:t>cțiunea excluderii din procedură</w:t>
      </w:r>
      <w:r w:rsidRPr="000C79D7">
        <w:rPr>
          <w:rFonts w:eastAsia="Times New Roman"/>
          <w:lang w:val="ro-RO"/>
        </w:rPr>
        <w:t xml:space="preserve"> şi sub sancțiunile aplicabile faptei de fals în </w:t>
      </w:r>
      <w:r>
        <w:rPr>
          <w:rFonts w:eastAsia="Times New Roman"/>
          <w:lang w:val="ro-RO"/>
        </w:rPr>
        <w:t>declarații (art. 326 Cod penal)</w:t>
      </w:r>
      <w:r w:rsidRPr="000C79D7">
        <w:rPr>
          <w:rFonts w:eastAsia="Times New Roman"/>
          <w:lang w:val="ro-RO"/>
        </w:rPr>
        <w:t>, că</w:t>
      </w:r>
      <w:r>
        <w:rPr>
          <w:rFonts w:eastAsia="Times New Roman"/>
          <w:lang w:val="ro-RO"/>
        </w:rPr>
        <w:t xml:space="preserve"> bunul imobil menționat în propunerea tehnică</w:t>
      </w:r>
      <w:r w:rsidR="0009733A">
        <w:rPr>
          <w:rFonts w:eastAsia="Times New Roman"/>
          <w:lang w:val="ro-RO"/>
        </w:rPr>
        <w:t xml:space="preserve"> nu</w:t>
      </w:r>
      <w:r w:rsidR="0009733A" w:rsidRPr="0009733A">
        <w:rPr>
          <w:rFonts w:eastAsia="Times New Roman"/>
          <w:lang w:val="ro-RO"/>
        </w:rPr>
        <w:t xml:space="preserve"> este revendicat, nu este ocupat de alte persoane (fizice sau juridice), nu face obiectul vreunei acțiuni în justiție/litigiu sau a unor măsuri asigurătorii ori garanții imobiliare care să </w:t>
      </w:r>
      <w:r w:rsidR="0009733A" w:rsidRPr="003128E9">
        <w:rPr>
          <w:rFonts w:eastAsia="Times New Roman"/>
          <w:lang w:val="ro-RO"/>
        </w:rPr>
        <w:t>depășească 120.000 lei</w:t>
      </w:r>
      <w:r w:rsidR="0009733A" w:rsidRPr="0009733A">
        <w:rPr>
          <w:rFonts w:eastAsia="Times New Roman"/>
          <w:lang w:val="ro-RO"/>
        </w:rPr>
        <w:t xml:space="preserve"> (cu excepția celor în favoarea unei instituții financiar bancare) și poate fi pus la dispoziția Autorității contractante imediat după semnarea contractului</w:t>
      </w:r>
      <w:r w:rsidR="0009733A">
        <w:rPr>
          <w:rFonts w:eastAsia="Times New Roman"/>
          <w:lang w:val="ro-RO"/>
        </w:rPr>
        <w:t>.</w:t>
      </w:r>
    </w:p>
    <w:p w14:paraId="6B01FCDF" w14:textId="77777777" w:rsidR="00B064C9" w:rsidRDefault="00B064C9" w:rsidP="00B064C9">
      <w:pPr>
        <w:widowControl w:val="0"/>
        <w:spacing w:line="276" w:lineRule="auto"/>
        <w:rPr>
          <w:rFonts w:eastAsia="Times New Roman"/>
          <w:lang w:val="ro-RO"/>
        </w:rPr>
      </w:pPr>
    </w:p>
    <w:p w14:paraId="464EF9B0" w14:textId="77777777" w:rsidR="00B064C9" w:rsidRPr="000C79D7" w:rsidRDefault="00B064C9" w:rsidP="00B064C9">
      <w:pPr>
        <w:widowControl w:val="0"/>
        <w:spacing w:line="276" w:lineRule="auto"/>
        <w:rPr>
          <w:rFonts w:eastAsia="Times New Roman"/>
          <w:lang w:val="ro-RO"/>
        </w:rPr>
      </w:pPr>
      <w:r w:rsidRPr="000C79D7">
        <w:rPr>
          <w:rFonts w:eastAsia="Times New Roman"/>
          <w:lang w:val="ro-RO"/>
        </w:rPr>
        <w:t>Înțeleg că</w:t>
      </w:r>
      <w:r>
        <w:rPr>
          <w:rFonts w:eastAsia="Times New Roman"/>
          <w:lang w:val="ro-RO"/>
        </w:rPr>
        <w:t>,</w:t>
      </w:r>
      <w:r w:rsidRPr="000C79D7">
        <w:rPr>
          <w:rFonts w:eastAsia="Times New Roman"/>
          <w:lang w:val="ro-RO"/>
        </w:rPr>
        <w:t xml:space="preserve"> în cazul în care aceasta declarație nu este conformă cu realitatea</w:t>
      </w:r>
      <w:r>
        <w:rPr>
          <w:rFonts w:eastAsia="Times New Roman"/>
          <w:lang w:val="ro-RO"/>
        </w:rPr>
        <w:t>,</w:t>
      </w:r>
      <w:r w:rsidRPr="000C79D7">
        <w:rPr>
          <w:rFonts w:eastAsia="Times New Roman"/>
          <w:lang w:val="ro-RO"/>
        </w:rPr>
        <w:t xml:space="preserve"> sunt pasibil de încălcarea prevederilor legislației penale privind falsul în declarații.</w:t>
      </w:r>
    </w:p>
    <w:p w14:paraId="5ECDA662" w14:textId="77777777" w:rsidR="00B064C9" w:rsidRPr="000C79D7" w:rsidRDefault="00B064C9" w:rsidP="00B064C9">
      <w:pPr>
        <w:widowControl w:val="0"/>
        <w:spacing w:line="276" w:lineRule="auto"/>
        <w:rPr>
          <w:rFonts w:eastAsia="Times New Roman"/>
          <w:lang w:val="ro-RO"/>
        </w:rPr>
      </w:pPr>
    </w:p>
    <w:p w14:paraId="1274E874" w14:textId="77777777" w:rsidR="00B064C9" w:rsidRPr="000C79D7" w:rsidRDefault="00B064C9" w:rsidP="00B064C9">
      <w:pPr>
        <w:widowControl w:val="0"/>
        <w:spacing w:line="276" w:lineRule="auto"/>
        <w:jc w:val="center"/>
        <w:rPr>
          <w:rFonts w:eastAsia="Courier New" w:cs="Courier New"/>
          <w:b/>
          <w:color w:val="000000"/>
          <w:lang w:val="ro-RO"/>
        </w:rPr>
      </w:pPr>
      <w:r w:rsidRPr="000C79D7">
        <w:rPr>
          <w:rFonts w:eastAsia="Courier New" w:cs="Courier New"/>
          <w:b/>
          <w:color w:val="000000"/>
          <w:lang w:val="ro-RO"/>
        </w:rPr>
        <w:t>Ofertant,</w:t>
      </w:r>
    </w:p>
    <w:p w14:paraId="2A065E5E" w14:textId="77777777" w:rsidR="00B064C9" w:rsidRPr="000C79D7" w:rsidRDefault="00B064C9" w:rsidP="00B064C9">
      <w:pPr>
        <w:widowControl w:val="0"/>
        <w:spacing w:line="276" w:lineRule="auto"/>
        <w:jc w:val="center"/>
        <w:rPr>
          <w:rFonts w:eastAsia="Times New Roman"/>
          <w:lang w:val="ro-RO"/>
        </w:rPr>
      </w:pPr>
      <w:r w:rsidRPr="000C79D7">
        <w:rPr>
          <w:rFonts w:eastAsia="Times New Roman"/>
          <w:lang w:val="ro-RO"/>
        </w:rPr>
        <w:t>(semnătura autorizată)</w:t>
      </w:r>
    </w:p>
    <w:p w14:paraId="515F06C7" w14:textId="77777777" w:rsidR="00B064C9" w:rsidRPr="000C79D7" w:rsidRDefault="00B064C9" w:rsidP="00B064C9">
      <w:pPr>
        <w:widowControl w:val="0"/>
        <w:spacing w:line="276" w:lineRule="auto"/>
        <w:rPr>
          <w:rFonts w:eastAsia="Times New Roman"/>
          <w:lang w:val="ro-RO"/>
        </w:rPr>
      </w:pPr>
    </w:p>
    <w:p w14:paraId="4593D6D6" w14:textId="0875327D" w:rsidR="00B064C9" w:rsidRDefault="00B064C9" w:rsidP="005C59B1">
      <w:pPr>
        <w:tabs>
          <w:tab w:val="left" w:pos="0"/>
          <w:tab w:val="left" w:pos="270"/>
          <w:tab w:val="left" w:pos="1710"/>
        </w:tabs>
        <w:spacing w:line="276" w:lineRule="auto"/>
        <w:rPr>
          <w:rFonts w:cs="Arial"/>
          <w:bCs/>
          <w:noProof/>
          <w:lang w:val="ro-RO"/>
        </w:rPr>
      </w:pPr>
    </w:p>
    <w:p w14:paraId="33FEB51E" w14:textId="4D7710D2" w:rsidR="00FA3714" w:rsidRDefault="00FA3714" w:rsidP="005C59B1">
      <w:pPr>
        <w:tabs>
          <w:tab w:val="left" w:pos="0"/>
          <w:tab w:val="left" w:pos="270"/>
          <w:tab w:val="left" w:pos="1710"/>
        </w:tabs>
        <w:spacing w:line="276" w:lineRule="auto"/>
        <w:rPr>
          <w:rFonts w:cs="Arial"/>
          <w:bCs/>
          <w:noProof/>
          <w:lang w:val="ro-RO"/>
        </w:rPr>
      </w:pPr>
    </w:p>
    <w:p w14:paraId="3763B5A5" w14:textId="073C5C6D" w:rsidR="00FA3714" w:rsidRDefault="00FA3714" w:rsidP="005C59B1">
      <w:pPr>
        <w:tabs>
          <w:tab w:val="left" w:pos="0"/>
          <w:tab w:val="left" w:pos="270"/>
          <w:tab w:val="left" w:pos="1710"/>
        </w:tabs>
        <w:spacing w:line="276" w:lineRule="auto"/>
        <w:rPr>
          <w:rFonts w:cs="Arial"/>
          <w:bCs/>
          <w:noProof/>
          <w:lang w:val="ro-RO"/>
        </w:rPr>
      </w:pPr>
    </w:p>
    <w:p w14:paraId="31B28123" w14:textId="2810F6C1" w:rsidR="00FA3714" w:rsidRDefault="00FA3714" w:rsidP="005C59B1">
      <w:pPr>
        <w:tabs>
          <w:tab w:val="left" w:pos="0"/>
          <w:tab w:val="left" w:pos="270"/>
          <w:tab w:val="left" w:pos="1710"/>
        </w:tabs>
        <w:spacing w:line="276" w:lineRule="auto"/>
        <w:rPr>
          <w:rFonts w:cs="Arial"/>
          <w:bCs/>
          <w:noProof/>
          <w:lang w:val="ro-RO"/>
        </w:rPr>
      </w:pPr>
    </w:p>
    <w:p w14:paraId="644BBFF7" w14:textId="77777777" w:rsidR="00FA3714" w:rsidRPr="000C79D7" w:rsidRDefault="00FA3714" w:rsidP="005C59B1">
      <w:pPr>
        <w:tabs>
          <w:tab w:val="left" w:pos="0"/>
          <w:tab w:val="left" w:pos="270"/>
          <w:tab w:val="left" w:pos="1710"/>
        </w:tabs>
        <w:spacing w:line="276" w:lineRule="auto"/>
        <w:rPr>
          <w:rFonts w:cs="Arial"/>
          <w:bCs/>
          <w:noProof/>
          <w:lang w:val="ro-RO"/>
        </w:rPr>
      </w:pPr>
    </w:p>
    <w:sectPr w:rsidR="00FA3714" w:rsidRPr="000C79D7" w:rsidSect="000D55AB">
      <w:headerReference w:type="default" r:id="rId17"/>
      <w:footerReference w:type="default" r:id="rId18"/>
      <w:headerReference w:type="first" r:id="rId19"/>
      <w:footerReference w:type="first" r:id="rId20"/>
      <w:footnotePr>
        <w:numFmt w:val="chicago"/>
      </w:footnotePr>
      <w:pgSz w:w="11900" w:h="16840" w:code="9"/>
      <w:pgMar w:top="567" w:right="567" w:bottom="1134" w:left="2268" w:header="567"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3A237" w14:textId="77777777" w:rsidR="00A45D65" w:rsidRDefault="00A45D65" w:rsidP="00CD5B3B">
      <w:r>
        <w:separator/>
      </w:r>
    </w:p>
  </w:endnote>
  <w:endnote w:type="continuationSeparator" w:id="0">
    <w:p w14:paraId="69D2937C" w14:textId="77777777" w:rsidR="00A45D65" w:rsidRDefault="00A45D65"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716E" w14:textId="77777777" w:rsidR="0076300A" w:rsidRPr="000D55AB" w:rsidRDefault="0076300A" w:rsidP="000D5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B2EE" w14:textId="77777777" w:rsidR="0076300A" w:rsidRPr="000D55AB" w:rsidRDefault="0076300A" w:rsidP="000D5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6792" w14:textId="77777777" w:rsidR="00A45D65" w:rsidRDefault="00A45D65" w:rsidP="00CD5B3B">
      <w:r>
        <w:separator/>
      </w:r>
    </w:p>
  </w:footnote>
  <w:footnote w:type="continuationSeparator" w:id="0">
    <w:p w14:paraId="1FA439A3" w14:textId="77777777" w:rsidR="00A45D65" w:rsidRDefault="00A45D65"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E25C" w14:textId="77777777" w:rsidR="0076300A" w:rsidRDefault="0076300A">
    <w:pPr>
      <w:rPr>
        <w:sz w:val="2"/>
        <w:szCs w:val="2"/>
      </w:rPr>
    </w:pPr>
    <w:r>
      <w:rPr>
        <w:noProof/>
        <w:lang w:val="ro-RO" w:eastAsia="ro-RO"/>
      </w:rPr>
      <mc:AlternateContent>
        <mc:Choice Requires="wps">
          <w:drawing>
            <wp:anchor distT="0" distB="0" distL="63500" distR="63500" simplePos="0" relativeHeight="251659264" behindDoc="1" locked="0" layoutInCell="1" allowOverlap="1" wp14:anchorId="49D78867" wp14:editId="6C98C662">
              <wp:simplePos x="0" y="0"/>
              <wp:positionH relativeFrom="page">
                <wp:posOffset>800100</wp:posOffset>
              </wp:positionH>
              <wp:positionV relativeFrom="page">
                <wp:posOffset>1158240</wp:posOffset>
              </wp:positionV>
              <wp:extent cx="1146810" cy="277495"/>
              <wp:effectExtent l="0" t="0"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A809C" w14:textId="77777777" w:rsidR="0076300A" w:rsidRDefault="0076300A">
                          <w:r>
                            <w:rPr>
                              <w:rStyle w:val="Headerorfooter"/>
                              <w:b w:val="0"/>
                              <w:bCs w:val="0"/>
                            </w:rPr>
                            <w:t>OFERTANTUL</w:t>
                          </w:r>
                        </w:p>
                        <w:p w14:paraId="3AE49738" w14:textId="77777777" w:rsidR="0076300A" w:rsidRDefault="0076300A">
                          <w:r>
                            <w:rPr>
                              <w:rStyle w:val="Headerorfooter"/>
                              <w:b w:val="0"/>
                              <w:bCs w:val="0"/>
                            </w:rPr>
                            <w:t>(denumirea/numele)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D78867" id="_x0000_t202" coordsize="21600,21600" o:spt="202" path="m,l,21600r21600,l21600,xe">
              <v:stroke joinstyle="miter"/>
              <v:path gradientshapeok="t" o:connecttype="rect"/>
            </v:shapetype>
            <v:shape id="Text Box 15" o:spid="_x0000_s1026" type="#_x0000_t202" style="position:absolute;left:0;text-align:left;margin-left:63pt;margin-top:91.2pt;width:90.3pt;height:21.8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" filled="f" stroked="f">
              <v:textbox style="mso-fit-shape-to-text:t" inset="0,0,0,0">
                <w:txbxContent>
                  <w:p w14:paraId="11BA809C" w14:textId="77777777" w:rsidR="0076300A" w:rsidRDefault="0076300A">
                    <w:r>
                      <w:rPr>
                        <w:rStyle w:val="Headerorfooter"/>
                        <w:b w:val="0"/>
                        <w:bCs w:val="0"/>
                      </w:rPr>
                      <w:t>OFERTANTUL</w:t>
                    </w:r>
                  </w:p>
                  <w:p w14:paraId="3AE49738" w14:textId="77777777" w:rsidR="0076300A" w:rsidRDefault="0076300A">
                    <w:r>
                      <w:rPr>
                        <w:rStyle w:val="Headerorfooter"/>
                        <w:b w:val="0"/>
                        <w:bCs w:val="0"/>
                      </w:rPr>
                      <w:t>(denumirea/numele)</w:t>
                    </w:r>
                  </w:p>
                </w:txbxContent>
              </v:textbox>
              <w10:wrap anchorx="page" anchory="page"/>
            </v:shape>
          </w:pict>
        </mc:Fallback>
      </mc:AlternateContent>
    </w:r>
    <w:r>
      <w:rPr>
        <w:noProof/>
        <w:lang w:val="ro-RO" w:eastAsia="ro-RO"/>
      </w:rPr>
      <mc:AlternateContent>
        <mc:Choice Requires="wps">
          <w:drawing>
            <wp:anchor distT="0" distB="0" distL="63500" distR="63500" simplePos="0" relativeHeight="251660288" behindDoc="1" locked="0" layoutInCell="1" allowOverlap="1" wp14:anchorId="3BFF9E2E" wp14:editId="586418DC">
              <wp:simplePos x="0" y="0"/>
              <wp:positionH relativeFrom="page">
                <wp:posOffset>5326380</wp:posOffset>
              </wp:positionH>
              <wp:positionV relativeFrom="page">
                <wp:posOffset>847090</wp:posOffset>
              </wp:positionV>
              <wp:extent cx="690880" cy="138430"/>
              <wp:effectExtent l="1905" t="0" r="254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DE23A" w14:textId="77777777" w:rsidR="0076300A" w:rsidRDefault="0076300A">
                          <w:r>
                            <w:rPr>
                              <w:rStyle w:val="Headerorfooter"/>
                              <w:b w:val="0"/>
                              <w:bCs w:val="0"/>
                            </w:rPr>
                            <w:t>FORMULAR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FF9E2E" id="Text Box 14" o:spid="_x0000_s1027" type="#_x0000_t202" style="position:absolute;left:0;text-align:left;margin-left:419.4pt;margin-top:66.7pt;width:54.4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" filled="f" stroked="f">
              <v:textbox style="mso-fit-shape-to-text:t" inset="0,0,0,0">
                <w:txbxContent>
                  <w:p w14:paraId="444DE23A" w14:textId="77777777" w:rsidR="0076300A" w:rsidRDefault="0076300A">
                    <w:r>
                      <w:rPr>
                        <w:rStyle w:val="Headerorfooter"/>
                        <w:b w:val="0"/>
                        <w:bCs w:val="0"/>
                      </w:rPr>
                      <w:t>FORMULAR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C64F" w14:textId="77777777" w:rsidR="0076300A" w:rsidRDefault="0076300A">
    <w:pPr>
      <w:rPr>
        <w:sz w:val="2"/>
        <w:szCs w:val="2"/>
      </w:rPr>
    </w:pPr>
    <w:r>
      <w:rPr>
        <w:noProof/>
        <w:lang w:val="ro-RO" w:eastAsia="ro-RO"/>
      </w:rPr>
      <mc:AlternateContent>
        <mc:Choice Requires="wps">
          <w:drawing>
            <wp:anchor distT="0" distB="0" distL="63500" distR="63500" simplePos="0" relativeHeight="251661312" behindDoc="1" locked="0" layoutInCell="1" allowOverlap="1" wp14:anchorId="131A9B13" wp14:editId="7EBBD1A2">
              <wp:simplePos x="0" y="0"/>
              <wp:positionH relativeFrom="margin">
                <wp:align>left</wp:align>
              </wp:positionH>
              <wp:positionV relativeFrom="page">
                <wp:posOffset>1162050</wp:posOffset>
              </wp:positionV>
              <wp:extent cx="2179320" cy="283210"/>
              <wp:effectExtent l="0" t="0" r="11430" b="184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4C997" w14:textId="77777777" w:rsidR="0076300A" w:rsidRPr="00540A81" w:rsidRDefault="0076300A" w:rsidP="009C027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A9B13" id="_x0000_t202" coordsize="21600,21600" o:spt="202" path="m,l,21600r21600,l21600,xe">
              <v:stroke joinstyle="miter"/>
              <v:path gradientshapeok="t" o:connecttype="rect"/>
            </v:shapetype>
            <v:shape id="Text Box 13" o:spid="_x0000_s1028" type="#_x0000_t202" style="position:absolute;left:0;text-align:left;margin-left:0;margin-top:91.5pt;width:171.6pt;height:22.3pt;z-index:-251655168;visibility:visible;mso-wrap-style:square;mso-width-percent:0;mso-height-percent:0;mso-wrap-distance-left:5pt;mso-wrap-distance-top:0;mso-wrap-distance-right:5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" filled="f" stroked="f">
              <v:textbox style="mso-fit-shape-to-text:t" inset="0,0,0,0">
                <w:txbxContent>
                  <w:p w14:paraId="6414C997" w14:textId="77777777" w:rsidR="0076300A" w:rsidRPr="00540A81" w:rsidRDefault="0076300A" w:rsidP="009C027D"/>
                </w:txbxContent>
              </v:textbox>
              <w10:wrap anchorx="margin" anchory="page"/>
            </v:shape>
          </w:pict>
        </mc:Fallback>
      </mc:AlternateContent>
    </w:r>
    <w:r>
      <w:rPr>
        <w:noProof/>
        <w:lang w:val="ro-RO" w:eastAsia="ro-RO"/>
      </w:rPr>
      <mc:AlternateContent>
        <mc:Choice Requires="wps">
          <w:drawing>
            <wp:anchor distT="0" distB="0" distL="63500" distR="63500" simplePos="0" relativeHeight="251662336" behindDoc="1" locked="0" layoutInCell="1" allowOverlap="1" wp14:anchorId="06663ABA" wp14:editId="1AE7A340">
              <wp:simplePos x="0" y="0"/>
              <wp:positionH relativeFrom="page">
                <wp:posOffset>5326380</wp:posOffset>
              </wp:positionH>
              <wp:positionV relativeFrom="page">
                <wp:posOffset>847090</wp:posOffset>
              </wp:positionV>
              <wp:extent cx="722630" cy="97790"/>
              <wp:effectExtent l="1905"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8670" w14:textId="77777777" w:rsidR="0076300A" w:rsidRPr="00540A81" w:rsidRDefault="0076300A" w:rsidP="009C027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663ABA" id="Text Box 12" o:spid="_x0000_s1029" type="#_x0000_t202" style="position:absolute;left:0;text-align:left;margin-left:419.4pt;margin-top:66.7pt;width:56.9pt;height:7.7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" filled="f" stroked="f">
              <v:textbox style="mso-fit-shape-to-text:t" inset="0,0,0,0">
                <w:txbxContent>
                  <w:p w14:paraId="21338670" w14:textId="77777777" w:rsidR="0076300A" w:rsidRPr="00540A81" w:rsidRDefault="0076300A" w:rsidP="009C027D"/>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23E2" w14:textId="77777777" w:rsidR="0076300A" w:rsidRDefault="0076300A">
    <w:pPr>
      <w:rPr>
        <w:sz w:val="2"/>
        <w:szCs w:val="2"/>
      </w:rPr>
    </w:pPr>
    <w:r>
      <w:rPr>
        <w:noProof/>
        <w:lang w:val="ro-RO" w:eastAsia="ro-RO"/>
      </w:rPr>
      <mc:AlternateContent>
        <mc:Choice Requires="wps">
          <w:drawing>
            <wp:anchor distT="0" distB="0" distL="63500" distR="63500" simplePos="0" relativeHeight="251663360" behindDoc="1" locked="0" layoutInCell="1" allowOverlap="1" wp14:anchorId="436E9223" wp14:editId="03E911EC">
              <wp:simplePos x="0" y="0"/>
              <wp:positionH relativeFrom="page">
                <wp:posOffset>892810</wp:posOffset>
              </wp:positionH>
              <wp:positionV relativeFrom="page">
                <wp:posOffset>655320</wp:posOffset>
              </wp:positionV>
              <wp:extent cx="1146810" cy="277495"/>
              <wp:effectExtent l="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7F440" w14:textId="77777777" w:rsidR="0076300A" w:rsidRDefault="0076300A">
                          <w:r>
                            <w:rPr>
                              <w:rStyle w:val="Headerorfooter"/>
                              <w:b w:val="0"/>
                              <w:bCs w:val="0"/>
                            </w:rPr>
                            <w:t>OFERTANTUL</w:t>
                          </w:r>
                        </w:p>
                        <w:p w14:paraId="597229C5" w14:textId="77777777" w:rsidR="0076300A" w:rsidRDefault="0076300A">
                          <w:r>
                            <w:rPr>
                              <w:rStyle w:val="Headerorfooter"/>
                              <w:b w:val="0"/>
                              <w:bCs w:val="0"/>
                            </w:rPr>
                            <w:t>(denumirea/numele)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6E9223" id="_x0000_t202" coordsize="21600,21600" o:spt="202" path="m,l,21600r21600,l21600,xe">
              <v:stroke joinstyle="miter"/>
              <v:path gradientshapeok="t" o:connecttype="rect"/>
            </v:shapetype>
            <v:shape id="Text Box 7" o:spid="_x0000_s1030" type="#_x0000_t202" style="position:absolute;left:0;text-align:left;margin-left:70.3pt;margin-top:51.6pt;width:90.3pt;height:21.8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" filled="f" stroked="f">
              <v:textbox style="mso-fit-shape-to-text:t" inset="0,0,0,0">
                <w:txbxContent>
                  <w:p w14:paraId="6E47F440" w14:textId="77777777" w:rsidR="0076300A" w:rsidRDefault="0076300A">
                    <w:r>
                      <w:rPr>
                        <w:rStyle w:val="Headerorfooter"/>
                        <w:b w:val="0"/>
                        <w:bCs w:val="0"/>
                      </w:rPr>
                      <w:t>OFERTANTUL</w:t>
                    </w:r>
                  </w:p>
                  <w:p w14:paraId="597229C5" w14:textId="77777777" w:rsidR="0076300A" w:rsidRDefault="0076300A">
                    <w:r>
                      <w:rPr>
                        <w:rStyle w:val="Headerorfooter"/>
                        <w:b w:val="0"/>
                        <w:bCs w:val="0"/>
                      </w:rPr>
                      <w:t>(denumirea/numele)</w:t>
                    </w:r>
                  </w:p>
                </w:txbxContent>
              </v:textbox>
              <w10:wrap anchorx="page" anchory="page"/>
            </v:shape>
          </w:pict>
        </mc:Fallback>
      </mc:AlternateContent>
    </w:r>
    <w:r>
      <w:rPr>
        <w:noProof/>
        <w:lang w:val="ro-RO" w:eastAsia="ro-RO"/>
      </w:rPr>
      <mc:AlternateContent>
        <mc:Choice Requires="wps">
          <w:drawing>
            <wp:anchor distT="0" distB="0" distL="63500" distR="63500" simplePos="0" relativeHeight="251664384" behindDoc="1" locked="0" layoutInCell="1" allowOverlap="1" wp14:anchorId="1F614FF8" wp14:editId="7345B0A3">
              <wp:simplePos x="0" y="0"/>
              <wp:positionH relativeFrom="page">
                <wp:posOffset>5419090</wp:posOffset>
              </wp:positionH>
              <wp:positionV relativeFrom="page">
                <wp:posOffset>350520</wp:posOffset>
              </wp:positionV>
              <wp:extent cx="690880" cy="1384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F20A0" w14:textId="77777777" w:rsidR="0076300A" w:rsidRDefault="0076300A">
                          <w:r>
                            <w:rPr>
                              <w:rStyle w:val="Headerorfooter"/>
                              <w:b w:val="0"/>
                              <w:bCs w:val="0"/>
                            </w:rPr>
                            <w:t>FORMULAR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614FF8" id="Text Box 6" o:spid="_x0000_s1031" type="#_x0000_t202" style="position:absolute;left:0;text-align:left;margin-left:426.7pt;margin-top:27.6pt;width:54.4pt;height:10.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" filled="f" stroked="f">
              <v:textbox style="mso-fit-shape-to-text:t" inset="0,0,0,0">
                <w:txbxContent>
                  <w:p w14:paraId="5D0F20A0" w14:textId="77777777" w:rsidR="0076300A" w:rsidRDefault="0076300A">
                    <w:r>
                      <w:rPr>
                        <w:rStyle w:val="Headerorfooter"/>
                        <w:b w:val="0"/>
                        <w:bCs w:val="0"/>
                      </w:rPr>
                      <w:t>FORMULAR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C2F7" w14:textId="77777777" w:rsidR="0076300A" w:rsidRDefault="0076300A" w:rsidP="009C027D">
    <w:pPr>
      <w:rPr>
        <w:sz w:val="2"/>
        <w:szCs w:val="2"/>
      </w:rPr>
    </w:pPr>
    <w:r>
      <w:rPr>
        <w:noProof/>
        <w:lang w:val="ro-RO" w:eastAsia="ro-RO"/>
      </w:rPr>
      <mc:AlternateContent>
        <mc:Choice Requires="wps">
          <w:drawing>
            <wp:anchor distT="0" distB="0" distL="63500" distR="63500" simplePos="0" relativeHeight="251665408" behindDoc="1" locked="0" layoutInCell="1" allowOverlap="1" wp14:anchorId="53964B5C" wp14:editId="47D5E2DC">
              <wp:simplePos x="0" y="0"/>
              <wp:positionH relativeFrom="page">
                <wp:posOffset>5419090</wp:posOffset>
              </wp:positionH>
              <wp:positionV relativeFrom="page">
                <wp:posOffset>350520</wp:posOffset>
              </wp:positionV>
              <wp:extent cx="690880" cy="1384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84986" w14:textId="77777777" w:rsidR="0076300A" w:rsidRDefault="0076300A" w:rsidP="009C027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964B5C" id="_x0000_t202" coordsize="21600,21600" o:spt="202" path="m,l,21600r21600,l21600,xe">
              <v:stroke joinstyle="miter"/>
              <v:path gradientshapeok="t" o:connecttype="rect"/>
            </v:shapetype>
            <v:shape id="Text Box 4" o:spid="_x0000_s1032" type="#_x0000_t202" style="position:absolute;left:0;text-align:left;margin-left:426.7pt;margin-top:27.6pt;width:54.4pt;height:10.9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" filled="f" stroked="f">
              <v:textbox style="mso-fit-shape-to-text:t" inset="0,0,0,0">
                <w:txbxContent>
                  <w:p w14:paraId="0C084986" w14:textId="77777777" w:rsidR="0076300A" w:rsidRDefault="0076300A" w:rsidP="009C027D"/>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9FBF" w14:textId="77777777" w:rsidR="0076300A" w:rsidRDefault="0076300A">
    <w:pPr>
      <w:rPr>
        <w:sz w:val="2"/>
        <w:szCs w:val="2"/>
      </w:rPr>
    </w:pPr>
    <w:r>
      <w:rPr>
        <w:noProof/>
        <w:lang w:val="ro-RO" w:eastAsia="ro-RO"/>
      </w:rPr>
      <mc:AlternateContent>
        <mc:Choice Requires="wps">
          <w:drawing>
            <wp:anchor distT="0" distB="0" distL="63500" distR="63500" simplePos="0" relativeHeight="251666432" behindDoc="1" locked="0" layoutInCell="1" allowOverlap="1" wp14:anchorId="736CF4F9" wp14:editId="35FEF99B">
              <wp:simplePos x="0" y="0"/>
              <wp:positionH relativeFrom="page">
                <wp:posOffset>5444490</wp:posOffset>
              </wp:positionH>
              <wp:positionV relativeFrom="page">
                <wp:posOffset>548005</wp:posOffset>
              </wp:positionV>
              <wp:extent cx="690880" cy="1384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23507" w14:textId="77777777" w:rsidR="0076300A" w:rsidRDefault="0076300A" w:rsidP="009C027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6CF4F9" id="_x0000_t202" coordsize="21600,21600" o:spt="202" path="m,l,21600r21600,l21600,xe">
              <v:stroke joinstyle="miter"/>
              <v:path gradientshapeok="t" o:connecttype="rect"/>
            </v:shapetype>
            <v:shape id="Text Box 5" o:spid="_x0000_s1033" type="#_x0000_t202" style="position:absolute;left:0;text-align:left;margin-left:428.7pt;margin-top:43.15pt;width:54.4pt;height:10.9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" filled="f" stroked="f">
              <v:textbox style="mso-fit-shape-to-text:t" inset="0,0,0,0">
                <w:txbxContent>
                  <w:p w14:paraId="5CD23507" w14:textId="77777777" w:rsidR="0076300A" w:rsidRDefault="0076300A" w:rsidP="009C027D"/>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D366" w14:textId="77777777" w:rsidR="0076300A" w:rsidRPr="00CD5B3B" w:rsidRDefault="0076300A" w:rsidP="008A44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E611" w14:textId="77777777" w:rsidR="0076300A" w:rsidRPr="000D55AB" w:rsidRDefault="0076300A" w:rsidP="000D5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2AB"/>
    <w:multiLevelType w:val="hybridMultilevel"/>
    <w:tmpl w:val="41C46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677F2"/>
    <w:multiLevelType w:val="multilevel"/>
    <w:tmpl w:val="A4246988"/>
    <w:lvl w:ilvl="0">
      <w:start w:val="1"/>
      <w:numFmt w:val="lowerLetter"/>
      <w:lvlText w:val="%1."/>
      <w:lvlJc w:val="left"/>
      <w:rPr>
        <w:rFonts w:ascii="Trebuchet MS" w:eastAsia="Times New Roman" w:hAnsi="Trebuchet MS" w:cs="Times New Roman"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91340"/>
    <w:multiLevelType w:val="hybridMultilevel"/>
    <w:tmpl w:val="EB12D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B4F4D"/>
    <w:multiLevelType w:val="hybridMultilevel"/>
    <w:tmpl w:val="719253F8"/>
    <w:lvl w:ilvl="0" w:tplc="C550015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226B90"/>
    <w:multiLevelType w:val="hybridMultilevel"/>
    <w:tmpl w:val="8BEECB9A"/>
    <w:lvl w:ilvl="0" w:tplc="8332810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4BE6904"/>
    <w:multiLevelType w:val="hybridMultilevel"/>
    <w:tmpl w:val="28222EF6"/>
    <w:lvl w:ilvl="0" w:tplc="E86AAC9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757443"/>
    <w:multiLevelType w:val="hybridMultilevel"/>
    <w:tmpl w:val="EADA40D2"/>
    <w:lvl w:ilvl="0" w:tplc="3E9413A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F8B2B92"/>
    <w:multiLevelType w:val="hybridMultilevel"/>
    <w:tmpl w:val="85E08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031E4"/>
    <w:multiLevelType w:val="hybridMultilevel"/>
    <w:tmpl w:val="E46EE42E"/>
    <w:lvl w:ilvl="0" w:tplc="34A2929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5D2F78"/>
    <w:multiLevelType w:val="hybridMultilevel"/>
    <w:tmpl w:val="F6DE3B70"/>
    <w:lvl w:ilvl="0" w:tplc="A7ECA13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8874C15"/>
    <w:multiLevelType w:val="multilevel"/>
    <w:tmpl w:val="23B2E164"/>
    <w:lvl w:ilvl="0">
      <w:start w:val="1"/>
      <w:numFmt w:val="lowerLetter"/>
      <w:lvlText w:val="%1."/>
      <w:lvlJc w:val="left"/>
      <w:rPr>
        <w:rFonts w:ascii="Trebuchet MS" w:eastAsia="Times New Roman" w:hAnsi="Trebuchet MS" w:cs="Times New Roman"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D1198E"/>
    <w:multiLevelType w:val="hybridMultilevel"/>
    <w:tmpl w:val="569E8654"/>
    <w:lvl w:ilvl="0" w:tplc="E45E9FD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B740934"/>
    <w:multiLevelType w:val="hybridMultilevel"/>
    <w:tmpl w:val="EB12D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30344"/>
    <w:multiLevelType w:val="hybridMultilevel"/>
    <w:tmpl w:val="A8DA4C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E688A"/>
    <w:multiLevelType w:val="hybridMultilevel"/>
    <w:tmpl w:val="28222EF6"/>
    <w:lvl w:ilvl="0" w:tplc="E86AAC9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E9F1DA0"/>
    <w:multiLevelType w:val="hybridMultilevel"/>
    <w:tmpl w:val="7D92C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65E86"/>
    <w:multiLevelType w:val="hybridMultilevel"/>
    <w:tmpl w:val="EFD2FCCC"/>
    <w:lvl w:ilvl="0" w:tplc="EEDACFD0">
      <w:start w:val="3"/>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32DE1"/>
    <w:multiLevelType w:val="multilevel"/>
    <w:tmpl w:val="0C660AF0"/>
    <w:lvl w:ilvl="0">
      <w:start w:val="2"/>
      <w:numFmt w:val="decimal"/>
      <w:lvlText w:val="%1."/>
      <w:lvlJc w:val="left"/>
      <w:rPr>
        <w:rFonts w:ascii="Trebuchet MS" w:eastAsia="Times New Roman" w:hAnsi="Trebuchet MS" w:cs="Times New Roman"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395A5F"/>
    <w:multiLevelType w:val="hybridMultilevel"/>
    <w:tmpl w:val="3D126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437EDF"/>
    <w:multiLevelType w:val="hybridMultilevel"/>
    <w:tmpl w:val="27D6AC00"/>
    <w:lvl w:ilvl="0" w:tplc="1364563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E06346F"/>
    <w:multiLevelType w:val="multilevel"/>
    <w:tmpl w:val="89808760"/>
    <w:lvl w:ilvl="0">
      <w:start w:val="1"/>
      <w:numFmt w:val="decimal"/>
      <w:lvlText w:val="%1."/>
      <w:lvlJc w:val="left"/>
      <w:pPr>
        <w:ind w:left="6313" w:hanging="360"/>
      </w:pPr>
      <w:rPr>
        <w:rFonts w:hint="default"/>
        <w:b/>
      </w:rPr>
    </w:lvl>
    <w:lvl w:ilvl="1">
      <w:start w:val="1"/>
      <w:numFmt w:val="decimal"/>
      <w:isLgl/>
      <w:lvlText w:val="%1.%2."/>
      <w:lvlJc w:val="left"/>
      <w:pPr>
        <w:ind w:left="720" w:hanging="720"/>
      </w:pPr>
      <w:rPr>
        <w:rFonts w:hint="default"/>
        <w:b/>
        <w:strike w:val="0"/>
        <w:color w:val="auto"/>
      </w:rPr>
    </w:lvl>
    <w:lvl w:ilvl="2">
      <w:start w:val="1"/>
      <w:numFmt w:val="decimal"/>
      <w:isLgl/>
      <w:lvlText w:val="%1.%2.%3."/>
      <w:lvlJc w:val="left"/>
      <w:pPr>
        <w:ind w:left="7033" w:hanging="720"/>
      </w:pPr>
      <w:rPr>
        <w:rFonts w:hint="default"/>
      </w:rPr>
    </w:lvl>
    <w:lvl w:ilvl="3">
      <w:start w:val="1"/>
      <w:numFmt w:val="decimal"/>
      <w:isLgl/>
      <w:lvlText w:val="%1.%2.%3.%4."/>
      <w:lvlJc w:val="left"/>
      <w:pPr>
        <w:ind w:left="7393" w:hanging="1080"/>
      </w:pPr>
      <w:rPr>
        <w:rFonts w:hint="default"/>
      </w:rPr>
    </w:lvl>
    <w:lvl w:ilvl="4">
      <w:start w:val="1"/>
      <w:numFmt w:val="decimal"/>
      <w:isLgl/>
      <w:lvlText w:val="%1.%2.%3.%4.%5."/>
      <w:lvlJc w:val="left"/>
      <w:pPr>
        <w:ind w:left="7393" w:hanging="1080"/>
      </w:pPr>
      <w:rPr>
        <w:rFonts w:hint="default"/>
      </w:rPr>
    </w:lvl>
    <w:lvl w:ilvl="5">
      <w:start w:val="1"/>
      <w:numFmt w:val="decimal"/>
      <w:isLgl/>
      <w:lvlText w:val="%1.%2.%3.%4.%5.%6."/>
      <w:lvlJc w:val="left"/>
      <w:pPr>
        <w:ind w:left="7753" w:hanging="1440"/>
      </w:pPr>
      <w:rPr>
        <w:rFonts w:hint="default"/>
      </w:rPr>
    </w:lvl>
    <w:lvl w:ilvl="6">
      <w:start w:val="1"/>
      <w:numFmt w:val="decimal"/>
      <w:isLgl/>
      <w:lvlText w:val="%1.%2.%3.%4.%5.%6.%7."/>
      <w:lvlJc w:val="left"/>
      <w:pPr>
        <w:ind w:left="7753" w:hanging="1440"/>
      </w:pPr>
      <w:rPr>
        <w:rFonts w:hint="default"/>
      </w:rPr>
    </w:lvl>
    <w:lvl w:ilvl="7">
      <w:start w:val="1"/>
      <w:numFmt w:val="decimal"/>
      <w:isLgl/>
      <w:lvlText w:val="%1.%2.%3.%4.%5.%6.%7.%8."/>
      <w:lvlJc w:val="left"/>
      <w:pPr>
        <w:ind w:left="8113" w:hanging="1800"/>
      </w:pPr>
      <w:rPr>
        <w:rFonts w:hint="default"/>
      </w:rPr>
    </w:lvl>
    <w:lvl w:ilvl="8">
      <w:start w:val="1"/>
      <w:numFmt w:val="decimal"/>
      <w:isLgl/>
      <w:lvlText w:val="%1.%2.%3.%4.%5.%6.%7.%8.%9."/>
      <w:lvlJc w:val="left"/>
      <w:pPr>
        <w:ind w:left="8113" w:hanging="1800"/>
      </w:pPr>
      <w:rPr>
        <w:rFonts w:hint="default"/>
      </w:rPr>
    </w:lvl>
  </w:abstractNum>
  <w:abstractNum w:abstractNumId="21" w15:restartNumberingAfterBreak="0">
    <w:nsid w:val="79032F3C"/>
    <w:multiLevelType w:val="hybridMultilevel"/>
    <w:tmpl w:val="6002C9B8"/>
    <w:lvl w:ilvl="0" w:tplc="0C94D0C8">
      <w:start w:val="1"/>
      <w:numFmt w:val="upperLetter"/>
      <w:lvlText w:val="%1."/>
      <w:lvlJc w:val="left"/>
      <w:pPr>
        <w:ind w:left="720" w:hanging="360"/>
      </w:pPr>
      <w:rPr>
        <w:rFonts w:ascii="Trebuchet MS" w:eastAsia="Times New Roman" w:hAnsi="Trebuchet MS"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D0F28"/>
    <w:multiLevelType w:val="hybridMultilevel"/>
    <w:tmpl w:val="E4C86BCA"/>
    <w:lvl w:ilvl="0" w:tplc="A0BCD8D0">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25226753">
    <w:abstractNumId w:val="10"/>
  </w:num>
  <w:num w:numId="2" w16cid:durableId="1239635947">
    <w:abstractNumId w:val="17"/>
  </w:num>
  <w:num w:numId="3" w16cid:durableId="1238907112">
    <w:abstractNumId w:val="1"/>
  </w:num>
  <w:num w:numId="4" w16cid:durableId="1541552152">
    <w:abstractNumId w:val="0"/>
  </w:num>
  <w:num w:numId="5" w16cid:durableId="822702641">
    <w:abstractNumId w:val="15"/>
  </w:num>
  <w:num w:numId="6" w16cid:durableId="806168668">
    <w:abstractNumId w:val="21"/>
  </w:num>
  <w:num w:numId="7" w16cid:durableId="1721246813">
    <w:abstractNumId w:val="7"/>
  </w:num>
  <w:num w:numId="8" w16cid:durableId="1217820313">
    <w:abstractNumId w:val="20"/>
  </w:num>
  <w:num w:numId="9" w16cid:durableId="8878994">
    <w:abstractNumId w:val="9"/>
  </w:num>
  <w:num w:numId="10" w16cid:durableId="437529736">
    <w:abstractNumId w:val="22"/>
  </w:num>
  <w:num w:numId="11" w16cid:durableId="1910143162">
    <w:abstractNumId w:val="19"/>
  </w:num>
  <w:num w:numId="12" w16cid:durableId="1633242070">
    <w:abstractNumId w:val="4"/>
  </w:num>
  <w:num w:numId="13" w16cid:durableId="2104493786">
    <w:abstractNumId w:val="11"/>
  </w:num>
  <w:num w:numId="14" w16cid:durableId="1364360398">
    <w:abstractNumId w:val="6"/>
  </w:num>
  <w:num w:numId="15" w16cid:durableId="1071342699">
    <w:abstractNumId w:val="5"/>
  </w:num>
  <w:num w:numId="16" w16cid:durableId="1933120732">
    <w:abstractNumId w:val="3"/>
  </w:num>
  <w:num w:numId="17" w16cid:durableId="587158963">
    <w:abstractNumId w:val="8"/>
  </w:num>
  <w:num w:numId="18" w16cid:durableId="1446734242">
    <w:abstractNumId w:val="14"/>
  </w:num>
  <w:num w:numId="19" w16cid:durableId="1351180019">
    <w:abstractNumId w:val="12"/>
  </w:num>
  <w:num w:numId="20" w16cid:durableId="2028751859">
    <w:abstractNumId w:val="2"/>
  </w:num>
  <w:num w:numId="21" w16cid:durableId="1919438290">
    <w:abstractNumId w:val="13"/>
  </w:num>
  <w:num w:numId="22" w16cid:durableId="1703436090">
    <w:abstractNumId w:val="16"/>
  </w:num>
  <w:num w:numId="23" w16cid:durableId="101522848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8C7"/>
    <w:rsid w:val="000071D1"/>
    <w:rsid w:val="00023330"/>
    <w:rsid w:val="00026B91"/>
    <w:rsid w:val="00036CF6"/>
    <w:rsid w:val="00041E22"/>
    <w:rsid w:val="000569C9"/>
    <w:rsid w:val="00064502"/>
    <w:rsid w:val="000853B1"/>
    <w:rsid w:val="0009733A"/>
    <w:rsid w:val="000A6A09"/>
    <w:rsid w:val="000C23D9"/>
    <w:rsid w:val="000C609F"/>
    <w:rsid w:val="000C79D7"/>
    <w:rsid w:val="000D4794"/>
    <w:rsid w:val="000D55AB"/>
    <w:rsid w:val="000D5BD2"/>
    <w:rsid w:val="001003DC"/>
    <w:rsid w:val="00100F36"/>
    <w:rsid w:val="00115B52"/>
    <w:rsid w:val="0012496F"/>
    <w:rsid w:val="00124B25"/>
    <w:rsid w:val="00145A1F"/>
    <w:rsid w:val="00162418"/>
    <w:rsid w:val="001667D5"/>
    <w:rsid w:val="001A2AF4"/>
    <w:rsid w:val="001A7BFA"/>
    <w:rsid w:val="001B4D6C"/>
    <w:rsid w:val="001D0DF6"/>
    <w:rsid w:val="001E0913"/>
    <w:rsid w:val="001E214D"/>
    <w:rsid w:val="001F4EC6"/>
    <w:rsid w:val="00225C7C"/>
    <w:rsid w:val="002267ED"/>
    <w:rsid w:val="00227734"/>
    <w:rsid w:val="002310F4"/>
    <w:rsid w:val="00232088"/>
    <w:rsid w:val="002324E8"/>
    <w:rsid w:val="00232C06"/>
    <w:rsid w:val="002551DB"/>
    <w:rsid w:val="00257D62"/>
    <w:rsid w:val="0026793D"/>
    <w:rsid w:val="002740BC"/>
    <w:rsid w:val="002A3CFC"/>
    <w:rsid w:val="002A5742"/>
    <w:rsid w:val="002A75B7"/>
    <w:rsid w:val="002B269C"/>
    <w:rsid w:val="002B2D08"/>
    <w:rsid w:val="002C1AC2"/>
    <w:rsid w:val="002C7664"/>
    <w:rsid w:val="002D428F"/>
    <w:rsid w:val="002E4095"/>
    <w:rsid w:val="002E6F4E"/>
    <w:rsid w:val="003128E9"/>
    <w:rsid w:val="00327B6A"/>
    <w:rsid w:val="00330F53"/>
    <w:rsid w:val="00336015"/>
    <w:rsid w:val="00344F3D"/>
    <w:rsid w:val="0036180B"/>
    <w:rsid w:val="00374D5B"/>
    <w:rsid w:val="00376E14"/>
    <w:rsid w:val="003947B2"/>
    <w:rsid w:val="003A1B58"/>
    <w:rsid w:val="003A2589"/>
    <w:rsid w:val="003A26C0"/>
    <w:rsid w:val="003B7109"/>
    <w:rsid w:val="003C4CC2"/>
    <w:rsid w:val="003C7B17"/>
    <w:rsid w:val="003D5AD7"/>
    <w:rsid w:val="003D6A33"/>
    <w:rsid w:val="003F15EE"/>
    <w:rsid w:val="003F31BF"/>
    <w:rsid w:val="004165FF"/>
    <w:rsid w:val="00420808"/>
    <w:rsid w:val="00433202"/>
    <w:rsid w:val="00451F66"/>
    <w:rsid w:val="00471410"/>
    <w:rsid w:val="00471FDD"/>
    <w:rsid w:val="00472A66"/>
    <w:rsid w:val="00493AD5"/>
    <w:rsid w:val="004A46F7"/>
    <w:rsid w:val="004C57A4"/>
    <w:rsid w:val="004E1D63"/>
    <w:rsid w:val="004E77FD"/>
    <w:rsid w:val="004E78AB"/>
    <w:rsid w:val="005134FC"/>
    <w:rsid w:val="005244A4"/>
    <w:rsid w:val="0052489E"/>
    <w:rsid w:val="005255BE"/>
    <w:rsid w:val="0053045F"/>
    <w:rsid w:val="00532886"/>
    <w:rsid w:val="0053385E"/>
    <w:rsid w:val="00533B1A"/>
    <w:rsid w:val="00537849"/>
    <w:rsid w:val="005432EB"/>
    <w:rsid w:val="005935DE"/>
    <w:rsid w:val="005A3400"/>
    <w:rsid w:val="005B4AAF"/>
    <w:rsid w:val="005B6FBB"/>
    <w:rsid w:val="005C2038"/>
    <w:rsid w:val="005C59B1"/>
    <w:rsid w:val="005E6FFA"/>
    <w:rsid w:val="005F49B2"/>
    <w:rsid w:val="005F73B2"/>
    <w:rsid w:val="00604DD4"/>
    <w:rsid w:val="00613C3C"/>
    <w:rsid w:val="006175B9"/>
    <w:rsid w:val="00635045"/>
    <w:rsid w:val="00636175"/>
    <w:rsid w:val="006520C3"/>
    <w:rsid w:val="0065346E"/>
    <w:rsid w:val="006629C8"/>
    <w:rsid w:val="00671A0B"/>
    <w:rsid w:val="00677FEB"/>
    <w:rsid w:val="006872F2"/>
    <w:rsid w:val="006A263E"/>
    <w:rsid w:val="006B10DD"/>
    <w:rsid w:val="006B528B"/>
    <w:rsid w:val="00722BEC"/>
    <w:rsid w:val="00725F2C"/>
    <w:rsid w:val="00733726"/>
    <w:rsid w:val="0075239F"/>
    <w:rsid w:val="00757058"/>
    <w:rsid w:val="0076300A"/>
    <w:rsid w:val="00763EB6"/>
    <w:rsid w:val="00766E0E"/>
    <w:rsid w:val="007772CD"/>
    <w:rsid w:val="007778B4"/>
    <w:rsid w:val="00787FCD"/>
    <w:rsid w:val="007B34B9"/>
    <w:rsid w:val="007C03BB"/>
    <w:rsid w:val="007C76E7"/>
    <w:rsid w:val="008262F6"/>
    <w:rsid w:val="00830CBF"/>
    <w:rsid w:val="00842ED1"/>
    <w:rsid w:val="008436A5"/>
    <w:rsid w:val="008566C4"/>
    <w:rsid w:val="00863AC5"/>
    <w:rsid w:val="0086686E"/>
    <w:rsid w:val="00871DA8"/>
    <w:rsid w:val="00877ABE"/>
    <w:rsid w:val="008856C2"/>
    <w:rsid w:val="0089317D"/>
    <w:rsid w:val="008964C2"/>
    <w:rsid w:val="008A116C"/>
    <w:rsid w:val="008A2AC0"/>
    <w:rsid w:val="008A4458"/>
    <w:rsid w:val="008A6108"/>
    <w:rsid w:val="008B63B2"/>
    <w:rsid w:val="008D4855"/>
    <w:rsid w:val="00903193"/>
    <w:rsid w:val="00905663"/>
    <w:rsid w:val="00915096"/>
    <w:rsid w:val="00916C3A"/>
    <w:rsid w:val="00925988"/>
    <w:rsid w:val="00927F1D"/>
    <w:rsid w:val="00935D40"/>
    <w:rsid w:val="00936F26"/>
    <w:rsid w:val="0094530E"/>
    <w:rsid w:val="00961E92"/>
    <w:rsid w:val="009C027D"/>
    <w:rsid w:val="009D1BC9"/>
    <w:rsid w:val="009E16F7"/>
    <w:rsid w:val="009E7609"/>
    <w:rsid w:val="009F3745"/>
    <w:rsid w:val="009F4714"/>
    <w:rsid w:val="00A00B13"/>
    <w:rsid w:val="00A15F97"/>
    <w:rsid w:val="00A23CCF"/>
    <w:rsid w:val="00A45D65"/>
    <w:rsid w:val="00A522A5"/>
    <w:rsid w:val="00A52AD3"/>
    <w:rsid w:val="00A70AB1"/>
    <w:rsid w:val="00A76392"/>
    <w:rsid w:val="00A7669D"/>
    <w:rsid w:val="00A93DC5"/>
    <w:rsid w:val="00AA3F01"/>
    <w:rsid w:val="00AA69BC"/>
    <w:rsid w:val="00AA7EB7"/>
    <w:rsid w:val="00AB6266"/>
    <w:rsid w:val="00AC177A"/>
    <w:rsid w:val="00AC420C"/>
    <w:rsid w:val="00AE26B4"/>
    <w:rsid w:val="00AE514A"/>
    <w:rsid w:val="00AE74DF"/>
    <w:rsid w:val="00B064C9"/>
    <w:rsid w:val="00B13BB4"/>
    <w:rsid w:val="00B9400D"/>
    <w:rsid w:val="00B95EDF"/>
    <w:rsid w:val="00BA52EF"/>
    <w:rsid w:val="00BB42E2"/>
    <w:rsid w:val="00C05271"/>
    <w:rsid w:val="00C05F49"/>
    <w:rsid w:val="00C150DE"/>
    <w:rsid w:val="00C20EF1"/>
    <w:rsid w:val="00C46E68"/>
    <w:rsid w:val="00C66FC3"/>
    <w:rsid w:val="00C9644D"/>
    <w:rsid w:val="00CA007E"/>
    <w:rsid w:val="00CA346E"/>
    <w:rsid w:val="00CA7900"/>
    <w:rsid w:val="00CC36D2"/>
    <w:rsid w:val="00CC4CAC"/>
    <w:rsid w:val="00CD0C6C"/>
    <w:rsid w:val="00CD0F06"/>
    <w:rsid w:val="00CD160F"/>
    <w:rsid w:val="00CD5B3B"/>
    <w:rsid w:val="00CF17E5"/>
    <w:rsid w:val="00D02E6A"/>
    <w:rsid w:val="00D06E9C"/>
    <w:rsid w:val="00D1091E"/>
    <w:rsid w:val="00D11F27"/>
    <w:rsid w:val="00D3015C"/>
    <w:rsid w:val="00D5398D"/>
    <w:rsid w:val="00D54AAC"/>
    <w:rsid w:val="00D731CE"/>
    <w:rsid w:val="00D751D8"/>
    <w:rsid w:val="00D81A96"/>
    <w:rsid w:val="00D8307A"/>
    <w:rsid w:val="00D86F1D"/>
    <w:rsid w:val="00D910E9"/>
    <w:rsid w:val="00D9324F"/>
    <w:rsid w:val="00D94E78"/>
    <w:rsid w:val="00DA61FA"/>
    <w:rsid w:val="00DB3009"/>
    <w:rsid w:val="00DB36BE"/>
    <w:rsid w:val="00DB6EE3"/>
    <w:rsid w:val="00DC4F8E"/>
    <w:rsid w:val="00DF5344"/>
    <w:rsid w:val="00DF5906"/>
    <w:rsid w:val="00E00E75"/>
    <w:rsid w:val="00E20A2E"/>
    <w:rsid w:val="00E21399"/>
    <w:rsid w:val="00E45373"/>
    <w:rsid w:val="00E51972"/>
    <w:rsid w:val="00E562FC"/>
    <w:rsid w:val="00E80D5E"/>
    <w:rsid w:val="00E8249E"/>
    <w:rsid w:val="00E91456"/>
    <w:rsid w:val="00E93A86"/>
    <w:rsid w:val="00EA0F6C"/>
    <w:rsid w:val="00EC1EE8"/>
    <w:rsid w:val="00EE1A1A"/>
    <w:rsid w:val="00EE32F2"/>
    <w:rsid w:val="00EF4C30"/>
    <w:rsid w:val="00EF563F"/>
    <w:rsid w:val="00F03E02"/>
    <w:rsid w:val="00F05B94"/>
    <w:rsid w:val="00F207A3"/>
    <w:rsid w:val="00F3156F"/>
    <w:rsid w:val="00F33E18"/>
    <w:rsid w:val="00F34831"/>
    <w:rsid w:val="00F3728C"/>
    <w:rsid w:val="00F40377"/>
    <w:rsid w:val="00F448C2"/>
    <w:rsid w:val="00F468CC"/>
    <w:rsid w:val="00F56471"/>
    <w:rsid w:val="00F62EF6"/>
    <w:rsid w:val="00F67D20"/>
    <w:rsid w:val="00F70BB3"/>
    <w:rsid w:val="00F713A3"/>
    <w:rsid w:val="00FA3714"/>
    <w:rsid w:val="00FA7C03"/>
    <w:rsid w:val="00FB197D"/>
    <w:rsid w:val="00FB6278"/>
    <w:rsid w:val="00FB67A6"/>
    <w:rsid w:val="00FB6D27"/>
    <w:rsid w:val="00FC0654"/>
    <w:rsid w:val="00FC4284"/>
    <w:rsid w:val="00FE0319"/>
    <w:rsid w:val="00FE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28871"/>
  <w14:defaultImageDpi w14:val="300"/>
  <w15:docId w15:val="{0FE28D9A-83E7-4A70-BA28-01DF62DC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E68"/>
    <w:rPr>
      <w:rFonts w:ascii="Trebuchet MS" w:hAnsi="Trebuchet MS"/>
      <w:sz w:val="22"/>
      <w:szCs w:val="22"/>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3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qFormat/>
    <w:rsid w:val="00CD5B3B"/>
    <w:rPr>
      <w:rFonts w:ascii="Trebuchet MS" w:hAnsi="Trebuchet MS"/>
      <w:sz w:val="18"/>
      <w:szCs w:val="18"/>
    </w:rPr>
  </w:style>
  <w:style w:type="character" w:customStyle="1" w:styleId="Heading1Char">
    <w:name w:val="Heading 1 Char"/>
    <w:link w:val="Heading1"/>
    <w:uiPriority w:val="99"/>
    <w:rsid w:val="00CD5B3B"/>
    <w:rPr>
      <w:rFonts w:ascii="Calibri" w:eastAsia="MS Gothic" w:hAnsi="Calibri" w:cs="Times New Roman"/>
      <w:b/>
      <w:bCs/>
      <w:kern w:val="32"/>
      <w:sz w:val="32"/>
      <w:szCs w:val="32"/>
    </w:rPr>
  </w:style>
  <w:style w:type="character" w:customStyle="1" w:styleId="SubtleEmphasis1">
    <w:name w:val="Subtle Emphasis1"/>
    <w:uiPriority w:val="99"/>
    <w:qFormat/>
    <w:rsid w:val="00AE26B4"/>
    <w:rPr>
      <w:color w:val="808080"/>
    </w:rPr>
  </w:style>
  <w:style w:type="character" w:styleId="Emphasis">
    <w:name w:val="Emphasis"/>
    <w:uiPriority w:val="99"/>
    <w:qFormat/>
    <w:rsid w:val="00AE26B4"/>
    <w:rPr>
      <w:i/>
      <w:iCs/>
    </w:rPr>
  </w:style>
  <w:style w:type="character" w:customStyle="1" w:styleId="IntenseEmphasis1">
    <w:name w:val="Intense Emphasis1"/>
    <w:uiPriority w:val="99"/>
    <w:qFormat/>
    <w:rsid w:val="00AE26B4"/>
    <w:rPr>
      <w:b/>
      <w:bCs/>
      <w:i/>
      <w:iCs/>
      <w:color w:val="4F81BD"/>
    </w:rPr>
  </w:style>
  <w:style w:type="character" w:styleId="Strong">
    <w:name w:val="Strong"/>
    <w:uiPriority w:val="99"/>
    <w:qFormat/>
    <w:rsid w:val="00AE26B4"/>
    <w:rPr>
      <w:b/>
      <w:bCs/>
    </w:rPr>
  </w:style>
  <w:style w:type="paragraph" w:customStyle="1" w:styleId="ColorfulGrid-Accent11">
    <w:name w:val="Colorful Grid - Accent 11"/>
    <w:basedOn w:val="Normal"/>
    <w:next w:val="Normal"/>
    <w:link w:val="ColorfulGrid-Accent1Char"/>
    <w:uiPriority w:val="99"/>
    <w:qFormat/>
    <w:rsid w:val="00AE26B4"/>
    <w:rPr>
      <w:i/>
      <w:iCs/>
      <w:color w:val="000000"/>
    </w:rPr>
  </w:style>
  <w:style w:type="character" w:customStyle="1" w:styleId="ColorfulGrid-Accent1Char">
    <w:name w:val="Colorful Grid - Accent 1 Char"/>
    <w:link w:val="ColorfulGrid-Accent11"/>
    <w:uiPriority w:val="99"/>
    <w:rsid w:val="00AE26B4"/>
    <w:rPr>
      <w:rFonts w:ascii="Trebuchet MS" w:hAnsi="Trebuchet MS"/>
      <w:i/>
      <w:iCs/>
      <w:color w:val="000000"/>
      <w:sz w:val="22"/>
      <w:szCs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99"/>
    <w:rsid w:val="00E562FC"/>
    <w:rPr>
      <w:rFonts w:ascii="Calibri" w:eastAsia="MS Gothic" w:hAnsi="Calibri" w:cs="Times New Roman"/>
      <w:b/>
      <w:bCs/>
      <w:kern w:val="28"/>
      <w:sz w:val="32"/>
      <w:szCs w:val="32"/>
    </w:rPr>
  </w:style>
  <w:style w:type="character" w:customStyle="1" w:styleId="Heading2Char">
    <w:name w:val="Heading 2 Char"/>
    <w:link w:val="Heading2"/>
    <w:uiPriority w:val="9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FootnoteText">
    <w:name w:val="footnote text"/>
    <w:basedOn w:val="Normal"/>
    <w:link w:val="FootnoteTextChar"/>
    <w:uiPriority w:val="99"/>
    <w:semiHidden/>
    <w:unhideWhenUsed/>
    <w:rsid w:val="00C46E68"/>
    <w:pPr>
      <w:spacing w:after="60" w:line="276" w:lineRule="auto"/>
    </w:pPr>
    <w:rPr>
      <w:sz w:val="16"/>
      <w:szCs w:val="20"/>
      <w:lang w:val="ro-RO"/>
    </w:rPr>
  </w:style>
  <w:style w:type="character" w:customStyle="1" w:styleId="FootnoteTextChar">
    <w:name w:val="Footnote Text Char"/>
    <w:basedOn w:val="DefaultParagraphFont"/>
    <w:link w:val="FootnoteText"/>
    <w:uiPriority w:val="99"/>
    <w:semiHidden/>
    <w:rsid w:val="00C46E68"/>
    <w:rPr>
      <w:rFonts w:ascii="Trebuchet MS" w:hAnsi="Trebuchet MS"/>
      <w:sz w:val="16"/>
      <w:lang w:val="ro-RO"/>
    </w:rPr>
  </w:style>
  <w:style w:type="character" w:styleId="FootnoteReference">
    <w:name w:val="footnote reference"/>
    <w:basedOn w:val="DefaultParagraphFont"/>
    <w:uiPriority w:val="99"/>
    <w:semiHidden/>
    <w:unhideWhenUsed/>
    <w:rsid w:val="007C03BB"/>
    <w:rPr>
      <w:sz w:val="22"/>
      <w:vertAlign w:val="superscript"/>
    </w:rPr>
  </w:style>
  <w:style w:type="paragraph" w:styleId="EndnoteText">
    <w:name w:val="endnote text"/>
    <w:basedOn w:val="Normal"/>
    <w:link w:val="EndnoteTextChar"/>
    <w:uiPriority w:val="99"/>
    <w:semiHidden/>
    <w:unhideWhenUsed/>
    <w:rsid w:val="0086686E"/>
    <w:rPr>
      <w:sz w:val="20"/>
      <w:szCs w:val="20"/>
    </w:rPr>
  </w:style>
  <w:style w:type="character" w:customStyle="1" w:styleId="EndnoteTextChar">
    <w:name w:val="Endnote Text Char"/>
    <w:basedOn w:val="DefaultParagraphFont"/>
    <w:link w:val="EndnoteText"/>
    <w:uiPriority w:val="99"/>
    <w:semiHidden/>
    <w:rsid w:val="0086686E"/>
    <w:rPr>
      <w:rFonts w:ascii="Trebuchet MS" w:hAnsi="Trebuchet MS"/>
    </w:rPr>
  </w:style>
  <w:style w:type="character" w:styleId="EndnoteReference">
    <w:name w:val="endnote reference"/>
    <w:basedOn w:val="DefaultParagraphFont"/>
    <w:uiPriority w:val="99"/>
    <w:semiHidden/>
    <w:unhideWhenUsed/>
    <w:rsid w:val="0086686E"/>
    <w:rPr>
      <w:vertAlign w:val="superscript"/>
    </w:rPr>
  </w:style>
  <w:style w:type="paragraph" w:styleId="ListParagraph">
    <w:name w:val="List Paragraph"/>
    <w:basedOn w:val="Normal"/>
    <w:uiPriority w:val="34"/>
    <w:qFormat/>
    <w:rsid w:val="005244A4"/>
    <w:pPr>
      <w:suppressAutoHyphens/>
      <w:ind w:left="720"/>
      <w:contextualSpacing/>
      <w:jc w:val="left"/>
    </w:pPr>
    <w:rPr>
      <w:rFonts w:ascii="Times New Roman" w:hAnsi="Times New Roman"/>
      <w:sz w:val="20"/>
      <w:szCs w:val="20"/>
      <w:lang w:val="ro-RO" w:eastAsia="ar-SA"/>
    </w:rPr>
  </w:style>
  <w:style w:type="paragraph" w:styleId="BodyTextIndent">
    <w:name w:val="Body Text Indent"/>
    <w:basedOn w:val="Normal"/>
    <w:link w:val="BodyTextIndentChar"/>
    <w:uiPriority w:val="99"/>
    <w:rsid w:val="005244A4"/>
    <w:pPr>
      <w:ind w:firstLine="720"/>
    </w:pPr>
    <w:rPr>
      <w:rFonts w:ascii="Times New Roman" w:hAnsi="Times New Roman"/>
      <w:bCs/>
      <w:sz w:val="28"/>
      <w:szCs w:val="20"/>
      <w:lang w:val="ro-RO" w:eastAsia="ro-RO"/>
    </w:rPr>
  </w:style>
  <w:style w:type="character" w:customStyle="1" w:styleId="BodyTextIndentChar">
    <w:name w:val="Body Text Indent Char"/>
    <w:basedOn w:val="DefaultParagraphFont"/>
    <w:link w:val="BodyTextIndent"/>
    <w:uiPriority w:val="99"/>
    <w:rsid w:val="005244A4"/>
    <w:rPr>
      <w:rFonts w:ascii="Times New Roman" w:hAnsi="Times New Roman"/>
      <w:bCs/>
      <w:sz w:val="28"/>
      <w:lang w:val="ro-RO" w:eastAsia="ro-RO"/>
    </w:rPr>
  </w:style>
  <w:style w:type="character" w:styleId="CommentReference">
    <w:name w:val="annotation reference"/>
    <w:basedOn w:val="DefaultParagraphFont"/>
    <w:uiPriority w:val="99"/>
    <w:semiHidden/>
    <w:rsid w:val="005244A4"/>
    <w:rPr>
      <w:rFonts w:cs="Times New Roman"/>
      <w:sz w:val="16"/>
      <w:szCs w:val="16"/>
    </w:rPr>
  </w:style>
  <w:style w:type="paragraph" w:styleId="CommentText">
    <w:name w:val="annotation text"/>
    <w:basedOn w:val="Normal"/>
    <w:link w:val="CommentTextChar"/>
    <w:uiPriority w:val="99"/>
    <w:semiHidden/>
    <w:rsid w:val="005244A4"/>
    <w:pPr>
      <w:spacing w:after="120"/>
      <w:ind w:left="1701"/>
    </w:pPr>
    <w:rPr>
      <w:sz w:val="20"/>
      <w:szCs w:val="20"/>
    </w:rPr>
  </w:style>
  <w:style w:type="character" w:customStyle="1" w:styleId="CommentTextChar">
    <w:name w:val="Comment Text Char"/>
    <w:basedOn w:val="DefaultParagraphFont"/>
    <w:link w:val="CommentText"/>
    <w:uiPriority w:val="99"/>
    <w:semiHidden/>
    <w:rsid w:val="005244A4"/>
    <w:rPr>
      <w:rFonts w:ascii="Trebuchet MS" w:hAnsi="Trebuchet MS"/>
    </w:rPr>
  </w:style>
  <w:style w:type="paragraph" w:styleId="CommentSubject">
    <w:name w:val="annotation subject"/>
    <w:basedOn w:val="CommentText"/>
    <w:next w:val="CommentText"/>
    <w:link w:val="CommentSubjectChar"/>
    <w:uiPriority w:val="99"/>
    <w:semiHidden/>
    <w:rsid w:val="005244A4"/>
    <w:rPr>
      <w:b/>
      <w:bCs/>
    </w:rPr>
  </w:style>
  <w:style w:type="character" w:customStyle="1" w:styleId="CommentSubjectChar">
    <w:name w:val="Comment Subject Char"/>
    <w:basedOn w:val="CommentTextChar"/>
    <w:link w:val="CommentSubject"/>
    <w:uiPriority w:val="99"/>
    <w:semiHidden/>
    <w:rsid w:val="005244A4"/>
    <w:rPr>
      <w:rFonts w:ascii="Trebuchet MS" w:hAnsi="Trebuchet MS"/>
      <w:b/>
      <w:bCs/>
    </w:rPr>
  </w:style>
  <w:style w:type="character" w:customStyle="1" w:styleId="st">
    <w:name w:val="st"/>
    <w:basedOn w:val="DefaultParagraphFont"/>
    <w:uiPriority w:val="99"/>
    <w:rsid w:val="005244A4"/>
    <w:rPr>
      <w:rFonts w:cs="Times New Roman"/>
    </w:rPr>
  </w:style>
  <w:style w:type="paragraph" w:customStyle="1" w:styleId="Style8">
    <w:name w:val="Style8"/>
    <w:basedOn w:val="Normal"/>
    <w:uiPriority w:val="99"/>
    <w:rsid w:val="005244A4"/>
    <w:pPr>
      <w:widowControl w:val="0"/>
      <w:autoSpaceDE w:val="0"/>
      <w:autoSpaceDN w:val="0"/>
      <w:adjustRightInd w:val="0"/>
      <w:spacing w:line="275" w:lineRule="exact"/>
      <w:ind w:hanging="350"/>
    </w:pPr>
    <w:rPr>
      <w:rFonts w:ascii="Arial Unicode MS" w:eastAsia="Times New Roman" w:hAnsi="Calibri" w:cs="Arial Unicode MS"/>
      <w:sz w:val="24"/>
      <w:szCs w:val="24"/>
    </w:rPr>
  </w:style>
  <w:style w:type="character" w:customStyle="1" w:styleId="FontStyle13">
    <w:name w:val="Font Style13"/>
    <w:uiPriority w:val="99"/>
    <w:rsid w:val="005244A4"/>
    <w:rPr>
      <w:rFonts w:ascii="Arial Unicode MS" w:eastAsia="Times New Roman"/>
      <w:b/>
      <w:sz w:val="20"/>
    </w:rPr>
  </w:style>
  <w:style w:type="character" w:customStyle="1" w:styleId="FontStyle14">
    <w:name w:val="Font Style14"/>
    <w:uiPriority w:val="99"/>
    <w:rsid w:val="005244A4"/>
    <w:rPr>
      <w:rFonts w:ascii="Arial Unicode MS" w:eastAsia="Times New Roman"/>
      <w:b/>
      <w:i/>
      <w:spacing w:val="20"/>
      <w:sz w:val="20"/>
    </w:rPr>
  </w:style>
  <w:style w:type="character" w:customStyle="1" w:styleId="FontStyle15">
    <w:name w:val="Font Style15"/>
    <w:uiPriority w:val="99"/>
    <w:rsid w:val="005244A4"/>
    <w:rPr>
      <w:rFonts w:ascii="Arial Unicode MS" w:eastAsia="Times New Roman"/>
      <w:sz w:val="20"/>
    </w:rPr>
  </w:style>
  <w:style w:type="character" w:customStyle="1" w:styleId="Bodytext4NotBold">
    <w:name w:val="Body text (4) + Not Bold"/>
    <w:basedOn w:val="DefaultParagraphFont"/>
    <w:uiPriority w:val="99"/>
    <w:rsid w:val="005244A4"/>
    <w:rPr>
      <w:rFonts w:ascii="Times New Roman" w:hAnsi="Times New Roman" w:cs="Times New Roman"/>
      <w:b/>
      <w:bCs/>
      <w:color w:val="000000"/>
      <w:spacing w:val="0"/>
      <w:w w:val="100"/>
      <w:position w:val="0"/>
      <w:shd w:val="clear" w:color="auto" w:fill="FFFFFF"/>
      <w:lang w:val="ro-RO"/>
    </w:rPr>
  </w:style>
  <w:style w:type="character" w:customStyle="1" w:styleId="Bodytext">
    <w:name w:val="Body text_"/>
    <w:basedOn w:val="DefaultParagraphFont"/>
    <w:link w:val="BodyText2"/>
    <w:rsid w:val="005244A4"/>
    <w:rPr>
      <w:rFonts w:ascii="Times New Roman" w:eastAsia="Times New Roman" w:hAnsi="Times New Roman"/>
      <w:shd w:val="clear" w:color="auto" w:fill="FFFFFF"/>
    </w:rPr>
  </w:style>
  <w:style w:type="character" w:customStyle="1" w:styleId="Headerorfooter">
    <w:name w:val="Header or footer"/>
    <w:basedOn w:val="DefaultParagraphFont"/>
    <w:rsid w:val="005244A4"/>
    <w:rPr>
      <w:rFonts w:ascii="Arial" w:eastAsia="Arial" w:hAnsi="Arial" w:cs="Arial"/>
      <w:b/>
      <w:bCs/>
      <w:i w:val="0"/>
      <w:iCs w:val="0"/>
      <w:smallCaps w:val="0"/>
      <w:strike w:val="0"/>
      <w:color w:val="000000"/>
      <w:spacing w:val="0"/>
      <w:w w:val="100"/>
      <w:position w:val="0"/>
      <w:sz w:val="19"/>
      <w:szCs w:val="19"/>
      <w:u w:val="none"/>
      <w:lang w:val="ro-RO"/>
    </w:rPr>
  </w:style>
  <w:style w:type="character" w:customStyle="1" w:styleId="BodytextExact">
    <w:name w:val="Body text Exact"/>
    <w:basedOn w:val="DefaultParagraphFont"/>
    <w:rsid w:val="005244A4"/>
    <w:rPr>
      <w:rFonts w:ascii="Times New Roman" w:eastAsia="Times New Roman" w:hAnsi="Times New Roman" w:cs="Times New Roman"/>
      <w:b w:val="0"/>
      <w:bCs w:val="0"/>
      <w:i w:val="0"/>
      <w:iCs w:val="0"/>
      <w:smallCaps w:val="0"/>
      <w:strike w:val="0"/>
      <w:spacing w:val="-3"/>
      <w:sz w:val="22"/>
      <w:szCs w:val="22"/>
      <w:u w:val="none"/>
    </w:rPr>
  </w:style>
  <w:style w:type="paragraph" w:customStyle="1" w:styleId="BodyText2">
    <w:name w:val="Body Text2"/>
    <w:basedOn w:val="Normal"/>
    <w:link w:val="Bodytext"/>
    <w:rsid w:val="005244A4"/>
    <w:pPr>
      <w:widowControl w:val="0"/>
      <w:shd w:val="clear" w:color="auto" w:fill="FFFFFF"/>
      <w:spacing w:before="300" w:after="60" w:line="0" w:lineRule="atLeast"/>
      <w:ind w:hanging="1460"/>
      <w:jc w:val="center"/>
    </w:pPr>
    <w:rPr>
      <w:rFonts w:ascii="Times New Roman" w:eastAsia="Times New Roman" w:hAnsi="Times New Roman"/>
      <w:sz w:val="20"/>
      <w:szCs w:val="20"/>
    </w:rPr>
  </w:style>
  <w:style w:type="paragraph" w:customStyle="1" w:styleId="Style5">
    <w:name w:val="Style5"/>
    <w:basedOn w:val="Normal"/>
    <w:uiPriority w:val="99"/>
    <w:rsid w:val="005244A4"/>
    <w:pPr>
      <w:widowControl w:val="0"/>
      <w:autoSpaceDE w:val="0"/>
      <w:autoSpaceDN w:val="0"/>
      <w:adjustRightInd w:val="0"/>
      <w:jc w:val="left"/>
    </w:pPr>
    <w:rPr>
      <w:rFonts w:ascii="Times New Roman" w:eastAsia="Times New Roman" w:hAnsi="Times New Roman"/>
      <w:sz w:val="24"/>
      <w:szCs w:val="24"/>
    </w:rPr>
  </w:style>
  <w:style w:type="paragraph" w:customStyle="1" w:styleId="Style6">
    <w:name w:val="Style6"/>
    <w:basedOn w:val="Normal"/>
    <w:uiPriority w:val="99"/>
    <w:rsid w:val="005244A4"/>
    <w:pPr>
      <w:widowControl w:val="0"/>
      <w:autoSpaceDE w:val="0"/>
      <w:autoSpaceDN w:val="0"/>
      <w:adjustRightInd w:val="0"/>
      <w:jc w:val="left"/>
    </w:pPr>
    <w:rPr>
      <w:rFonts w:ascii="Times New Roman" w:eastAsia="Times New Roman" w:hAnsi="Times New Roman"/>
      <w:sz w:val="24"/>
      <w:szCs w:val="24"/>
    </w:rPr>
  </w:style>
  <w:style w:type="paragraph" w:customStyle="1" w:styleId="Style7">
    <w:name w:val="Style7"/>
    <w:basedOn w:val="Normal"/>
    <w:uiPriority w:val="99"/>
    <w:rsid w:val="005244A4"/>
    <w:pPr>
      <w:widowControl w:val="0"/>
      <w:autoSpaceDE w:val="0"/>
      <w:autoSpaceDN w:val="0"/>
      <w:adjustRightInd w:val="0"/>
      <w:jc w:val="left"/>
    </w:pPr>
    <w:rPr>
      <w:rFonts w:ascii="Times New Roman" w:eastAsia="Times New Roman" w:hAnsi="Times New Roman"/>
      <w:sz w:val="24"/>
      <w:szCs w:val="24"/>
    </w:rPr>
  </w:style>
  <w:style w:type="paragraph" w:customStyle="1" w:styleId="Style9">
    <w:name w:val="Style9"/>
    <w:basedOn w:val="Normal"/>
    <w:uiPriority w:val="99"/>
    <w:rsid w:val="005244A4"/>
    <w:pPr>
      <w:widowControl w:val="0"/>
      <w:autoSpaceDE w:val="0"/>
      <w:autoSpaceDN w:val="0"/>
      <w:adjustRightInd w:val="0"/>
      <w:jc w:val="left"/>
    </w:pPr>
    <w:rPr>
      <w:rFonts w:ascii="Times New Roman" w:eastAsia="Times New Roman" w:hAnsi="Times New Roman"/>
      <w:sz w:val="24"/>
      <w:szCs w:val="24"/>
    </w:rPr>
  </w:style>
  <w:style w:type="paragraph" w:customStyle="1" w:styleId="Style13">
    <w:name w:val="Style13"/>
    <w:basedOn w:val="Normal"/>
    <w:uiPriority w:val="99"/>
    <w:rsid w:val="005244A4"/>
    <w:pPr>
      <w:widowControl w:val="0"/>
      <w:autoSpaceDE w:val="0"/>
      <w:autoSpaceDN w:val="0"/>
      <w:adjustRightInd w:val="0"/>
      <w:jc w:val="left"/>
    </w:pPr>
    <w:rPr>
      <w:rFonts w:ascii="Times New Roman" w:eastAsia="Times New Roman" w:hAnsi="Times New Roman"/>
      <w:sz w:val="24"/>
      <w:szCs w:val="24"/>
    </w:rPr>
  </w:style>
  <w:style w:type="character" w:customStyle="1" w:styleId="FontStyle18">
    <w:name w:val="Font Style18"/>
    <w:basedOn w:val="DefaultParagraphFont"/>
    <w:uiPriority w:val="99"/>
    <w:rsid w:val="005244A4"/>
    <w:rPr>
      <w:rFonts w:ascii="Arial" w:hAnsi="Arial" w:cs="Arial"/>
      <w:sz w:val="22"/>
      <w:szCs w:val="22"/>
    </w:rPr>
  </w:style>
  <w:style w:type="character" w:customStyle="1" w:styleId="FontStyle19">
    <w:name w:val="Font Style19"/>
    <w:basedOn w:val="DefaultParagraphFont"/>
    <w:uiPriority w:val="99"/>
    <w:rsid w:val="005244A4"/>
    <w:rPr>
      <w:rFonts w:ascii="Arial" w:hAnsi="Arial" w:cs="Arial"/>
      <w:b/>
      <w:bCs/>
      <w:sz w:val="22"/>
      <w:szCs w:val="22"/>
    </w:rPr>
  </w:style>
  <w:style w:type="paragraph" w:styleId="BodyText0">
    <w:name w:val="Body Text"/>
    <w:basedOn w:val="Normal"/>
    <w:link w:val="BodyTextChar"/>
    <w:uiPriority w:val="99"/>
    <w:semiHidden/>
    <w:unhideWhenUsed/>
    <w:rsid w:val="005244A4"/>
    <w:pPr>
      <w:spacing w:after="120" w:line="276" w:lineRule="auto"/>
      <w:ind w:left="1701"/>
    </w:pPr>
  </w:style>
  <w:style w:type="character" w:customStyle="1" w:styleId="BodyTextChar">
    <w:name w:val="Body Text Char"/>
    <w:basedOn w:val="DefaultParagraphFont"/>
    <w:link w:val="BodyText0"/>
    <w:uiPriority w:val="99"/>
    <w:semiHidden/>
    <w:rsid w:val="005244A4"/>
    <w:rPr>
      <w:rFonts w:ascii="Trebuchet MS" w:hAnsi="Trebuchet MS"/>
      <w:sz w:val="22"/>
      <w:szCs w:val="22"/>
    </w:rPr>
  </w:style>
  <w:style w:type="character" w:customStyle="1" w:styleId="FontStyle17">
    <w:name w:val="Font Style17"/>
    <w:basedOn w:val="DefaultParagraphFont"/>
    <w:uiPriority w:val="99"/>
    <w:rsid w:val="005244A4"/>
    <w:rPr>
      <w:rFonts w:ascii="Arial" w:hAnsi="Arial" w:cs="Arial"/>
      <w:b/>
      <w:bCs/>
      <w:spacing w:val="80"/>
      <w:sz w:val="26"/>
      <w:szCs w:val="26"/>
    </w:rPr>
  </w:style>
  <w:style w:type="paragraph" w:customStyle="1" w:styleId="DefaultText">
    <w:name w:val="Default Text"/>
    <w:basedOn w:val="Normal"/>
    <w:link w:val="DefaultTextCaracter"/>
    <w:rsid w:val="005244A4"/>
    <w:pPr>
      <w:suppressAutoHyphens/>
      <w:overflowPunct w:val="0"/>
      <w:autoSpaceDE w:val="0"/>
      <w:jc w:val="left"/>
      <w:textAlignment w:val="baseline"/>
    </w:pPr>
    <w:rPr>
      <w:rFonts w:ascii="Times New Roman" w:eastAsia="Times New Roman" w:hAnsi="Times New Roman"/>
      <w:sz w:val="24"/>
      <w:szCs w:val="20"/>
      <w:lang w:val="ro-RO" w:eastAsia="ro-RO"/>
    </w:rPr>
  </w:style>
  <w:style w:type="character" w:customStyle="1" w:styleId="DefaultTextCaracter">
    <w:name w:val="Default Text Caracter"/>
    <w:link w:val="DefaultText"/>
    <w:rsid w:val="005244A4"/>
    <w:rPr>
      <w:rFonts w:ascii="Times New Roman" w:eastAsia="Times New Roman" w:hAnsi="Times New Roman"/>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anabi.just.ro" TargetMode="External"/><Relationship Id="rId13" Type="http://schemas.openxmlformats.org/officeDocument/2006/relationships/hyperlink" Target="http://www.just.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nabi.just.ro"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just.ro"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B26E7-D27C-48B6-B0CA-ABC5AC21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6</TotalTime>
  <Pages>1</Pages>
  <Words>4308</Words>
  <Characters>24561</Characters>
  <Application>Microsoft Office Word</Application>
  <DocSecurity>0</DocSecurity>
  <Lines>204</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28812</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Viorel Streza</dc:creator>
  <cp:lastModifiedBy>Marian Teodorescu</cp:lastModifiedBy>
  <cp:revision>5</cp:revision>
  <cp:lastPrinted>2026-07-06T09:47:00Z</cp:lastPrinted>
  <dcterms:created xsi:type="dcterms:W3CDTF">2026-06-16T07:23:00Z</dcterms:created>
  <dcterms:modified xsi:type="dcterms:W3CDTF">2026-07-09T08:02:00Z</dcterms:modified>
</cp:coreProperties>
</file>