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E0E2" w14:textId="77777777" w:rsidR="0002206E" w:rsidRDefault="0002206E" w:rsidP="00076EFC">
      <w:pPr>
        <w:tabs>
          <w:tab w:val="left" w:pos="9067"/>
        </w:tabs>
        <w:ind w:left="0" w:right="284"/>
        <w:jc w:val="right"/>
      </w:pPr>
    </w:p>
    <w:p w14:paraId="469DC204" w14:textId="77777777" w:rsidR="00A27E8C" w:rsidRDefault="00A27E8C" w:rsidP="00A27E8C">
      <w:pPr>
        <w:ind w:left="0" w:right="565"/>
        <w:jc w:val="right"/>
      </w:pPr>
    </w:p>
    <w:p w14:paraId="2D28F623" w14:textId="19C15C9F" w:rsidR="00A27E8C" w:rsidRPr="00607A4C" w:rsidRDefault="00A27E8C" w:rsidP="00A27E8C">
      <w:pPr>
        <w:spacing w:after="0" w:line="240" w:lineRule="auto"/>
        <w:ind w:left="0" w:right="565"/>
        <w:jc w:val="right"/>
        <w:rPr>
          <w:rFonts w:eastAsia="Times New Roman"/>
        </w:rPr>
      </w:pPr>
      <w:r w:rsidRPr="00607A4C">
        <w:rPr>
          <w:rFonts w:eastAsia="Times New Roman"/>
        </w:rPr>
        <w:t xml:space="preserve">Nr. </w:t>
      </w:r>
      <w:r>
        <w:rPr>
          <w:rFonts w:eastAsia="Times New Roman"/>
        </w:rPr>
        <w:t>635</w:t>
      </w:r>
      <w:r w:rsidRPr="00607A4C">
        <w:rPr>
          <w:rFonts w:eastAsia="Times New Roman"/>
        </w:rPr>
        <w:t>/</w:t>
      </w:r>
      <w:r>
        <w:rPr>
          <w:rFonts w:eastAsia="Times New Roman"/>
        </w:rPr>
        <w:t>164/</w:t>
      </w:r>
      <w:r w:rsidRPr="00607A4C">
        <w:rPr>
          <w:rFonts w:eastAsia="Times New Roman"/>
        </w:rPr>
        <w:t>202</w:t>
      </w:r>
      <w:r>
        <w:rPr>
          <w:rFonts w:eastAsia="Times New Roman"/>
        </w:rPr>
        <w:t>2</w:t>
      </w:r>
      <w:r w:rsidRPr="00607A4C">
        <w:rPr>
          <w:rFonts w:eastAsia="Times New Roman"/>
        </w:rPr>
        <w:t>/</w:t>
      </w:r>
      <w:r>
        <w:rPr>
          <w:rFonts w:eastAsia="Times New Roman"/>
        </w:rPr>
        <w:t>08</w:t>
      </w:r>
      <w:r w:rsidRPr="00607A4C">
        <w:rPr>
          <w:rFonts w:eastAsia="Times New Roman"/>
        </w:rPr>
        <w:t>.</w:t>
      </w:r>
      <w:r>
        <w:rPr>
          <w:rFonts w:eastAsia="Times New Roman"/>
        </w:rPr>
        <w:t>02</w:t>
      </w:r>
      <w:r w:rsidRPr="00607A4C">
        <w:rPr>
          <w:rFonts w:eastAsia="Times New Roman"/>
        </w:rPr>
        <w:t>.202</w:t>
      </w:r>
      <w:r>
        <w:rPr>
          <w:rFonts w:eastAsia="Times New Roman"/>
        </w:rPr>
        <w:t>4</w:t>
      </w:r>
    </w:p>
    <w:p w14:paraId="177758A9" w14:textId="77777777" w:rsidR="00A27E8C" w:rsidRDefault="00A27E8C" w:rsidP="00A27E8C">
      <w:pPr>
        <w:ind w:left="0" w:right="565"/>
        <w:jc w:val="right"/>
      </w:pPr>
      <w:r w:rsidRPr="0006365D">
        <w:t xml:space="preserve">                                                                                                                                          </w:t>
      </w:r>
      <w:r>
        <w:t>APROB</w:t>
      </w:r>
      <w:r w:rsidRPr="0006365D">
        <w:t>,</w:t>
      </w:r>
    </w:p>
    <w:p w14:paraId="58910ADC" w14:textId="77777777" w:rsidR="00A27E8C" w:rsidRPr="0006365D" w:rsidRDefault="00A27E8C" w:rsidP="00A27E8C">
      <w:pPr>
        <w:ind w:left="0" w:right="565"/>
        <w:jc w:val="right"/>
      </w:pPr>
    </w:p>
    <w:p w14:paraId="6D9F8E65" w14:textId="77777777" w:rsidR="00A27E8C" w:rsidRPr="00607A4C" w:rsidRDefault="00A27E8C" w:rsidP="00A27E8C">
      <w:pPr>
        <w:ind w:left="0" w:right="565"/>
        <w:jc w:val="right"/>
      </w:pPr>
      <w:r>
        <w:t>D</w:t>
      </w:r>
      <w:r w:rsidRPr="0006365D">
        <w:t>irector General</w:t>
      </w:r>
    </w:p>
    <w:p w14:paraId="1D26B6CC" w14:textId="77777777" w:rsidR="00A27E8C" w:rsidRDefault="00A27E8C" w:rsidP="00A27E8C">
      <w:pPr>
        <w:spacing w:after="0" w:line="240" w:lineRule="auto"/>
        <w:ind w:left="0" w:right="565"/>
      </w:pPr>
    </w:p>
    <w:p w14:paraId="713F7E8E" w14:textId="77777777" w:rsidR="00A27E8C" w:rsidRPr="00607A4C" w:rsidRDefault="00A27E8C" w:rsidP="00A27E8C">
      <w:pPr>
        <w:spacing w:after="0" w:line="240" w:lineRule="auto"/>
        <w:ind w:left="0" w:right="565"/>
      </w:pPr>
    </w:p>
    <w:p w14:paraId="2BE7149C" w14:textId="77777777" w:rsidR="00A27E8C" w:rsidRDefault="00A27E8C" w:rsidP="00A27E8C">
      <w:pPr>
        <w:spacing w:after="0" w:line="240" w:lineRule="auto"/>
        <w:ind w:left="0" w:right="565"/>
        <w:rPr>
          <w:b/>
        </w:rPr>
      </w:pPr>
      <w:r w:rsidRPr="00607A4C">
        <w:rPr>
          <w:b/>
        </w:rPr>
        <w:tab/>
      </w:r>
    </w:p>
    <w:p w14:paraId="5B0E646F" w14:textId="77777777" w:rsidR="00A27E8C" w:rsidRPr="00607A4C" w:rsidRDefault="00A27E8C" w:rsidP="00A27E8C">
      <w:pPr>
        <w:spacing w:after="0"/>
        <w:ind w:left="0" w:right="565"/>
        <w:jc w:val="center"/>
        <w:rPr>
          <w:b/>
          <w:sz w:val="24"/>
          <w:szCs w:val="24"/>
        </w:rPr>
      </w:pPr>
      <w:r w:rsidRPr="00607A4C">
        <w:rPr>
          <w:b/>
          <w:sz w:val="24"/>
          <w:szCs w:val="24"/>
        </w:rPr>
        <w:t>ANUNȚ PUBLICITATE</w:t>
      </w:r>
    </w:p>
    <w:p w14:paraId="522FE644" w14:textId="77777777" w:rsidR="00A27E8C" w:rsidRDefault="00A27E8C" w:rsidP="00A27E8C">
      <w:pPr>
        <w:spacing w:after="0"/>
        <w:ind w:left="0" w:right="565"/>
        <w:rPr>
          <w:b/>
        </w:rPr>
      </w:pPr>
    </w:p>
    <w:p w14:paraId="12A1A6C8" w14:textId="77777777" w:rsidR="00A27E8C" w:rsidRPr="00607A4C" w:rsidRDefault="00A27E8C" w:rsidP="00A27E8C">
      <w:pPr>
        <w:spacing w:after="0"/>
        <w:ind w:left="0" w:right="565"/>
        <w:rPr>
          <w:b/>
        </w:rPr>
      </w:pPr>
    </w:p>
    <w:p w14:paraId="5E880598" w14:textId="77777777" w:rsidR="00A27E8C" w:rsidRPr="00607A4C" w:rsidRDefault="00A27E8C" w:rsidP="00A27E8C">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234B883D" w14:textId="77777777" w:rsidR="00A27E8C" w:rsidRDefault="00A27E8C" w:rsidP="00A27E8C">
      <w:pPr>
        <w:ind w:left="567"/>
        <w:jc w:val="center"/>
      </w:pPr>
      <w:r w:rsidRPr="005A7971">
        <w:rPr>
          <w:rFonts w:eastAsia="Times New Roman" w:cs="Arial"/>
          <w:sz w:val="19"/>
          <w:szCs w:val="19"/>
          <w:lang w:eastAsia="ro-RO"/>
        </w:rPr>
        <w:t xml:space="preserve">pentru realizarea achiziției directe privind </w:t>
      </w:r>
      <w:bookmarkStart w:id="0" w:name="_Hlk130549750"/>
      <w:r w:rsidRPr="00321BA0">
        <w:rPr>
          <w:rFonts w:eastAsia="Times New Roman"/>
          <w:sz w:val="20"/>
          <w:szCs w:val="20"/>
        </w:rPr>
        <w:t xml:space="preserve">servicii </w:t>
      </w:r>
      <w:r w:rsidRPr="00D417D4">
        <w:rPr>
          <w:rFonts w:eastAsia="Times New Roman"/>
        </w:rPr>
        <w:t xml:space="preserve">de </w:t>
      </w:r>
      <w:r w:rsidRPr="00D417D4">
        <w:t xml:space="preserve">evaluare </w:t>
      </w:r>
      <w:bookmarkStart w:id="1" w:name="_Hlk152762667"/>
      <w:bookmarkStart w:id="2" w:name="_Hlk152772288"/>
      <w:r>
        <w:t>a unui</w:t>
      </w:r>
      <w:r w:rsidRPr="00F52E76">
        <w:t xml:space="preserve"> autoturism </w:t>
      </w:r>
      <w:bookmarkEnd w:id="1"/>
    </w:p>
    <w:bookmarkEnd w:id="0"/>
    <w:bookmarkEnd w:id="2"/>
    <w:p w14:paraId="23B654D8" w14:textId="77777777" w:rsidR="00A27E8C" w:rsidRDefault="00A27E8C" w:rsidP="00A27E8C">
      <w:pPr>
        <w:ind w:left="567"/>
        <w:jc w:val="center"/>
        <w:rPr>
          <w:bCs/>
          <w:lang w:val="ro-RO"/>
        </w:rPr>
      </w:pPr>
      <w:r w:rsidRPr="00661375">
        <w:rPr>
          <w:bCs/>
          <w:lang w:val="ro-RO"/>
        </w:rPr>
        <w:t xml:space="preserve">marca BMW </w:t>
      </w:r>
      <w:r>
        <w:rPr>
          <w:bCs/>
          <w:lang w:val="ro-RO"/>
        </w:rPr>
        <w:t>model X3 XDRIVE 20D</w:t>
      </w:r>
    </w:p>
    <w:p w14:paraId="24E19D4A" w14:textId="77777777" w:rsidR="00A27E8C" w:rsidRPr="00607A4C" w:rsidRDefault="00A27E8C" w:rsidP="00A27E8C">
      <w:pPr>
        <w:spacing w:after="0"/>
        <w:ind w:left="0" w:right="565"/>
        <w:jc w:val="center"/>
      </w:pPr>
    </w:p>
    <w:p w14:paraId="7E5BE9E9" w14:textId="77777777" w:rsidR="00A27E8C" w:rsidRPr="00607A4C" w:rsidRDefault="00A27E8C" w:rsidP="00A27E8C">
      <w:pPr>
        <w:spacing w:after="0" w:line="23" w:lineRule="atLeast"/>
        <w:ind w:left="0" w:right="565"/>
      </w:pPr>
      <w:r w:rsidRPr="00607A4C">
        <w:rPr>
          <w:b/>
        </w:rPr>
        <w:t>Denumire oficială:</w:t>
      </w:r>
      <w:r w:rsidRPr="00607A4C">
        <w:t> Agenția Națională de Administrarea a Bunurilor Indisponibilizate,</w:t>
      </w:r>
    </w:p>
    <w:p w14:paraId="27297B2B" w14:textId="77777777" w:rsidR="00A27E8C" w:rsidRPr="00607A4C" w:rsidRDefault="00A27E8C" w:rsidP="00A27E8C">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7D66ED45" w14:textId="77777777" w:rsidR="00A27E8C" w:rsidRPr="00607A4C" w:rsidRDefault="00A27E8C" w:rsidP="00A27E8C">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70A9694C" w14:textId="77777777" w:rsidR="00A27E8C" w:rsidRPr="00607A4C" w:rsidRDefault="00A27E8C" w:rsidP="00A27E8C">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2E3984EB" w14:textId="77777777" w:rsidR="00A27E8C" w:rsidRPr="00607A4C" w:rsidRDefault="00A27E8C" w:rsidP="00A27E8C">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6FACEC08" w14:textId="77777777" w:rsidR="00A27E8C" w:rsidRPr="00607A4C" w:rsidRDefault="00A27E8C" w:rsidP="00A27E8C">
      <w:pPr>
        <w:spacing w:after="0" w:line="23" w:lineRule="atLeast"/>
        <w:ind w:left="0" w:right="565"/>
        <w:rPr>
          <w:b/>
          <w:sz w:val="16"/>
          <w:szCs w:val="16"/>
          <w:u w:val="single"/>
        </w:rPr>
      </w:pPr>
    </w:p>
    <w:p w14:paraId="57E7E5BE" w14:textId="77777777" w:rsidR="00A27E8C" w:rsidRDefault="00A27E8C" w:rsidP="00A27E8C">
      <w:pPr>
        <w:pStyle w:val="ListParagraph"/>
        <w:spacing w:after="0"/>
        <w:ind w:left="0"/>
        <w:jc w:val="left"/>
      </w:pPr>
      <w:r>
        <w:rPr>
          <w:b/>
          <w:u w:val="single"/>
        </w:rPr>
        <w:t xml:space="preserve">1. </w:t>
      </w:r>
      <w:r w:rsidRPr="00607A4C">
        <w:rPr>
          <w:b/>
          <w:u w:val="single"/>
        </w:rPr>
        <w:t>DENUMIRE CONTRACT</w:t>
      </w:r>
      <w:r w:rsidRPr="00607A4C">
        <w:rPr>
          <w:b/>
        </w:rPr>
        <w:t>:</w:t>
      </w:r>
      <w:r w:rsidRPr="00607A4C">
        <w:rPr>
          <w:bCs/>
        </w:rPr>
        <w:t xml:space="preserve"> </w:t>
      </w:r>
      <w:r w:rsidRPr="00C0641D">
        <w:rPr>
          <w:bCs/>
        </w:rPr>
        <w:t xml:space="preserve">Servicii </w:t>
      </w:r>
      <w:r w:rsidRPr="00C0641D">
        <w:t xml:space="preserve">de evaluare </w:t>
      </w:r>
      <w:r w:rsidRPr="00D47B0F">
        <w:t xml:space="preserve">a </w:t>
      </w:r>
      <w:r>
        <w:t xml:space="preserve">unui autoturism marca BMW </w:t>
      </w:r>
      <w:r>
        <w:rPr>
          <w:bCs/>
        </w:rPr>
        <w:t>model X3 XDRIVE 20D</w:t>
      </w:r>
      <w:r>
        <w:t xml:space="preserve">, </w:t>
      </w:r>
      <w:r w:rsidRPr="00BA5AE3">
        <w:t>depozitat în spațiul ANABI din localitatea Pantelimon, Județ Ilfov.</w:t>
      </w:r>
    </w:p>
    <w:p w14:paraId="76658728" w14:textId="77777777" w:rsidR="00A27E8C" w:rsidRPr="00607A4C" w:rsidRDefault="00A27E8C" w:rsidP="00A27E8C">
      <w:pPr>
        <w:pStyle w:val="ListParagraph"/>
        <w:spacing w:after="0"/>
        <w:ind w:left="0"/>
        <w:jc w:val="left"/>
      </w:pPr>
      <w:r w:rsidRPr="00607A4C">
        <w:rPr>
          <w:b/>
          <w:bCs/>
          <w:u w:val="single"/>
        </w:rPr>
        <w:t>2. DATA LIMITĂ DEPUNERE OFERTĂ</w:t>
      </w:r>
      <w:r>
        <w:rPr>
          <w:b/>
          <w:bCs/>
          <w:u w:val="single"/>
        </w:rPr>
        <w:t xml:space="preserve"> ȘI TRANSMITERE NOTIFICARE</w:t>
      </w:r>
      <w:r w:rsidRPr="00607A4C">
        <w:rPr>
          <w:b/>
          <w:bCs/>
        </w:rPr>
        <w:t xml:space="preserve">: </w:t>
      </w:r>
      <w:r>
        <w:rPr>
          <w:color w:val="FF0000"/>
        </w:rPr>
        <w:t>14</w:t>
      </w:r>
      <w:r w:rsidRPr="00B31B58">
        <w:rPr>
          <w:color w:val="FF0000"/>
        </w:rPr>
        <w:t>.</w:t>
      </w:r>
      <w:r>
        <w:rPr>
          <w:color w:val="FF0000"/>
        </w:rPr>
        <w:t>02</w:t>
      </w:r>
      <w:r w:rsidRPr="00B31B58">
        <w:rPr>
          <w:color w:val="FF0000"/>
        </w:rPr>
        <w:t>.202</w:t>
      </w:r>
      <w:r>
        <w:rPr>
          <w:color w:val="FF0000"/>
        </w:rPr>
        <w:t>4</w:t>
      </w:r>
      <w:r w:rsidRPr="00B31B58">
        <w:rPr>
          <w:color w:val="FF0000"/>
        </w:rPr>
        <w:t xml:space="preserve">, ora </w:t>
      </w:r>
      <w:r>
        <w:rPr>
          <w:color w:val="FF0000"/>
        </w:rPr>
        <w:t>23</w:t>
      </w:r>
      <w:r w:rsidRPr="00B31B58">
        <w:rPr>
          <w:color w:val="FF0000"/>
        </w:rPr>
        <w:t>:</w:t>
      </w:r>
      <w:r>
        <w:rPr>
          <w:color w:val="FF0000"/>
        </w:rPr>
        <w:t>59</w:t>
      </w:r>
    </w:p>
    <w:p w14:paraId="2FFF0145" w14:textId="77777777" w:rsidR="00A27E8C" w:rsidRPr="00607A4C" w:rsidRDefault="00A27E8C" w:rsidP="00A27E8C">
      <w:pPr>
        <w:spacing w:after="0" w:line="23" w:lineRule="atLeast"/>
        <w:ind w:left="0" w:right="565"/>
        <w:rPr>
          <w:b/>
          <w:sz w:val="16"/>
          <w:szCs w:val="16"/>
          <w:u w:val="single"/>
        </w:rPr>
      </w:pPr>
    </w:p>
    <w:p w14:paraId="64E071BB" w14:textId="77777777" w:rsidR="00A27E8C" w:rsidRPr="00607A4C" w:rsidRDefault="00A27E8C" w:rsidP="00A27E8C">
      <w:pPr>
        <w:spacing w:after="0" w:line="23" w:lineRule="atLeast"/>
        <w:ind w:left="0" w:right="565"/>
      </w:pPr>
      <w:bookmarkStart w:id="3" w:name="_Hlk92783333"/>
      <w:r w:rsidRPr="00607A4C">
        <w:rPr>
          <w:b/>
          <w:u w:val="single"/>
        </w:rPr>
        <w:t>3. TIP ANUNȚ</w:t>
      </w:r>
      <w:r w:rsidRPr="00607A4C">
        <w:rPr>
          <w:b/>
        </w:rPr>
        <w:t xml:space="preserve">: </w:t>
      </w:r>
      <w:r w:rsidRPr="00607A4C">
        <w:t>Achiziții/ Cumpărări directe</w:t>
      </w:r>
    </w:p>
    <w:bookmarkEnd w:id="3"/>
    <w:p w14:paraId="1177FF95" w14:textId="77777777" w:rsidR="00A27E8C" w:rsidRPr="00607A4C" w:rsidRDefault="00A27E8C" w:rsidP="00A27E8C">
      <w:pPr>
        <w:spacing w:after="0" w:line="23" w:lineRule="atLeast"/>
        <w:ind w:left="0" w:right="565"/>
        <w:rPr>
          <w:b/>
          <w:sz w:val="16"/>
          <w:szCs w:val="16"/>
          <w:u w:val="single"/>
        </w:rPr>
      </w:pPr>
    </w:p>
    <w:p w14:paraId="4394B924" w14:textId="77777777" w:rsidR="00A27E8C" w:rsidRPr="00607A4C" w:rsidRDefault="00A27E8C" w:rsidP="00A27E8C">
      <w:pPr>
        <w:spacing w:after="0" w:line="23" w:lineRule="atLeast"/>
        <w:ind w:left="0" w:right="565"/>
      </w:pPr>
      <w:r w:rsidRPr="00607A4C">
        <w:rPr>
          <w:b/>
          <w:u w:val="single"/>
        </w:rPr>
        <w:t>4. TIP CONTRACT</w:t>
      </w:r>
      <w:r w:rsidRPr="00607A4C">
        <w:rPr>
          <w:b/>
        </w:rPr>
        <w:t xml:space="preserve">: </w:t>
      </w:r>
      <w:r w:rsidRPr="00607A4C">
        <w:t>Servicii</w:t>
      </w:r>
    </w:p>
    <w:p w14:paraId="3B8F74E4" w14:textId="77777777" w:rsidR="00A27E8C" w:rsidRPr="00607A4C" w:rsidRDefault="00A27E8C" w:rsidP="00A27E8C">
      <w:pPr>
        <w:spacing w:after="0" w:line="23" w:lineRule="atLeast"/>
        <w:ind w:left="0" w:right="565"/>
        <w:rPr>
          <w:b/>
          <w:sz w:val="16"/>
          <w:szCs w:val="16"/>
          <w:u w:val="single"/>
        </w:rPr>
      </w:pPr>
    </w:p>
    <w:p w14:paraId="09842E5E" w14:textId="77777777" w:rsidR="00A27E8C" w:rsidRPr="00607A4C" w:rsidRDefault="00A27E8C" w:rsidP="00A27E8C">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2EF36FF7" w14:textId="77777777" w:rsidR="00A27E8C" w:rsidRPr="00607A4C" w:rsidRDefault="00A27E8C" w:rsidP="00A27E8C">
      <w:pPr>
        <w:spacing w:after="0" w:line="23" w:lineRule="atLeast"/>
        <w:ind w:left="0" w:right="565"/>
        <w:rPr>
          <w:b/>
          <w:sz w:val="16"/>
          <w:szCs w:val="16"/>
          <w:u w:val="single"/>
        </w:rPr>
      </w:pPr>
      <w:bookmarkStart w:id="4" w:name="_Hlk92723147"/>
    </w:p>
    <w:p w14:paraId="4C1B29D3" w14:textId="77777777" w:rsidR="00A27E8C" w:rsidRPr="00607A4C" w:rsidRDefault="00A27E8C" w:rsidP="00A27E8C">
      <w:pPr>
        <w:spacing w:after="0" w:line="23" w:lineRule="atLeast"/>
        <w:ind w:left="0" w:right="565"/>
      </w:pPr>
      <w:r w:rsidRPr="00607A4C">
        <w:rPr>
          <w:b/>
          <w:u w:val="single"/>
        </w:rPr>
        <w:t>6. VALOARE ESTIMATĂ</w:t>
      </w:r>
      <w:r w:rsidRPr="00607A4C">
        <w:rPr>
          <w:b/>
        </w:rPr>
        <w:t>:</w:t>
      </w:r>
      <w:r w:rsidRPr="00607A4C">
        <w:t xml:space="preserve"> </w:t>
      </w:r>
      <w:r>
        <w:rPr>
          <w:color w:val="FF0000"/>
        </w:rPr>
        <w:t>500</w:t>
      </w:r>
      <w:r w:rsidRPr="00607A4C">
        <w:rPr>
          <w:color w:val="FF0000"/>
        </w:rPr>
        <w:t xml:space="preserve">,00 lei fără TVA </w:t>
      </w:r>
      <w:r>
        <w:t>–</w:t>
      </w:r>
      <w:r w:rsidRPr="00607A4C">
        <w:t xml:space="preserve"> RON</w:t>
      </w:r>
      <w:r>
        <w:t xml:space="preserve"> </w:t>
      </w:r>
    </w:p>
    <w:p w14:paraId="49206E5A" w14:textId="77777777" w:rsidR="00A27E8C" w:rsidRPr="00607A4C" w:rsidRDefault="00A27E8C" w:rsidP="00A27E8C">
      <w:pPr>
        <w:spacing w:after="0" w:line="23" w:lineRule="atLeast"/>
        <w:ind w:left="0" w:right="565"/>
        <w:rPr>
          <w:b/>
          <w:sz w:val="16"/>
          <w:szCs w:val="16"/>
          <w:u w:val="single"/>
        </w:rPr>
      </w:pPr>
    </w:p>
    <w:bookmarkEnd w:id="4"/>
    <w:p w14:paraId="7C363F58" w14:textId="77777777" w:rsidR="00A27E8C" w:rsidRPr="000D62DD" w:rsidRDefault="00A27E8C" w:rsidP="00A27E8C">
      <w:pPr>
        <w:pStyle w:val="ListParagraph"/>
        <w:spacing w:after="0"/>
        <w:ind w:left="0"/>
        <w:jc w:val="left"/>
        <w:rPr>
          <w:bCs/>
        </w:rPr>
      </w:pPr>
      <w:r w:rsidRPr="000D62DD">
        <w:rPr>
          <w:b/>
          <w:u w:val="single"/>
        </w:rPr>
        <w:t>7. DESCRIERE CONTRACT</w:t>
      </w:r>
      <w:r w:rsidRPr="000D62DD">
        <w:rPr>
          <w:b/>
        </w:rPr>
        <w:t xml:space="preserve">: </w:t>
      </w:r>
      <w:r w:rsidRPr="004066E1">
        <w:t xml:space="preserve">Contractul presupune </w:t>
      </w:r>
      <w:r w:rsidRPr="000D62DD">
        <w:rPr>
          <w:bCs/>
        </w:rPr>
        <w:t xml:space="preserve">prestarea serviciilor de evaluarea </w:t>
      </w:r>
      <w:r w:rsidRPr="00F06555">
        <w:t xml:space="preserve">a </w:t>
      </w:r>
      <w:r>
        <w:t xml:space="preserve">unui autoturism marca BMW </w:t>
      </w:r>
      <w:r>
        <w:rPr>
          <w:bCs/>
        </w:rPr>
        <w:t>model X3 XDRIVE 20D</w:t>
      </w:r>
      <w:r>
        <w:t xml:space="preserve">, </w:t>
      </w:r>
      <w:r w:rsidRPr="00BA5AE3">
        <w:t>depozitat în spațiul ANABI din localitatea Pantelimon, Județ Ilfov</w:t>
      </w:r>
      <w:r w:rsidRPr="000D62DD">
        <w:rPr>
          <w:bCs/>
        </w:rPr>
        <w:t>, cu respectarea standardele obligatorii pentru desfășurarea activității de evaluare a bunului, aflate în vigoare și a cerințelor din caietul de sarcini și contractului atașate.</w:t>
      </w:r>
    </w:p>
    <w:p w14:paraId="48290C34" w14:textId="77777777" w:rsidR="00A27E8C" w:rsidRPr="00607A4C" w:rsidRDefault="00A27E8C" w:rsidP="00A27E8C">
      <w:pPr>
        <w:spacing w:after="0" w:line="23" w:lineRule="atLeast"/>
        <w:ind w:left="0" w:right="565"/>
        <w:rPr>
          <w:b/>
          <w:bCs/>
          <w:sz w:val="16"/>
          <w:szCs w:val="16"/>
          <w:u w:val="single"/>
        </w:rPr>
      </w:pPr>
    </w:p>
    <w:p w14:paraId="69C5FCD5" w14:textId="77777777" w:rsidR="00A27E8C" w:rsidRPr="00607A4C" w:rsidRDefault="00A27E8C" w:rsidP="00A27E8C">
      <w:pPr>
        <w:spacing w:after="0" w:line="23" w:lineRule="atLeast"/>
        <w:ind w:left="0" w:right="565"/>
        <w:rPr>
          <w:b/>
        </w:rPr>
      </w:pPr>
      <w:r w:rsidRPr="00607A4C">
        <w:rPr>
          <w:b/>
          <w:u w:val="single"/>
        </w:rPr>
        <w:t>8. CONDIȚII REFERITOARE LA CONTRACT</w:t>
      </w:r>
      <w:r w:rsidRPr="00607A4C">
        <w:rPr>
          <w:b/>
        </w:rPr>
        <w:t>:</w:t>
      </w:r>
    </w:p>
    <w:p w14:paraId="6B815E54" w14:textId="77777777" w:rsidR="00A27E8C" w:rsidRPr="00607A4C" w:rsidRDefault="00A27E8C" w:rsidP="00A27E8C">
      <w:pPr>
        <w:spacing w:after="0" w:line="23" w:lineRule="atLeast"/>
        <w:ind w:left="0" w:right="565"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5D0CAC62" w14:textId="77777777" w:rsidR="00A27E8C" w:rsidRPr="00607A4C" w:rsidRDefault="00A27E8C" w:rsidP="00A27E8C">
      <w:pPr>
        <w:spacing w:after="0" w:line="23" w:lineRule="atLeast"/>
        <w:ind w:left="0" w:right="565" w:firstLine="567"/>
        <w:rPr>
          <w:b/>
          <w:bCs/>
        </w:rPr>
      </w:pPr>
      <w:r w:rsidRPr="00607A4C">
        <w:rPr>
          <w:b/>
          <w:bCs/>
        </w:rPr>
        <w:t>Condiții de plată:</w:t>
      </w:r>
      <w:r w:rsidRPr="00607A4C">
        <w:rPr>
          <w:bCs/>
        </w:rPr>
        <w:t xml:space="preserve"> </w:t>
      </w:r>
      <w:r w:rsidRPr="00607A4C">
        <w:rPr>
          <w:bCs/>
          <w:color w:val="FF0000"/>
        </w:rPr>
        <w:t>O</w:t>
      </w:r>
      <w:r w:rsidRPr="00607A4C">
        <w:rPr>
          <w:color w:val="FF0000"/>
        </w:rPr>
        <w:t>rdin de plată din/în contul de trezorerie</w:t>
      </w:r>
      <w:r w:rsidRPr="00607A4C">
        <w:t>, conform Legii nr.72/2013</w:t>
      </w:r>
      <w:r w:rsidRPr="00607A4C">
        <w:rPr>
          <w:b/>
        </w:rPr>
        <w:t xml:space="preserve"> </w:t>
      </w:r>
      <w:r w:rsidRPr="00607A4C">
        <w:rPr>
          <w:bCs/>
        </w:rPr>
        <w:t xml:space="preserve">privind măsurile pentru combaterea întârzierii în executarea obligațiilor de plată a unor sume </w:t>
      </w:r>
      <w:r w:rsidRPr="00607A4C">
        <w:rPr>
          <w:bCs/>
        </w:rPr>
        <w:lastRenderedPageBreak/>
        <w:t>de bani rezultând din contracte încheiate între profesioniști și între aceștia și autorități contractante.</w:t>
      </w:r>
    </w:p>
    <w:p w14:paraId="4A3E0CC9" w14:textId="77777777" w:rsidR="00A27E8C" w:rsidRPr="00607A4C" w:rsidRDefault="00A27E8C" w:rsidP="00A27E8C">
      <w:pPr>
        <w:spacing w:after="0" w:line="23" w:lineRule="atLeast"/>
        <w:ind w:left="0" w:right="565" w:firstLine="567"/>
        <w:rPr>
          <w:bCs/>
        </w:rPr>
      </w:pPr>
      <w:r w:rsidRPr="00607A4C">
        <w:rPr>
          <w:bCs/>
        </w:rPr>
        <w:t>Plata se efectuează conform Legii nr.72/2013, cu OP într-un cont la trezorerie, de regulă, în maxim 30 de zile de la data când sunt îndeplinite în mod cumulativ următoarele trei condiții:</w:t>
      </w:r>
    </w:p>
    <w:p w14:paraId="497D450C" w14:textId="77777777" w:rsidR="00A27E8C" w:rsidRPr="00607A4C" w:rsidRDefault="00A27E8C" w:rsidP="00A27E8C">
      <w:pPr>
        <w:spacing w:after="0" w:line="23" w:lineRule="atLeast"/>
        <w:ind w:left="567" w:right="565"/>
        <w:rPr>
          <w:bCs/>
        </w:rPr>
      </w:pPr>
      <w:r w:rsidRPr="00607A4C">
        <w:rPr>
          <w:bCs/>
        </w:rPr>
        <w:t>a) Recepție;</w:t>
      </w:r>
    </w:p>
    <w:p w14:paraId="65CEC8E1" w14:textId="77777777" w:rsidR="00A27E8C" w:rsidRPr="00607A4C" w:rsidRDefault="00A27E8C" w:rsidP="00A27E8C">
      <w:pPr>
        <w:spacing w:after="0" w:line="23" w:lineRule="atLeast"/>
        <w:ind w:left="567" w:right="565"/>
        <w:rPr>
          <w:bCs/>
        </w:rPr>
      </w:pPr>
      <w:r w:rsidRPr="00607A4C">
        <w:rPr>
          <w:bCs/>
        </w:rPr>
        <w:t>b) Facturare;</w:t>
      </w:r>
    </w:p>
    <w:p w14:paraId="48FD52AE" w14:textId="77777777" w:rsidR="00A27E8C" w:rsidRPr="00607A4C" w:rsidRDefault="00A27E8C" w:rsidP="00A27E8C">
      <w:pPr>
        <w:spacing w:after="0" w:line="23" w:lineRule="atLeast"/>
        <w:ind w:left="567" w:right="565"/>
        <w:rPr>
          <w:bCs/>
        </w:rPr>
      </w:pPr>
      <w:r w:rsidRPr="00607A4C">
        <w:rPr>
          <w:bCs/>
        </w:rPr>
        <w:t>c) Depunerea facturii la sediul instituției noastre, în vederea efectuării plății.</w:t>
      </w:r>
    </w:p>
    <w:p w14:paraId="3959A91D" w14:textId="77777777" w:rsidR="00A27E8C" w:rsidRDefault="00A27E8C" w:rsidP="00A27E8C">
      <w:pPr>
        <w:spacing w:after="0" w:line="23" w:lineRule="atLeast"/>
        <w:ind w:left="0" w:right="565" w:firstLine="567"/>
        <w:rPr>
          <w:bCs/>
        </w:rPr>
      </w:pPr>
    </w:p>
    <w:p w14:paraId="3FB99773" w14:textId="77777777" w:rsidR="00A27E8C" w:rsidRPr="00607A4C" w:rsidRDefault="00A27E8C" w:rsidP="00A27E8C">
      <w:pPr>
        <w:spacing w:after="0" w:line="23" w:lineRule="atLeast"/>
        <w:ind w:left="0" w:right="565"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4DF3EF6B" w14:textId="77777777" w:rsidR="00A27E8C" w:rsidRPr="00607A4C" w:rsidRDefault="00A27E8C" w:rsidP="00A27E8C">
      <w:pPr>
        <w:spacing w:after="0" w:line="23" w:lineRule="atLeast"/>
        <w:ind w:left="0" w:right="565"/>
        <w:rPr>
          <w:b/>
          <w:u w:val="single"/>
        </w:rPr>
      </w:pPr>
    </w:p>
    <w:p w14:paraId="2234B124" w14:textId="77777777" w:rsidR="00A27E8C" w:rsidRPr="00607A4C" w:rsidRDefault="00A27E8C" w:rsidP="00A27E8C">
      <w:pPr>
        <w:spacing w:after="0" w:line="23" w:lineRule="atLeast"/>
        <w:ind w:left="0" w:right="565"/>
      </w:pPr>
      <w:r w:rsidRPr="00607A4C">
        <w:rPr>
          <w:b/>
          <w:u w:val="single"/>
        </w:rPr>
        <w:t>9. CONDITII DE PARTICIPARE</w:t>
      </w:r>
      <w:r w:rsidRPr="00607A4C">
        <w:rPr>
          <w:b/>
        </w:rPr>
        <w:t xml:space="preserve">: </w:t>
      </w:r>
      <w:r w:rsidRPr="00607A4C">
        <w:t>Ofertele se depun în mod obligatoriu numai în catalogul SEAP.</w:t>
      </w:r>
    </w:p>
    <w:p w14:paraId="5A7C80AD" w14:textId="77777777" w:rsidR="00A27E8C" w:rsidRPr="00607A4C" w:rsidRDefault="00A27E8C" w:rsidP="00A27E8C">
      <w:pPr>
        <w:spacing w:after="0" w:line="23" w:lineRule="atLeast"/>
        <w:ind w:left="0" w:right="565"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5" w:name="_Hlk92361585"/>
      <w:r w:rsidRPr="00607A4C">
        <w:rPr>
          <w:color w:val="FF0000"/>
        </w:rPr>
        <w:t>adresa de e-mail sau numărul de fax indicate în anunț,</w:t>
      </w:r>
      <w:bookmarkEnd w:id="5"/>
      <w:r w:rsidRPr="00607A4C">
        <w:rPr>
          <w:color w:val="FF0000"/>
        </w:rPr>
        <w:t xml:space="preserve"> privind depunerea ofertei în catalogul SEAP.</w:t>
      </w:r>
    </w:p>
    <w:p w14:paraId="75615B70" w14:textId="77777777" w:rsidR="00A27E8C" w:rsidRPr="00607A4C" w:rsidRDefault="00A27E8C" w:rsidP="00A27E8C">
      <w:pPr>
        <w:spacing w:after="0" w:line="23" w:lineRule="atLeast"/>
        <w:ind w:left="0" w:right="565"/>
      </w:pPr>
      <w:r w:rsidRPr="00607A4C">
        <w:t>Notificarea transmisă pe e-mail va conține următoarele informații privind elementele de identificare ale ofertei publicate în catalogul SEAP:</w:t>
      </w:r>
    </w:p>
    <w:p w14:paraId="32FDDBCA" w14:textId="77777777" w:rsidR="00A27E8C" w:rsidRPr="00607A4C" w:rsidRDefault="00A27E8C" w:rsidP="00A27E8C">
      <w:pPr>
        <w:numPr>
          <w:ilvl w:val="0"/>
          <w:numId w:val="1"/>
        </w:numPr>
        <w:spacing w:after="0" w:line="23" w:lineRule="atLeast"/>
        <w:ind w:left="567" w:right="565"/>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4FE590D9" w14:textId="77777777" w:rsidR="00A27E8C" w:rsidRPr="00607A4C" w:rsidRDefault="00A27E8C" w:rsidP="00A27E8C">
      <w:pPr>
        <w:numPr>
          <w:ilvl w:val="0"/>
          <w:numId w:val="1"/>
        </w:numPr>
        <w:spacing w:after="0" w:line="23" w:lineRule="atLeast"/>
        <w:ind w:left="567" w:right="565"/>
        <w:contextualSpacing/>
        <w:rPr>
          <w:sz w:val="20"/>
          <w:szCs w:val="20"/>
        </w:rPr>
      </w:pPr>
      <w:r w:rsidRPr="00607A4C">
        <w:rPr>
          <w:sz w:val="20"/>
          <w:szCs w:val="20"/>
        </w:rPr>
        <w:t>număr referință (din SEAP);</w:t>
      </w:r>
    </w:p>
    <w:p w14:paraId="34F2C513" w14:textId="77777777" w:rsidR="00A27E8C" w:rsidRPr="00607A4C" w:rsidRDefault="00A27E8C" w:rsidP="00A27E8C">
      <w:pPr>
        <w:numPr>
          <w:ilvl w:val="0"/>
          <w:numId w:val="1"/>
        </w:numPr>
        <w:spacing w:after="0" w:line="23" w:lineRule="atLeast"/>
        <w:ind w:left="567" w:right="565"/>
        <w:contextualSpacing/>
        <w:rPr>
          <w:sz w:val="20"/>
          <w:szCs w:val="20"/>
        </w:rPr>
      </w:pPr>
      <w:r w:rsidRPr="00607A4C">
        <w:rPr>
          <w:sz w:val="20"/>
          <w:szCs w:val="20"/>
        </w:rPr>
        <w:t>cod CPV (se va prelua din anunț);</w:t>
      </w:r>
    </w:p>
    <w:p w14:paraId="607F477C" w14:textId="77777777" w:rsidR="00A27E8C" w:rsidRPr="00607A4C" w:rsidRDefault="00A27E8C" w:rsidP="00A27E8C">
      <w:pPr>
        <w:numPr>
          <w:ilvl w:val="0"/>
          <w:numId w:val="1"/>
        </w:numPr>
        <w:spacing w:after="0" w:line="23" w:lineRule="atLeast"/>
        <w:ind w:left="567" w:right="565"/>
        <w:contextualSpacing/>
        <w:rPr>
          <w:sz w:val="20"/>
          <w:szCs w:val="20"/>
        </w:rPr>
      </w:pPr>
      <w:r w:rsidRPr="00607A4C">
        <w:rPr>
          <w:sz w:val="20"/>
          <w:szCs w:val="20"/>
        </w:rPr>
        <w:t>denumire firmă;</w:t>
      </w:r>
    </w:p>
    <w:p w14:paraId="0DE65B3B" w14:textId="77777777" w:rsidR="00A27E8C" w:rsidRPr="00607A4C" w:rsidRDefault="00A27E8C" w:rsidP="00A27E8C">
      <w:pPr>
        <w:numPr>
          <w:ilvl w:val="0"/>
          <w:numId w:val="1"/>
        </w:numPr>
        <w:spacing w:after="0" w:line="23" w:lineRule="atLeast"/>
        <w:ind w:left="567" w:right="565"/>
        <w:contextualSpacing/>
        <w:rPr>
          <w:sz w:val="20"/>
          <w:szCs w:val="20"/>
        </w:rPr>
      </w:pPr>
      <w:r w:rsidRPr="00607A4C">
        <w:rPr>
          <w:sz w:val="20"/>
          <w:szCs w:val="20"/>
        </w:rPr>
        <w:t>CIF/CUI firmă;</w:t>
      </w:r>
    </w:p>
    <w:p w14:paraId="5946B196" w14:textId="77777777" w:rsidR="00A27E8C" w:rsidRPr="00607A4C" w:rsidRDefault="00A27E8C" w:rsidP="00A27E8C">
      <w:pPr>
        <w:numPr>
          <w:ilvl w:val="0"/>
          <w:numId w:val="1"/>
        </w:numPr>
        <w:spacing w:after="0" w:line="23" w:lineRule="atLeast"/>
        <w:ind w:left="567" w:right="565"/>
        <w:contextualSpacing/>
        <w:rPr>
          <w:sz w:val="20"/>
          <w:szCs w:val="20"/>
        </w:rPr>
      </w:pPr>
      <w:r w:rsidRPr="00607A4C">
        <w:rPr>
          <w:sz w:val="20"/>
          <w:szCs w:val="20"/>
        </w:rPr>
        <w:t>număr de înregistrare firmă la Registrul Comerțului (J../.../...);</w:t>
      </w:r>
    </w:p>
    <w:p w14:paraId="0817A874" w14:textId="77777777" w:rsidR="00A27E8C" w:rsidRPr="00607A4C" w:rsidRDefault="00A27E8C" w:rsidP="00A27E8C">
      <w:pPr>
        <w:numPr>
          <w:ilvl w:val="0"/>
          <w:numId w:val="1"/>
        </w:numPr>
        <w:spacing w:after="0" w:line="23" w:lineRule="atLeast"/>
        <w:ind w:left="567" w:right="565"/>
        <w:contextualSpacing/>
        <w:rPr>
          <w:sz w:val="20"/>
          <w:szCs w:val="20"/>
        </w:rPr>
      </w:pPr>
      <w:r w:rsidRPr="00607A4C">
        <w:rPr>
          <w:sz w:val="20"/>
          <w:szCs w:val="20"/>
        </w:rPr>
        <w:t>firma este plătitoare sau neplătitoare de TVA;</w:t>
      </w:r>
    </w:p>
    <w:p w14:paraId="0EA61F45" w14:textId="77777777" w:rsidR="00A27E8C" w:rsidRPr="00607A4C" w:rsidRDefault="00A27E8C" w:rsidP="00A27E8C">
      <w:pPr>
        <w:numPr>
          <w:ilvl w:val="0"/>
          <w:numId w:val="1"/>
        </w:numPr>
        <w:spacing w:after="0" w:line="23" w:lineRule="atLeast"/>
        <w:ind w:left="567" w:right="565"/>
        <w:contextualSpacing/>
        <w:rPr>
          <w:sz w:val="20"/>
          <w:szCs w:val="20"/>
        </w:rPr>
      </w:pPr>
      <w:r w:rsidRPr="00607A4C">
        <w:rPr>
          <w:sz w:val="20"/>
          <w:szCs w:val="20"/>
        </w:rPr>
        <w:t>cont de trezorerie și localitatea trezoreriei unde este deschis contul;</w:t>
      </w:r>
    </w:p>
    <w:p w14:paraId="160A453A" w14:textId="77777777" w:rsidR="00A27E8C" w:rsidRPr="00607A4C" w:rsidRDefault="00A27E8C" w:rsidP="00A27E8C">
      <w:pPr>
        <w:numPr>
          <w:ilvl w:val="0"/>
          <w:numId w:val="1"/>
        </w:numPr>
        <w:spacing w:after="0" w:line="23" w:lineRule="atLeast"/>
        <w:ind w:left="567" w:right="565"/>
        <w:contextualSpacing/>
        <w:rPr>
          <w:sz w:val="20"/>
          <w:szCs w:val="20"/>
        </w:rPr>
      </w:pPr>
      <w:r w:rsidRPr="00607A4C">
        <w:rPr>
          <w:sz w:val="20"/>
          <w:szCs w:val="20"/>
        </w:rPr>
        <w:t>nume și prenume expert autorizat ANEVAR;</w:t>
      </w:r>
    </w:p>
    <w:p w14:paraId="230E8D86" w14:textId="77777777" w:rsidR="00A27E8C" w:rsidRPr="00607A4C" w:rsidRDefault="00A27E8C" w:rsidP="00A27E8C">
      <w:pPr>
        <w:numPr>
          <w:ilvl w:val="0"/>
          <w:numId w:val="1"/>
        </w:numPr>
        <w:spacing w:after="0" w:line="23" w:lineRule="atLeast"/>
        <w:ind w:left="567" w:right="565"/>
        <w:contextualSpacing/>
        <w:rPr>
          <w:sz w:val="20"/>
          <w:szCs w:val="20"/>
        </w:rPr>
      </w:pPr>
      <w:r w:rsidRPr="00607A4C">
        <w:rPr>
          <w:sz w:val="20"/>
          <w:szCs w:val="20"/>
        </w:rPr>
        <w:t>nume și prenume administrator firmă.</w:t>
      </w:r>
    </w:p>
    <w:p w14:paraId="00582427" w14:textId="77777777" w:rsidR="00A27E8C" w:rsidRPr="00607A4C" w:rsidRDefault="00A27E8C" w:rsidP="00A27E8C">
      <w:pPr>
        <w:spacing w:after="0" w:line="23" w:lineRule="atLeast"/>
        <w:ind w:left="0" w:right="565" w:firstLine="567"/>
      </w:pPr>
      <w:r w:rsidRPr="00607A4C">
        <w:t>Notificarea transmisă pe e-mail are rolul de a facilita identificarea cu ușurință a tuturor ofertanților participanți, evitând, astfel, omiterea vreunei oferte depuse în catalogul SEAP.</w:t>
      </w:r>
    </w:p>
    <w:p w14:paraId="506F90CF" w14:textId="77777777" w:rsidR="00A27E8C" w:rsidRPr="00607A4C" w:rsidRDefault="00A27E8C" w:rsidP="00A27E8C">
      <w:pPr>
        <w:spacing w:after="0" w:line="23" w:lineRule="atLeast"/>
        <w:ind w:left="0" w:right="565"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63132838" w14:textId="77777777" w:rsidR="00A27E8C" w:rsidRDefault="00A27E8C" w:rsidP="00A27E8C">
      <w:pPr>
        <w:spacing w:after="0" w:line="23" w:lineRule="atLeast"/>
        <w:ind w:left="0" w:right="565" w:firstLine="567"/>
      </w:pPr>
      <w:r w:rsidRPr="00607A4C">
        <w:t>Ofertantului cu prețul cel mai scăzut i se va solicita copii după:</w:t>
      </w:r>
    </w:p>
    <w:p w14:paraId="70FADE75" w14:textId="77777777" w:rsidR="00A27E8C" w:rsidRDefault="00A27E8C" w:rsidP="00A27E8C">
      <w:pPr>
        <w:spacing w:after="0" w:line="23" w:lineRule="atLeast"/>
        <w:ind w:left="0" w:right="565" w:firstLine="567"/>
      </w:pPr>
      <w:r>
        <w:t xml:space="preserve">- </w:t>
      </w:r>
      <w:r w:rsidRPr="00607A4C">
        <w:t>Legitimația (valabilă) expertului autorizat ANEVAR;</w:t>
      </w:r>
    </w:p>
    <w:p w14:paraId="633520D8" w14:textId="77777777" w:rsidR="00A27E8C" w:rsidRDefault="00A27E8C" w:rsidP="00A27E8C">
      <w:pPr>
        <w:spacing w:after="0" w:line="23" w:lineRule="atLeast"/>
        <w:ind w:left="0" w:right="565" w:firstLine="567"/>
      </w:pPr>
      <w:r>
        <w:t xml:space="preserve">- </w:t>
      </w:r>
      <w:r w:rsidRPr="00607A4C">
        <w:t>Autorizația de membru corporativ ANEVAR;</w:t>
      </w:r>
    </w:p>
    <w:p w14:paraId="0839DF81" w14:textId="77777777" w:rsidR="00A27E8C" w:rsidRPr="00607A4C" w:rsidRDefault="00A27E8C" w:rsidP="00A27E8C">
      <w:pPr>
        <w:spacing w:after="0" w:line="23" w:lineRule="atLeast"/>
        <w:ind w:left="0" w:right="565" w:firstLine="567"/>
      </w:pPr>
      <w:r>
        <w:t>- Polița de asigurare profesională.</w:t>
      </w:r>
    </w:p>
    <w:p w14:paraId="2F4013F5" w14:textId="77777777" w:rsidR="00A27E8C" w:rsidRPr="00607A4C" w:rsidRDefault="00A27E8C" w:rsidP="00A27E8C">
      <w:pPr>
        <w:spacing w:after="0" w:line="23" w:lineRule="atLeast"/>
        <w:ind w:left="0" w:right="565"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484A6B68" w14:textId="77777777" w:rsidR="00A27E8C" w:rsidRPr="007A226C" w:rsidRDefault="00A27E8C" w:rsidP="00A27E8C">
      <w:pPr>
        <w:shd w:val="clear" w:color="auto" w:fill="FFFFFF" w:themeFill="background1"/>
        <w:spacing w:after="0" w:line="23" w:lineRule="atLeast"/>
        <w:ind w:left="0" w:right="565"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6A07409B" w14:textId="77777777" w:rsidR="00A27E8C" w:rsidRPr="00607A4C" w:rsidRDefault="00A27E8C" w:rsidP="00A27E8C">
      <w:pPr>
        <w:shd w:val="clear" w:color="auto" w:fill="FFFFFF" w:themeFill="background1"/>
        <w:spacing w:after="0" w:line="23" w:lineRule="atLeast"/>
        <w:ind w:left="0" w:right="565" w:firstLine="567"/>
      </w:pPr>
      <w:r w:rsidRPr="007A226C">
        <w:rPr>
          <w:highlight w:val="yellow"/>
        </w:rPr>
        <w:t xml:space="preserve">Operațiunile de mai sus, se recomandă a se realiza cât mai aproape de termenul limită pentru depunea ofertelor, fără a depăși însă, data și ora limită de depunere, deoarece ofertele </w:t>
      </w:r>
      <w:r w:rsidRPr="007A226C">
        <w:rPr>
          <w:highlight w:val="yellow"/>
        </w:rPr>
        <w:lastRenderedPageBreak/>
        <w:t xml:space="preserve">publicate în SEAP, a căror dată și oră de actualizare/publicare în SEAP, este ulterioară datei și orei mail-ului/faxului primit cu notificarea, </w:t>
      </w:r>
      <w:bookmarkStart w:id="6" w:name="_Hlk98922521"/>
      <w:r w:rsidRPr="007A226C">
        <w:rPr>
          <w:highlight w:val="yellow"/>
        </w:rPr>
        <w:t>nu vor fi luate în considerare</w:t>
      </w:r>
      <w:bookmarkEnd w:id="6"/>
      <w:r w:rsidRPr="001D2EA3">
        <w:t>.</w:t>
      </w:r>
    </w:p>
    <w:p w14:paraId="3346739E" w14:textId="77777777" w:rsidR="00A27E8C" w:rsidRPr="00607A4C" w:rsidRDefault="00A27E8C" w:rsidP="00A27E8C">
      <w:pPr>
        <w:spacing w:after="0" w:line="23" w:lineRule="atLeast"/>
        <w:ind w:left="0" w:right="565"/>
        <w:rPr>
          <w:b/>
          <w:sz w:val="16"/>
          <w:szCs w:val="16"/>
          <w:u w:val="single"/>
        </w:rPr>
      </w:pPr>
    </w:p>
    <w:p w14:paraId="30CE5129" w14:textId="77777777" w:rsidR="00A27E8C" w:rsidRPr="00607A4C" w:rsidRDefault="00A27E8C" w:rsidP="00A27E8C">
      <w:pPr>
        <w:spacing w:after="0" w:line="23" w:lineRule="atLeast"/>
        <w:ind w:left="0" w:right="565"/>
      </w:pPr>
      <w:r w:rsidRPr="00607A4C">
        <w:rPr>
          <w:b/>
          <w:u w:val="single"/>
        </w:rPr>
        <w:t>10. CRITERIU DE ATRIBUIRE</w:t>
      </w:r>
      <w:r w:rsidRPr="00607A4C">
        <w:rPr>
          <w:b/>
        </w:rPr>
        <w:t xml:space="preserve">: </w:t>
      </w:r>
      <w:r w:rsidRPr="00607A4C">
        <w:t>Prețul cel mai scăzut.</w:t>
      </w:r>
    </w:p>
    <w:p w14:paraId="760C66C9" w14:textId="77777777" w:rsidR="00A27E8C" w:rsidRPr="00607A4C" w:rsidRDefault="00A27E8C" w:rsidP="00A27E8C">
      <w:pPr>
        <w:spacing w:after="0" w:line="23" w:lineRule="atLeast"/>
        <w:ind w:left="0" w:right="565"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54D02581" w14:textId="77777777" w:rsidR="00A27E8C" w:rsidRPr="00607A4C" w:rsidRDefault="00A27E8C" w:rsidP="00A27E8C">
      <w:pPr>
        <w:spacing w:after="0" w:line="23" w:lineRule="atLeast"/>
        <w:ind w:left="0" w:right="565"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503BA2B3" w14:textId="77777777" w:rsidR="00A27E8C" w:rsidRPr="00607A4C" w:rsidRDefault="00A27E8C" w:rsidP="00A27E8C">
      <w:pPr>
        <w:spacing w:after="0" w:line="23" w:lineRule="atLeast"/>
        <w:ind w:left="0" w:right="565"/>
        <w:rPr>
          <w:b/>
          <w:sz w:val="16"/>
          <w:szCs w:val="16"/>
          <w:u w:val="single"/>
        </w:rPr>
      </w:pPr>
    </w:p>
    <w:p w14:paraId="1ADD88E4" w14:textId="77777777" w:rsidR="00A27E8C" w:rsidRPr="00607A4C" w:rsidRDefault="00A27E8C" w:rsidP="00A27E8C">
      <w:pPr>
        <w:spacing w:after="0" w:line="23" w:lineRule="atLeast"/>
        <w:ind w:left="0" w:right="565"/>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3FD960D4" w14:textId="77777777" w:rsidR="00A27E8C" w:rsidRPr="00607A4C" w:rsidRDefault="00A27E8C" w:rsidP="00A27E8C">
      <w:pPr>
        <w:spacing w:after="0" w:line="23" w:lineRule="atLeast"/>
        <w:ind w:left="0" w:right="565"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1164823B" w14:textId="77777777" w:rsidR="00A27E8C" w:rsidRPr="00607A4C" w:rsidRDefault="00A27E8C" w:rsidP="00A27E8C">
      <w:pPr>
        <w:spacing w:after="0" w:line="23" w:lineRule="atLeast"/>
        <w:ind w:left="0" w:right="565"/>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57E4C369" w14:textId="77777777" w:rsidR="00A27E8C" w:rsidRPr="00607A4C" w:rsidRDefault="00A27E8C" w:rsidP="00A27E8C">
      <w:pPr>
        <w:spacing w:after="0" w:line="23" w:lineRule="atLeast"/>
        <w:ind w:left="0" w:right="565" w:firstLine="567"/>
        <w:rPr>
          <w:iCs/>
        </w:rPr>
      </w:pPr>
      <w:r w:rsidRPr="00607A4C">
        <w:rPr>
          <w:iCs/>
        </w:rPr>
        <w:t>Operatorii economici pot solicita eventuale clarificări la adresa de e-mail sau numărul de fax indicate în anunț, până la data de</w:t>
      </w:r>
      <w:r>
        <w:rPr>
          <w:iCs/>
        </w:rPr>
        <w:t xml:space="preserve"> </w:t>
      </w:r>
      <w:r>
        <w:rPr>
          <w:iCs/>
          <w:color w:val="FF0000"/>
        </w:rPr>
        <w:t>12</w:t>
      </w:r>
      <w:r w:rsidRPr="00607A4C">
        <w:rPr>
          <w:iCs/>
          <w:color w:val="FF0000"/>
        </w:rPr>
        <w:t>.</w:t>
      </w:r>
      <w:r>
        <w:rPr>
          <w:iCs/>
          <w:color w:val="FF0000"/>
        </w:rPr>
        <w:t>02</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13</w:t>
      </w:r>
      <w:r w:rsidRPr="00607A4C">
        <w:rPr>
          <w:iCs/>
          <w:color w:val="FF0000"/>
        </w:rPr>
        <w:t>.</w:t>
      </w:r>
      <w:r>
        <w:rPr>
          <w:iCs/>
          <w:color w:val="FF0000"/>
        </w:rPr>
        <w:t>02</w:t>
      </w:r>
      <w:r w:rsidRPr="00607A4C">
        <w:rPr>
          <w:iCs/>
          <w:color w:val="FF0000"/>
        </w:rPr>
        <w:t>.202</w:t>
      </w:r>
      <w:r>
        <w:rPr>
          <w:iCs/>
          <w:color w:val="FF0000"/>
        </w:rPr>
        <w:t>4</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7E2972E6" w14:textId="77777777" w:rsidR="00A27E8C" w:rsidRPr="00607A4C" w:rsidRDefault="00A27E8C" w:rsidP="00A27E8C">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1729E701" w14:textId="77777777" w:rsidR="00A27E8C" w:rsidRPr="00607A4C" w:rsidRDefault="00A27E8C" w:rsidP="00A27E8C">
      <w:pPr>
        <w:spacing w:after="0" w:line="23" w:lineRule="atLeast"/>
        <w:ind w:left="0" w:right="565"/>
        <w:rPr>
          <w:b/>
          <w:sz w:val="16"/>
          <w:szCs w:val="16"/>
          <w:u w:val="single"/>
        </w:rPr>
      </w:pPr>
    </w:p>
    <w:p w14:paraId="3D8FD82C" w14:textId="77777777" w:rsidR="00A27E8C" w:rsidRDefault="00A27E8C" w:rsidP="00A27E8C">
      <w:pPr>
        <w:spacing w:after="0" w:line="23" w:lineRule="atLeast"/>
        <w:ind w:left="0" w:right="565"/>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5264DC69" w14:textId="77777777" w:rsidR="00A27E8C" w:rsidRDefault="00A27E8C" w:rsidP="00A27E8C">
      <w:pPr>
        <w:spacing w:after="0" w:line="23" w:lineRule="atLeast"/>
        <w:ind w:left="0" w:right="565"/>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02688C7A" w14:textId="77777777" w:rsidR="00A27E8C" w:rsidRDefault="00A27E8C" w:rsidP="00A27E8C">
      <w:pPr>
        <w:spacing w:after="0" w:line="23" w:lineRule="atLeast"/>
        <w:ind w:left="0" w:right="565"/>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 xml:space="preserve">n cazul în care ofertantul cu prețul cel mai scăzut, nu va accepta (în termen), cumpărarea directă în SEAP, sau nu va transmite (în termen), celelalte documente solicitate </w:t>
      </w:r>
      <w:r w:rsidRPr="00607A4C">
        <w:rPr>
          <w:bCs/>
          <w:color w:val="FF0000"/>
        </w:rPr>
        <w:lastRenderedPageBreak/>
        <w:t>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7FE1E01C" w14:textId="77777777" w:rsidR="00A27E8C" w:rsidRDefault="00A27E8C" w:rsidP="00A27E8C">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175F906E" w14:textId="77777777" w:rsidR="00A27E8C" w:rsidRDefault="00A27E8C" w:rsidP="00A27E8C">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483498EA" w14:textId="77777777" w:rsidR="00A27E8C" w:rsidRPr="00E802BC" w:rsidRDefault="00A27E8C" w:rsidP="00A27E8C">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24DB1164" w14:textId="77777777" w:rsidR="00A27E8C" w:rsidRDefault="00A27E8C" w:rsidP="00A27E8C">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7877DEE4" w14:textId="77777777" w:rsidR="0002206E" w:rsidRPr="00607A4C" w:rsidRDefault="0002206E" w:rsidP="00076EFC">
      <w:pPr>
        <w:tabs>
          <w:tab w:val="left" w:pos="9067"/>
        </w:tabs>
        <w:spacing w:after="0" w:line="23" w:lineRule="atLeast"/>
        <w:ind w:left="0" w:right="284"/>
        <w:rPr>
          <w:b/>
          <w:sz w:val="16"/>
          <w:szCs w:val="16"/>
          <w:u w:val="single"/>
        </w:rPr>
      </w:pPr>
    </w:p>
    <w:p w14:paraId="495F0718" w14:textId="77777777" w:rsidR="0002206E" w:rsidRPr="00607A4C" w:rsidRDefault="0002206E" w:rsidP="00076EFC">
      <w:pPr>
        <w:tabs>
          <w:tab w:val="left" w:pos="9067"/>
        </w:tabs>
        <w:spacing w:after="0" w:line="240" w:lineRule="auto"/>
        <w:ind w:left="0" w:right="284"/>
        <w:rPr>
          <w:sz w:val="10"/>
          <w:szCs w:val="10"/>
        </w:rPr>
      </w:pPr>
    </w:p>
    <w:p w14:paraId="5DA007BF" w14:textId="77777777" w:rsidR="0002206E" w:rsidRPr="00BD33DE" w:rsidRDefault="0002206E" w:rsidP="00076EFC">
      <w:pPr>
        <w:tabs>
          <w:tab w:val="left" w:pos="9067"/>
        </w:tabs>
        <w:ind w:left="0" w:right="284"/>
        <w:jc w:val="right"/>
        <w:rPr>
          <w:bCs/>
          <w:sz w:val="6"/>
          <w:szCs w:val="6"/>
        </w:rPr>
      </w:pPr>
    </w:p>
    <w:p w14:paraId="5F561708" w14:textId="77777777" w:rsidR="0002206E" w:rsidRPr="003E6431" w:rsidRDefault="0002206E" w:rsidP="00076EFC">
      <w:pPr>
        <w:tabs>
          <w:tab w:val="left" w:pos="9067"/>
        </w:tabs>
        <w:ind w:right="284"/>
      </w:pPr>
    </w:p>
    <w:p w14:paraId="1B3F7203" w14:textId="77777777" w:rsidR="00957381" w:rsidRPr="00BD33DE" w:rsidRDefault="00957381" w:rsidP="00076EFC">
      <w:pPr>
        <w:tabs>
          <w:tab w:val="left" w:pos="9067"/>
        </w:tabs>
        <w:ind w:left="0" w:right="284"/>
        <w:jc w:val="right"/>
        <w:rPr>
          <w:bCs/>
          <w:sz w:val="6"/>
          <w:szCs w:val="6"/>
        </w:rPr>
      </w:pPr>
    </w:p>
    <w:p w14:paraId="6C05A924" w14:textId="77777777" w:rsidR="00957381" w:rsidRPr="00607A4C" w:rsidRDefault="00957381" w:rsidP="00076EFC">
      <w:pPr>
        <w:tabs>
          <w:tab w:val="left" w:pos="9067"/>
        </w:tabs>
        <w:spacing w:after="0" w:line="240" w:lineRule="auto"/>
        <w:ind w:left="0" w:right="284"/>
      </w:pPr>
    </w:p>
    <w:p w14:paraId="3036B1EE" w14:textId="77777777" w:rsidR="00957381" w:rsidRDefault="00957381" w:rsidP="00076EFC">
      <w:pPr>
        <w:tabs>
          <w:tab w:val="left" w:pos="9067"/>
        </w:tabs>
        <w:spacing w:after="0" w:line="240" w:lineRule="auto"/>
        <w:ind w:left="0" w:right="284"/>
        <w:rPr>
          <w:b/>
        </w:rPr>
      </w:pPr>
      <w:r w:rsidRPr="00607A4C">
        <w:rPr>
          <w:b/>
        </w:rPr>
        <w:tab/>
      </w:r>
    </w:p>
    <w:p w14:paraId="3D54C802" w14:textId="77777777" w:rsidR="00957381" w:rsidRDefault="00957381" w:rsidP="00076EFC">
      <w:pPr>
        <w:tabs>
          <w:tab w:val="left" w:pos="9067"/>
        </w:tabs>
        <w:ind w:left="0" w:right="284"/>
        <w:jc w:val="right"/>
        <w:rPr>
          <w:bCs/>
          <w:sz w:val="6"/>
          <w:szCs w:val="6"/>
        </w:rPr>
      </w:pPr>
    </w:p>
    <w:p w14:paraId="433A153E" w14:textId="77777777" w:rsidR="004662FA" w:rsidRDefault="004662FA" w:rsidP="00076EFC">
      <w:pPr>
        <w:tabs>
          <w:tab w:val="left" w:pos="9067"/>
        </w:tabs>
        <w:spacing w:before="120"/>
        <w:ind w:left="0" w:right="284"/>
        <w:jc w:val="right"/>
      </w:pPr>
    </w:p>
    <w:p w14:paraId="1112C0E2" w14:textId="77777777" w:rsidR="004662FA" w:rsidRDefault="004662FA" w:rsidP="00076EFC">
      <w:pPr>
        <w:tabs>
          <w:tab w:val="left" w:pos="9067"/>
        </w:tabs>
        <w:spacing w:before="120"/>
        <w:ind w:left="0" w:right="284"/>
        <w:jc w:val="right"/>
      </w:pPr>
    </w:p>
    <w:p w14:paraId="778A7B39" w14:textId="77777777" w:rsidR="004662FA" w:rsidRDefault="004662FA" w:rsidP="00076EFC">
      <w:pPr>
        <w:tabs>
          <w:tab w:val="left" w:pos="9067"/>
        </w:tabs>
        <w:spacing w:before="120"/>
        <w:ind w:left="0" w:right="284"/>
        <w:jc w:val="right"/>
      </w:pPr>
    </w:p>
    <w:p w14:paraId="053D3BBE" w14:textId="77777777" w:rsidR="004662FA" w:rsidRDefault="004662FA" w:rsidP="00076EFC">
      <w:pPr>
        <w:tabs>
          <w:tab w:val="left" w:pos="9067"/>
        </w:tabs>
        <w:spacing w:before="120"/>
        <w:ind w:left="0" w:right="284"/>
        <w:jc w:val="right"/>
      </w:pPr>
    </w:p>
    <w:p w14:paraId="5B049963" w14:textId="77777777" w:rsidR="004662FA" w:rsidRDefault="004662FA" w:rsidP="00076EFC">
      <w:pPr>
        <w:tabs>
          <w:tab w:val="left" w:pos="9067"/>
        </w:tabs>
        <w:spacing w:before="120"/>
        <w:ind w:left="0" w:right="284"/>
        <w:jc w:val="right"/>
      </w:pPr>
    </w:p>
    <w:p w14:paraId="09BAF7DE" w14:textId="77777777" w:rsidR="004662FA" w:rsidRDefault="004662FA" w:rsidP="00076EFC">
      <w:pPr>
        <w:tabs>
          <w:tab w:val="left" w:pos="9067"/>
        </w:tabs>
        <w:spacing w:before="120"/>
        <w:ind w:left="0" w:right="284"/>
        <w:jc w:val="right"/>
      </w:pPr>
    </w:p>
    <w:p w14:paraId="1BA73D9B" w14:textId="77777777" w:rsidR="004662FA" w:rsidRDefault="004662FA" w:rsidP="00076EFC">
      <w:pPr>
        <w:tabs>
          <w:tab w:val="left" w:pos="9067"/>
        </w:tabs>
        <w:spacing w:before="120"/>
        <w:ind w:left="0" w:right="284"/>
        <w:jc w:val="right"/>
      </w:pPr>
    </w:p>
    <w:p w14:paraId="0052E217" w14:textId="77777777" w:rsidR="004662FA" w:rsidRDefault="004662FA" w:rsidP="00076EFC">
      <w:pPr>
        <w:tabs>
          <w:tab w:val="left" w:pos="9067"/>
        </w:tabs>
        <w:spacing w:before="120"/>
        <w:ind w:left="0" w:right="284"/>
        <w:jc w:val="right"/>
      </w:pPr>
    </w:p>
    <w:p w14:paraId="094895D1" w14:textId="77777777" w:rsidR="004662FA" w:rsidRDefault="004662FA" w:rsidP="00076EFC">
      <w:pPr>
        <w:tabs>
          <w:tab w:val="left" w:pos="9067"/>
        </w:tabs>
        <w:spacing w:before="120"/>
        <w:ind w:left="0" w:right="284"/>
        <w:jc w:val="right"/>
      </w:pPr>
    </w:p>
    <w:p w14:paraId="1C9C5DE7" w14:textId="77777777" w:rsidR="004662FA" w:rsidRDefault="004662FA" w:rsidP="00076EFC">
      <w:pPr>
        <w:tabs>
          <w:tab w:val="left" w:pos="9067"/>
        </w:tabs>
        <w:spacing w:before="120"/>
        <w:ind w:left="0" w:right="284"/>
        <w:jc w:val="right"/>
      </w:pPr>
    </w:p>
    <w:p w14:paraId="48FC64EB" w14:textId="77777777" w:rsidR="004662FA" w:rsidRDefault="004662FA" w:rsidP="00076EFC">
      <w:pPr>
        <w:tabs>
          <w:tab w:val="left" w:pos="9067"/>
        </w:tabs>
        <w:spacing w:before="120"/>
        <w:ind w:left="0" w:right="284"/>
        <w:jc w:val="right"/>
      </w:pPr>
    </w:p>
    <w:p w14:paraId="6C3789DB" w14:textId="77777777" w:rsidR="004662FA" w:rsidRDefault="004662FA" w:rsidP="00076EFC">
      <w:pPr>
        <w:tabs>
          <w:tab w:val="left" w:pos="9067"/>
        </w:tabs>
        <w:spacing w:before="120"/>
        <w:ind w:left="0" w:right="284"/>
        <w:jc w:val="right"/>
      </w:pPr>
    </w:p>
    <w:p w14:paraId="15A9F809" w14:textId="77777777" w:rsidR="004662FA" w:rsidRDefault="004662FA" w:rsidP="00076EFC">
      <w:pPr>
        <w:tabs>
          <w:tab w:val="left" w:pos="9067"/>
        </w:tabs>
        <w:spacing w:before="120"/>
        <w:ind w:left="0" w:right="284"/>
        <w:jc w:val="right"/>
      </w:pPr>
    </w:p>
    <w:p w14:paraId="6067578F" w14:textId="77777777" w:rsidR="00076EFC" w:rsidRDefault="00076EFC" w:rsidP="00076EFC">
      <w:pPr>
        <w:tabs>
          <w:tab w:val="left" w:pos="9067"/>
        </w:tabs>
        <w:spacing w:before="120"/>
        <w:ind w:left="0" w:right="284"/>
        <w:jc w:val="right"/>
      </w:pPr>
    </w:p>
    <w:p w14:paraId="5FB2C3F3" w14:textId="77777777" w:rsidR="00076EFC" w:rsidRDefault="00076EFC" w:rsidP="00076EFC">
      <w:pPr>
        <w:tabs>
          <w:tab w:val="left" w:pos="9067"/>
        </w:tabs>
        <w:spacing w:before="120"/>
        <w:ind w:left="0" w:right="284"/>
        <w:jc w:val="right"/>
      </w:pPr>
    </w:p>
    <w:p w14:paraId="0143EFEE" w14:textId="77777777" w:rsidR="004662FA" w:rsidRDefault="004662FA" w:rsidP="00076EFC">
      <w:pPr>
        <w:tabs>
          <w:tab w:val="left" w:pos="9067"/>
        </w:tabs>
        <w:spacing w:before="120"/>
        <w:ind w:left="0" w:right="284"/>
        <w:jc w:val="right"/>
      </w:pPr>
    </w:p>
    <w:p w14:paraId="0BC34227" w14:textId="77777777" w:rsidR="004662FA" w:rsidRDefault="004662FA" w:rsidP="00076EFC">
      <w:pPr>
        <w:tabs>
          <w:tab w:val="left" w:pos="9067"/>
        </w:tabs>
        <w:spacing w:before="120"/>
        <w:ind w:left="0" w:right="284"/>
        <w:jc w:val="right"/>
      </w:pPr>
    </w:p>
    <w:p w14:paraId="41DF435D" w14:textId="3CFAB8EF" w:rsidR="00A27E8C" w:rsidRPr="00F31481" w:rsidRDefault="00A27E8C" w:rsidP="00A27E8C">
      <w:pPr>
        <w:tabs>
          <w:tab w:val="left" w:pos="5865"/>
        </w:tabs>
        <w:spacing w:before="120"/>
        <w:ind w:left="0"/>
        <w:jc w:val="right"/>
        <w:rPr>
          <w:lang w:val="ro-RO"/>
        </w:rPr>
      </w:pPr>
      <w:r w:rsidRPr="00F31481">
        <w:rPr>
          <w:lang w:val="ro-RO"/>
        </w:rPr>
        <w:lastRenderedPageBreak/>
        <w:t xml:space="preserve">Nr. </w:t>
      </w:r>
      <w:r w:rsidR="00D54F37">
        <w:rPr>
          <w:lang w:val="ro-RO"/>
        </w:rPr>
        <w:t>628</w:t>
      </w:r>
      <w:r w:rsidRPr="00F31481">
        <w:rPr>
          <w:lang w:val="ro-RO"/>
        </w:rPr>
        <w:t>/</w:t>
      </w:r>
      <w:r>
        <w:rPr>
          <w:lang w:val="ro-RO"/>
        </w:rPr>
        <w:t>164</w:t>
      </w:r>
      <w:r w:rsidRPr="00F31481">
        <w:rPr>
          <w:lang w:val="ro-RO"/>
        </w:rPr>
        <w:t>/202</w:t>
      </w:r>
      <w:r>
        <w:rPr>
          <w:lang w:val="ro-RO"/>
        </w:rPr>
        <w:t>2</w:t>
      </w:r>
      <w:r w:rsidR="00D54F37">
        <w:rPr>
          <w:lang w:val="ro-RO"/>
        </w:rPr>
        <w:t>/08.02</w:t>
      </w:r>
      <w:r>
        <w:rPr>
          <w:lang w:val="ro-RO"/>
        </w:rPr>
        <w:t xml:space="preserve"> .2024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A27E8C" w:rsidRPr="00FE5FEA" w14:paraId="59F35FCA" w14:textId="77777777" w:rsidTr="00046D3B">
        <w:tc>
          <w:tcPr>
            <w:tcW w:w="4392" w:type="dxa"/>
            <w:hideMark/>
          </w:tcPr>
          <w:p w14:paraId="798F2ABE" w14:textId="77777777" w:rsidR="00A27E8C" w:rsidRDefault="00A27E8C" w:rsidP="00046D3B">
            <w:pPr>
              <w:spacing w:before="120"/>
              <w:ind w:left="0" w:right="417"/>
              <w:jc w:val="right"/>
              <w:rPr>
                <w:b/>
              </w:rPr>
            </w:pPr>
            <w:r w:rsidRPr="00FE5FEA">
              <w:rPr>
                <w:b/>
              </w:rPr>
              <w:t>Aprob,</w:t>
            </w:r>
          </w:p>
          <w:p w14:paraId="0467B277" w14:textId="77777777" w:rsidR="00A27E8C" w:rsidRPr="00FE5FEA" w:rsidRDefault="00A27E8C" w:rsidP="00046D3B">
            <w:pPr>
              <w:spacing w:before="120"/>
              <w:ind w:left="0" w:right="417"/>
              <w:jc w:val="right"/>
              <w:rPr>
                <w:b/>
              </w:rPr>
            </w:pPr>
          </w:p>
          <w:p w14:paraId="19362107" w14:textId="77777777" w:rsidR="00A27E8C" w:rsidRPr="00FE5FEA" w:rsidRDefault="00A27E8C" w:rsidP="00046D3B">
            <w:pPr>
              <w:spacing w:before="120"/>
              <w:ind w:left="0" w:right="417"/>
              <w:jc w:val="right"/>
              <w:rPr>
                <w:b/>
              </w:rPr>
            </w:pPr>
            <w:r w:rsidRPr="00FE5FEA">
              <w:rPr>
                <w:b/>
              </w:rPr>
              <w:t>Director General</w:t>
            </w:r>
          </w:p>
          <w:p w14:paraId="4C9DB9F2" w14:textId="77777777" w:rsidR="00A27E8C" w:rsidRPr="00FE5FEA" w:rsidRDefault="00A27E8C" w:rsidP="00046D3B">
            <w:pPr>
              <w:spacing w:before="120"/>
              <w:ind w:left="0" w:right="417"/>
              <w:jc w:val="right"/>
              <w:rPr>
                <w:b/>
              </w:rPr>
            </w:pPr>
            <w:r w:rsidRPr="00FE5FEA">
              <w:rPr>
                <w:b/>
              </w:rPr>
              <w:t>Ordonator Terțiar de Credite</w:t>
            </w:r>
          </w:p>
        </w:tc>
      </w:tr>
    </w:tbl>
    <w:p w14:paraId="68AEB148" w14:textId="77777777" w:rsidR="00A27E8C" w:rsidRPr="00FE5FEA" w:rsidRDefault="00A27E8C" w:rsidP="00A27E8C">
      <w:pPr>
        <w:spacing w:before="120"/>
        <w:ind w:left="0" w:right="417" w:firstLine="862"/>
        <w:rPr>
          <w:b/>
        </w:rPr>
      </w:pPr>
    </w:p>
    <w:p w14:paraId="2F8624A7" w14:textId="77777777" w:rsidR="00A27E8C" w:rsidRPr="00FE5FEA" w:rsidRDefault="00A27E8C" w:rsidP="00A27E8C">
      <w:pPr>
        <w:spacing w:before="120"/>
        <w:ind w:left="0" w:right="417"/>
        <w:jc w:val="center"/>
        <w:rPr>
          <w:b/>
        </w:rPr>
      </w:pPr>
      <w:r w:rsidRPr="00FE5FEA">
        <w:rPr>
          <w:b/>
        </w:rPr>
        <w:t>CAIET DE SARCINI</w:t>
      </w:r>
    </w:p>
    <w:p w14:paraId="4A14C767" w14:textId="77777777" w:rsidR="00A27E8C" w:rsidRPr="005E4452" w:rsidRDefault="00A27E8C" w:rsidP="00A27E8C">
      <w:pPr>
        <w:numPr>
          <w:ilvl w:val="0"/>
          <w:numId w:val="29"/>
        </w:numPr>
        <w:spacing w:before="120" w:after="0" w:line="240" w:lineRule="auto"/>
        <w:ind w:left="0"/>
        <w:contextualSpacing/>
        <w:rPr>
          <w:b/>
          <w:u w:val="single"/>
          <w:lang w:val="ro-RO"/>
        </w:rPr>
      </w:pPr>
      <w:r w:rsidRPr="00FE5FEA">
        <w:rPr>
          <w:b/>
          <w:u w:val="single"/>
          <w:lang w:val="ro-RO"/>
        </w:rPr>
        <w:t>Introducere</w:t>
      </w:r>
    </w:p>
    <w:p w14:paraId="1A3287F9" w14:textId="77777777" w:rsidR="00A27E8C" w:rsidRPr="00FE5FEA" w:rsidRDefault="00A27E8C" w:rsidP="00A27E8C">
      <w:pPr>
        <w:numPr>
          <w:ilvl w:val="0"/>
          <w:numId w:val="44"/>
        </w:numPr>
        <w:spacing w:after="0"/>
        <w:ind w:left="0"/>
        <w:contextualSpacing/>
        <w:rPr>
          <w:lang w:val="ro-RO"/>
        </w:rPr>
      </w:pPr>
      <w:r w:rsidRPr="00FE5FEA">
        <w:rPr>
          <w:lang w:val="ro-RO"/>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1F970EDC" w14:textId="77777777" w:rsidR="00A27E8C" w:rsidRPr="00FE5FEA" w:rsidRDefault="00A27E8C" w:rsidP="00A27E8C">
      <w:pPr>
        <w:numPr>
          <w:ilvl w:val="0"/>
          <w:numId w:val="44"/>
        </w:numPr>
        <w:spacing w:before="120" w:after="0"/>
        <w:ind w:left="0"/>
        <w:contextualSpacing/>
        <w:rPr>
          <w:lang w:val="ro-RO"/>
        </w:rPr>
      </w:pPr>
      <w:r w:rsidRPr="00FE5FEA">
        <w:rPr>
          <w:lang w:val="ro-RO"/>
        </w:rPr>
        <w:t>Cerințele impuse vor fi considerate ca fiind minimale și obligatorii.</w:t>
      </w:r>
    </w:p>
    <w:p w14:paraId="0121D8A1" w14:textId="77777777" w:rsidR="00A27E8C" w:rsidRPr="00FE5FEA" w:rsidRDefault="00A27E8C" w:rsidP="00A27E8C">
      <w:pPr>
        <w:numPr>
          <w:ilvl w:val="0"/>
          <w:numId w:val="44"/>
        </w:numPr>
        <w:spacing w:before="120" w:after="0"/>
        <w:ind w:left="0"/>
        <w:contextualSpacing/>
        <w:rPr>
          <w:lang w:val="ro-RO"/>
        </w:rPr>
      </w:pPr>
      <w:r w:rsidRPr="00FE5FEA">
        <w:rPr>
          <w:lang w:val="ro-RO"/>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0A804FA4" w14:textId="77777777" w:rsidR="00A27E8C" w:rsidRPr="005E4452" w:rsidRDefault="00A27E8C" w:rsidP="00A27E8C">
      <w:pPr>
        <w:numPr>
          <w:ilvl w:val="0"/>
          <w:numId w:val="44"/>
        </w:numPr>
        <w:spacing w:before="120" w:after="0"/>
        <w:ind w:left="0"/>
        <w:contextualSpacing/>
        <w:rPr>
          <w:lang w:val="ro-RO"/>
        </w:rPr>
      </w:pPr>
      <w:r w:rsidRPr="00FE5FEA">
        <w:rPr>
          <w:lang w:val="ro-RO"/>
        </w:rPr>
        <w:t>Oferta este considerată neconformă dacă nu satisface în mod corespunzător cerințele caietului de sarcini.</w:t>
      </w:r>
    </w:p>
    <w:p w14:paraId="777BEE10" w14:textId="77777777" w:rsidR="00A27E8C" w:rsidRPr="00FE5FEA" w:rsidRDefault="00A27E8C" w:rsidP="00A27E8C">
      <w:pPr>
        <w:numPr>
          <w:ilvl w:val="0"/>
          <w:numId w:val="29"/>
        </w:numPr>
        <w:spacing w:before="120" w:after="0"/>
        <w:ind w:left="0"/>
        <w:contextualSpacing/>
        <w:rPr>
          <w:b/>
          <w:u w:val="single"/>
          <w:lang w:val="ro-RO"/>
        </w:rPr>
      </w:pPr>
      <w:r w:rsidRPr="00FE5FEA">
        <w:rPr>
          <w:b/>
          <w:u w:val="single"/>
          <w:lang w:val="ro-RO"/>
        </w:rPr>
        <w:t>Informații generale</w:t>
      </w:r>
    </w:p>
    <w:p w14:paraId="6868DCF3" w14:textId="77777777" w:rsidR="00A27E8C" w:rsidRDefault="00A27E8C" w:rsidP="00A27E8C">
      <w:pPr>
        <w:spacing w:before="120" w:after="0"/>
        <w:ind w:left="0" w:hanging="540"/>
        <w:rPr>
          <w:b/>
        </w:rPr>
      </w:pPr>
      <w:r w:rsidRPr="007D6357">
        <w:t>2.1.</w:t>
      </w:r>
      <w:r w:rsidRPr="00FE5FEA">
        <w:rPr>
          <w:b/>
        </w:rPr>
        <w:t xml:space="preserve"> </w:t>
      </w:r>
      <w:r w:rsidRPr="00FE5FEA">
        <w:t>Autoritatea contractantă este Agenția Națională de Administrare a Bunurilor Indisponibilizate (A.N.A.B.I.), cu sediul în municipiul București B-dul Regina Elisabeta, nr. 3, etajele 3-5, sector 3, cod poștal 030015, telefon: 0372.573.000 și fax: 0372.271.435.</w:t>
      </w:r>
    </w:p>
    <w:p w14:paraId="19F1458C" w14:textId="77777777" w:rsidR="00A27E8C" w:rsidRPr="007D6357" w:rsidRDefault="00A27E8C" w:rsidP="00A27E8C">
      <w:pPr>
        <w:spacing w:before="120" w:after="0"/>
        <w:ind w:left="0" w:hanging="540"/>
        <w:rPr>
          <w:b/>
        </w:rPr>
      </w:pPr>
      <w:r w:rsidRPr="00FE5FEA">
        <w:t>2.2. Descrierea cadrului existent din sectorul relevant.</w:t>
      </w:r>
    </w:p>
    <w:p w14:paraId="5805DB95" w14:textId="77777777" w:rsidR="00A27E8C" w:rsidRPr="007D6357" w:rsidRDefault="00A27E8C" w:rsidP="00A27E8C">
      <w:pPr>
        <w:spacing w:before="120" w:after="0"/>
        <w:ind w:left="0" w:hanging="568"/>
      </w:pPr>
      <w:r w:rsidRPr="00FE5FEA">
        <w:t xml:space="preserve">2.2.1 Agenția Națională de Administrare a Bunurilor Indisponibilizate (A.N.A.B.I.) este o instituție publică de interes național, cu personalitate juridică, în subordinea Ministerului Justiției. </w:t>
      </w:r>
    </w:p>
    <w:p w14:paraId="73C5C728" w14:textId="77777777" w:rsidR="00A27E8C" w:rsidRPr="00FE5FEA" w:rsidRDefault="00A27E8C" w:rsidP="00A27E8C">
      <w:pPr>
        <w:spacing w:before="120" w:after="0"/>
        <w:ind w:left="0" w:hanging="568"/>
        <w:rPr>
          <w:strike/>
        </w:rPr>
      </w:pPr>
      <w:r>
        <w:rPr>
          <w:noProof/>
        </w:rPr>
        <w:t>2.2.2</w:t>
      </w:r>
      <w:r w:rsidRPr="00FE5FEA">
        <w:rPr>
          <w:noProof/>
        </w:rPr>
        <w:t xml:space="preserve"> În conformitate cu prevederile </w:t>
      </w:r>
      <w:r w:rsidRPr="00FE5FEA">
        <w:rPr>
          <w:b/>
          <w:noProof/>
        </w:rPr>
        <w:t>art. 29 alin. (1) din Legea nr. 318/2015</w:t>
      </w:r>
      <w:r w:rsidRPr="00FE5FEA">
        <w:rPr>
          <w:noProof/>
        </w:rPr>
        <w:t xml:space="preserve"> privind înființarea, organizarea și funcționarea </w:t>
      </w:r>
      <w:r w:rsidRPr="00FE5FEA">
        <w:rPr>
          <w:rFonts w:cs="Arial"/>
          <w:noProof/>
        </w:rPr>
        <w:t>A.N.A.B.I., ”</w:t>
      </w:r>
      <w:r w:rsidRPr="00FE5FEA">
        <w:rPr>
          <w:rFonts w:cs="Arial"/>
          <w:i/>
          <w:noProof/>
        </w:rPr>
        <w:t>din dispoziţia procurorului, a judecătorului de drepturi şi libertăţi sau a instanţei de judecată, Agenția procedează la valorificarea de îndată a bunurilor imobile sechestrate, în cazurile prevăzute la </w:t>
      </w:r>
      <w:hyperlink r:id="rId11" w:history="1">
        <w:r w:rsidRPr="00FE5FEA">
          <w:rPr>
            <w:rFonts w:cs="Arial"/>
            <w:i/>
            <w:noProof/>
            <w:color w:val="0000FF" w:themeColor="hyperlink"/>
            <w:u w:val="single"/>
          </w:rPr>
          <w:t>art. 252</w:t>
        </w:r>
        <w:r w:rsidRPr="00FE5FEA">
          <w:rPr>
            <w:rFonts w:cs="Arial"/>
            <w:i/>
            <w:noProof/>
            <w:color w:val="0000FF" w:themeColor="hyperlink"/>
            <w:u w:val="single"/>
            <w:vertAlign w:val="superscript"/>
          </w:rPr>
          <w:t>1</w:t>
        </w:r>
        <w:r w:rsidRPr="00FE5FEA">
          <w:rPr>
            <w:rFonts w:cs="Arial"/>
            <w:i/>
            <w:noProof/>
            <w:color w:val="0000FF" w:themeColor="hyperlink"/>
            <w:u w:val="single"/>
          </w:rPr>
          <w:t xml:space="preserve"> alin. (1) din Legea nr. 135/2010,</w:t>
        </w:r>
      </w:hyperlink>
      <w:r w:rsidRPr="00FE5FEA">
        <w:rPr>
          <w:rFonts w:cs="Arial"/>
          <w:i/>
          <w:noProof/>
        </w:rPr>
        <w:t> cu modificările și completările ulterioare, precum și a bunurilor mobile sechestrate, în cazurile prevăzute la </w:t>
      </w:r>
      <w:hyperlink r:id="rId12" w:history="1">
        <w:r w:rsidRPr="00FE5FEA">
          <w:rPr>
            <w:rFonts w:cs="Arial"/>
            <w:i/>
            <w:noProof/>
            <w:color w:val="0000FF" w:themeColor="hyperlink"/>
            <w:u w:val="single"/>
          </w:rPr>
          <w:t>art. 252</w:t>
        </w:r>
        <w:r w:rsidRPr="00FE5FEA">
          <w:rPr>
            <w:rFonts w:cs="Arial"/>
            <w:i/>
            <w:noProof/>
            <w:color w:val="0000FF" w:themeColor="hyperlink"/>
            <w:u w:val="single"/>
            <w:vertAlign w:val="superscript"/>
          </w:rPr>
          <w:t>1</w:t>
        </w:r>
        <w:r w:rsidRPr="00FE5FEA">
          <w:rPr>
            <w:rFonts w:cs="Arial"/>
            <w:i/>
            <w:noProof/>
            <w:color w:val="0000FF" w:themeColor="hyperlink"/>
            <w:u w:val="single"/>
          </w:rPr>
          <w:t xml:space="preserve"> din Legea nr. 135/2010</w:t>
        </w:r>
      </w:hyperlink>
      <w:r w:rsidRPr="00FE5FEA">
        <w:rPr>
          <w:rFonts w:cs="Arial"/>
          <w:i/>
          <w:noProof/>
        </w:rPr>
        <w:t>, cu modificările și completările ulterioare”.</w:t>
      </w:r>
    </w:p>
    <w:p w14:paraId="0576362E" w14:textId="77777777" w:rsidR="00A27E8C" w:rsidRPr="007D6357" w:rsidRDefault="00A27E8C" w:rsidP="00A27E8C">
      <w:pPr>
        <w:pStyle w:val="ListParagraph"/>
        <w:numPr>
          <w:ilvl w:val="2"/>
          <w:numId w:val="51"/>
        </w:numPr>
        <w:spacing w:before="120" w:after="0"/>
        <w:rPr>
          <w:rFonts w:ascii="Arial" w:hAnsi="Arial" w:cs="Arial"/>
          <w:i/>
          <w:noProof/>
          <w:color w:val="000000"/>
          <w:sz w:val="26"/>
          <w:szCs w:val="26"/>
        </w:rPr>
      </w:pPr>
      <w:r w:rsidRPr="00FE5FEA">
        <w:rPr>
          <w:noProof/>
        </w:rPr>
        <w:t xml:space="preserve">Potrivit dispozițiilor </w:t>
      </w:r>
      <w:r w:rsidRPr="007D6357">
        <w:rPr>
          <w:b/>
          <w:noProof/>
        </w:rPr>
        <w:t>art. 29</w:t>
      </w:r>
      <w:r w:rsidRPr="007D6357">
        <w:rPr>
          <w:b/>
          <w:noProof/>
          <w:vertAlign w:val="superscript"/>
        </w:rPr>
        <w:t>3</w:t>
      </w:r>
      <w:r w:rsidRPr="007D6357">
        <w:rPr>
          <w:b/>
          <w:noProof/>
        </w:rPr>
        <w:t xml:space="preserve"> alin. (2)</w:t>
      </w:r>
      <w:r w:rsidRPr="00FE5FEA">
        <w:rPr>
          <w:noProof/>
        </w:rPr>
        <w:t xml:space="preserve"> din același act normativ ”</w:t>
      </w:r>
      <w:r w:rsidRPr="007D6357">
        <w:rPr>
          <w:i/>
          <w:noProof/>
        </w:rPr>
        <w:t>Evaluarea bunurilor se realizează de către comisia de evaluare prevăzută la </w:t>
      </w:r>
      <w:r w:rsidRPr="007D6357">
        <w:rPr>
          <w:i/>
          <w:noProof/>
          <w:u w:val="single"/>
        </w:rPr>
        <w:t>alin. (1)</w:t>
      </w:r>
      <w:r w:rsidRPr="007D6357">
        <w:rPr>
          <w:i/>
          <w:noProof/>
        </w:rPr>
        <w:t>, care propune angajarea unuia sau a mai multor evaluatori autorizați, selectați cu respectarea prevederilor legale privind achizițiile publice.”.</w:t>
      </w:r>
      <w:r w:rsidRPr="007D6357">
        <w:rPr>
          <w:rFonts w:ascii="Arial" w:hAnsi="Arial" w:cs="Arial"/>
          <w:noProof/>
          <w:color w:val="000000"/>
          <w:sz w:val="26"/>
          <w:szCs w:val="26"/>
        </w:rPr>
        <w:t> </w:t>
      </w:r>
    </w:p>
    <w:p w14:paraId="230944E0" w14:textId="77777777" w:rsidR="00A27E8C" w:rsidRPr="007D6357" w:rsidRDefault="00A27E8C" w:rsidP="00A27E8C">
      <w:pPr>
        <w:pStyle w:val="ListParagraph"/>
        <w:numPr>
          <w:ilvl w:val="2"/>
          <w:numId w:val="51"/>
        </w:numPr>
        <w:spacing w:before="120" w:after="0"/>
        <w:rPr>
          <w:rFonts w:ascii="Arial" w:hAnsi="Arial" w:cs="Arial"/>
          <w:i/>
          <w:noProof/>
          <w:color w:val="000000"/>
          <w:sz w:val="26"/>
          <w:szCs w:val="26"/>
        </w:rPr>
      </w:pPr>
      <w:r w:rsidRPr="007D6357">
        <w:rPr>
          <w:rFonts w:cs="Arial"/>
          <w:noProof/>
        </w:rPr>
        <w:t xml:space="preserve">În conformitate cu prevederile </w:t>
      </w:r>
      <w:r w:rsidRPr="007D6357">
        <w:rPr>
          <w:rFonts w:cs="Arial"/>
          <w:b/>
          <w:noProof/>
        </w:rPr>
        <w:t>art. 29</w:t>
      </w:r>
      <w:r w:rsidRPr="007D6357">
        <w:rPr>
          <w:rFonts w:cs="Arial"/>
          <w:b/>
          <w:noProof/>
          <w:vertAlign w:val="superscript"/>
        </w:rPr>
        <w:t xml:space="preserve">1 </w:t>
      </w:r>
      <w:r w:rsidRPr="007D6357">
        <w:rPr>
          <w:rFonts w:cs="Arial"/>
          <w:b/>
          <w:noProof/>
        </w:rPr>
        <w:t>din Legea nr. 318/2015</w:t>
      </w:r>
      <w:r w:rsidRPr="007D6357">
        <w:rPr>
          <w:i/>
          <w:noProof/>
        </w:rPr>
        <w:t xml:space="preserve"> </w:t>
      </w:r>
      <w:r w:rsidRPr="007D6357">
        <w:rPr>
          <w:noProof/>
        </w:rPr>
        <w:t xml:space="preserve">privind înființarea, organizarea și funcționarea </w:t>
      </w:r>
      <w:r w:rsidRPr="007D6357">
        <w:rPr>
          <w:rFonts w:cs="Arial"/>
          <w:noProof/>
        </w:rPr>
        <w:t>A.N.A.B.I.</w:t>
      </w:r>
      <w:r w:rsidRPr="007D6357">
        <w:rPr>
          <w:i/>
          <w:noProof/>
        </w:rPr>
        <w:t>”</w:t>
      </w:r>
      <w:r w:rsidRPr="007D6357">
        <w:rPr>
          <w:i/>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7D6357">
        <w:rPr>
          <w:rFonts w:ascii="Arial" w:hAnsi="Arial" w:cs="Arial"/>
          <w:i/>
          <w:noProof/>
          <w:color w:val="000000"/>
          <w:sz w:val="26"/>
          <w:szCs w:val="26"/>
        </w:rPr>
        <w:t>”.</w:t>
      </w:r>
    </w:p>
    <w:p w14:paraId="35A407C3" w14:textId="77777777" w:rsidR="00A27E8C" w:rsidRPr="007D6357" w:rsidRDefault="00A27E8C" w:rsidP="00A27E8C">
      <w:pPr>
        <w:pStyle w:val="ListParagraph"/>
        <w:numPr>
          <w:ilvl w:val="2"/>
          <w:numId w:val="51"/>
        </w:numPr>
        <w:spacing w:before="120" w:after="0"/>
        <w:rPr>
          <w:rFonts w:ascii="Arial" w:hAnsi="Arial" w:cs="Arial"/>
          <w:i/>
          <w:noProof/>
          <w:color w:val="000000"/>
          <w:sz w:val="26"/>
          <w:szCs w:val="26"/>
        </w:rPr>
      </w:pPr>
      <w:r w:rsidRPr="007D6357">
        <w:lastRenderedPageBreak/>
        <w:t xml:space="preserve">În acest context, în vederea îndeplinirii de către A.N.A.B.I. a atribuțiilor prevăzute art. 29 alin. (1) din Legea nr. 318/2015, pentru </w:t>
      </w:r>
      <w:r>
        <w:t>valorificarea</w:t>
      </w:r>
      <w:r w:rsidRPr="007D6357">
        <w:t xml:space="preserve"> bunurilor indisponibilizate</w:t>
      </w:r>
      <w:r w:rsidRPr="007D6357">
        <w:rPr>
          <w:rFonts w:cs="Arial"/>
        </w:rPr>
        <w:t xml:space="preserve">, se impune achiziționarea de servicii de evaluare prestate de către </w:t>
      </w:r>
      <w:r w:rsidRPr="007D6357">
        <w:t>evaluatori membri ai Asociației Naționale a Evaluatorilor Autorizați din România, înscriși în Tabloul Asociației, autorizați pentru specializarea ”Evaluări bunuri mobile”</w:t>
      </w:r>
      <w:r w:rsidRPr="007D6357">
        <w:rPr>
          <w:noProof/>
        </w:rPr>
        <w:t xml:space="preserve"> (EBM).</w:t>
      </w:r>
    </w:p>
    <w:p w14:paraId="70CA9B21" w14:textId="77777777" w:rsidR="00A27E8C" w:rsidRPr="00FE5FEA" w:rsidRDefault="00A27E8C" w:rsidP="00A27E8C">
      <w:pPr>
        <w:spacing w:before="120" w:after="0" w:line="240" w:lineRule="auto"/>
        <w:ind w:left="0"/>
        <w:rPr>
          <w:b/>
          <w:u w:val="single"/>
        </w:rPr>
      </w:pPr>
      <w:r w:rsidRPr="00FE5FEA">
        <w:rPr>
          <w:b/>
        </w:rPr>
        <w:t xml:space="preserve">3. </w:t>
      </w:r>
      <w:r w:rsidRPr="00FE5FEA">
        <w:rPr>
          <w:b/>
          <w:u w:val="single"/>
        </w:rPr>
        <w:t>Obiectul achiziției</w:t>
      </w:r>
    </w:p>
    <w:p w14:paraId="27AE3248" w14:textId="77777777" w:rsidR="00A27E8C" w:rsidRDefault="00A27E8C" w:rsidP="00A27E8C">
      <w:pPr>
        <w:spacing w:before="120" w:after="0"/>
        <w:ind w:left="0" w:hanging="568"/>
        <w:rPr>
          <w:b/>
          <w:u w:val="single"/>
        </w:rPr>
      </w:pPr>
      <w:r>
        <w:t xml:space="preserve"> </w:t>
      </w:r>
      <w:r w:rsidRPr="007D6357">
        <w:t>3.1</w:t>
      </w:r>
      <w:r w:rsidRPr="00FE5FEA">
        <w:t xml:space="preserve"> Obiectul achiziției îl reprezintă prestarea de servicii </w:t>
      </w:r>
      <w:r w:rsidRPr="00FE5FEA">
        <w:rPr>
          <w:rFonts w:cs="Arial"/>
        </w:rPr>
        <w:t xml:space="preserve">de evaluare de către </w:t>
      </w:r>
      <w:r w:rsidRPr="00FE5FEA">
        <w:t>evaluatori membri ai Asociației Naționale a Evaluatorilor Autorizați din România, înscriși în Tabloul Asociației, autorizați pentru specializarea ”Evaluări bunuri mobile”, necesare îndeplinirii de către Agenția Națională de Administrare a Bunurilor Indisponibiliz</w:t>
      </w:r>
      <w:r>
        <w:t xml:space="preserve">ate a atribuțiilor prevăzute la </w:t>
      </w:r>
      <w:r w:rsidRPr="00FE5FEA">
        <w:t>art. 29 alin. (1) din Legea nr. 318/2015 (cod CPV = 79419000-4 - Servicii de consultanță în domeniul evaluării).</w:t>
      </w:r>
    </w:p>
    <w:p w14:paraId="60CBC035" w14:textId="77777777" w:rsidR="00A27E8C" w:rsidRPr="007D6357" w:rsidRDefault="00A27E8C" w:rsidP="00A27E8C">
      <w:pPr>
        <w:spacing w:before="120" w:after="0"/>
        <w:ind w:left="0" w:hanging="568"/>
        <w:rPr>
          <w:b/>
          <w:u w:val="single"/>
        </w:rPr>
      </w:pPr>
      <w:r>
        <w:t xml:space="preserve"> </w:t>
      </w:r>
      <w:r w:rsidRPr="007D6357">
        <w:t xml:space="preserve">3.2 </w:t>
      </w:r>
      <w:r w:rsidRPr="00FE5FEA">
        <w:t xml:space="preserve">Bunul pentru care s-a demarat procedura de evaluare este bun mobil tip </w:t>
      </w:r>
      <w:r>
        <w:rPr>
          <w:rFonts w:cs="Arial"/>
        </w:rPr>
        <w:t xml:space="preserve">autoturism </w:t>
      </w:r>
      <w:r w:rsidRPr="00637F42">
        <w:rPr>
          <w:b/>
          <w:lang w:val="ro-RO"/>
        </w:rPr>
        <w:t>marca BMW, MODEL x3 xDrive 20D, serie șasiu WBAWZ510800S20320</w:t>
      </w:r>
      <w:r w:rsidRPr="00C84ED7">
        <w:rPr>
          <w:rFonts w:cs="Arial"/>
          <w:b/>
        </w:rPr>
        <w:t>.</w:t>
      </w:r>
    </w:p>
    <w:p w14:paraId="0399991C" w14:textId="77777777" w:rsidR="00A27E8C" w:rsidRDefault="00A27E8C" w:rsidP="00A27E8C">
      <w:pPr>
        <w:spacing w:before="120" w:after="0"/>
        <w:ind w:left="0"/>
        <w:rPr>
          <w:b/>
        </w:rPr>
      </w:pPr>
      <w:r w:rsidRPr="00FE5FEA">
        <w:rPr>
          <w:rFonts w:cs="Arial"/>
          <w:b/>
          <w:noProof/>
        </w:rPr>
        <w:t xml:space="preserve">Menționăm că bun indisponibilizat se află </w:t>
      </w:r>
      <w:r>
        <w:rPr>
          <w:rFonts w:cs="Arial"/>
          <w:b/>
          <w:noProof/>
        </w:rPr>
        <w:t>depozitat în spațiul ANABI din localitatea Pantelimon, Județ Ilfov</w:t>
      </w:r>
      <w:r w:rsidRPr="00FE5FEA">
        <w:rPr>
          <w:b/>
        </w:rPr>
        <w:t>.</w:t>
      </w:r>
    </w:p>
    <w:p w14:paraId="36937135" w14:textId="77777777" w:rsidR="00A27E8C" w:rsidRPr="005E4452" w:rsidRDefault="00A27E8C" w:rsidP="00A27E8C">
      <w:pPr>
        <w:pStyle w:val="ListParagraph"/>
        <w:numPr>
          <w:ilvl w:val="0"/>
          <w:numId w:val="30"/>
        </w:numPr>
        <w:spacing w:before="120" w:after="0"/>
        <w:rPr>
          <w:b/>
        </w:rPr>
      </w:pPr>
      <w:r w:rsidRPr="005E4452">
        <w:rPr>
          <w:b/>
          <w:u w:val="single"/>
        </w:rPr>
        <w:t>Cerințe privind serviciile de evaluare</w:t>
      </w:r>
    </w:p>
    <w:p w14:paraId="516AD445" w14:textId="77777777" w:rsidR="00A27E8C" w:rsidRPr="00FE5FEA" w:rsidRDefault="00A27E8C" w:rsidP="00A27E8C">
      <w:pPr>
        <w:numPr>
          <w:ilvl w:val="1"/>
          <w:numId w:val="30"/>
        </w:numPr>
        <w:spacing w:before="120"/>
        <w:ind w:left="0"/>
        <w:contextualSpacing/>
        <w:rPr>
          <w:b/>
          <w:u w:val="single"/>
          <w:lang w:val="ro-RO"/>
        </w:rPr>
      </w:pPr>
      <w:r w:rsidRPr="00FE5FEA">
        <w:rPr>
          <w:lang w:val="ro-RO"/>
        </w:rPr>
        <w:t>La achiziționarea acestor servicii se vor avea în vedere următoarele cerințe tehnice minime, conform legislației în vigoare, după cum urmează:</w:t>
      </w:r>
    </w:p>
    <w:p w14:paraId="0A5E48FD" w14:textId="77777777" w:rsidR="00A27E8C" w:rsidRPr="00FE5FEA" w:rsidRDefault="00A27E8C" w:rsidP="00A27E8C">
      <w:pPr>
        <w:numPr>
          <w:ilvl w:val="0"/>
          <w:numId w:val="45"/>
        </w:numPr>
        <w:tabs>
          <w:tab w:val="left" w:pos="1080"/>
        </w:tabs>
        <w:spacing w:before="120"/>
        <w:ind w:left="0"/>
        <w:contextualSpacing/>
        <w:rPr>
          <w:lang w:val="ro-RO"/>
        </w:rPr>
      </w:pPr>
      <w:r w:rsidRPr="00FE5FEA">
        <w:rPr>
          <w:lang w:val="ro-RO"/>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FE5FEA">
        <w:rPr>
          <w:i/>
          <w:lang w:val="ro-RO"/>
        </w:rPr>
        <w:t>privind unele măsuri în domeniul evaluării bunurilor</w:t>
      </w:r>
      <w:r w:rsidRPr="00FE5FEA">
        <w:rPr>
          <w:lang w:val="ro-RO"/>
        </w:rPr>
        <w:t>, cu modificările și completările ulterioare.</w:t>
      </w:r>
    </w:p>
    <w:p w14:paraId="5E22D74B" w14:textId="77777777" w:rsidR="00A27E8C" w:rsidRPr="00FE5FEA" w:rsidRDefault="00A27E8C" w:rsidP="00A27E8C">
      <w:pPr>
        <w:numPr>
          <w:ilvl w:val="0"/>
          <w:numId w:val="45"/>
        </w:numPr>
        <w:tabs>
          <w:tab w:val="left" w:pos="1080"/>
        </w:tabs>
        <w:spacing w:before="120"/>
        <w:ind w:left="0"/>
        <w:contextualSpacing/>
        <w:rPr>
          <w:lang w:val="ro-RO"/>
        </w:rPr>
      </w:pPr>
      <w:r w:rsidRPr="00FE5FEA">
        <w:rPr>
          <w:lang w:val="ro-RO"/>
        </w:rPr>
        <w:t>Ofertanții vor depune:</w:t>
      </w:r>
    </w:p>
    <w:p w14:paraId="79AA39B9" w14:textId="77777777" w:rsidR="00A27E8C" w:rsidRPr="00FE5FEA" w:rsidRDefault="00A27E8C" w:rsidP="00A27E8C">
      <w:pPr>
        <w:tabs>
          <w:tab w:val="left" w:pos="1080"/>
        </w:tabs>
        <w:spacing w:before="120"/>
        <w:ind w:left="0"/>
      </w:pPr>
      <w:r w:rsidRPr="00FE5FEA">
        <w:t>O declarație</w:t>
      </w:r>
      <w:r w:rsidRPr="00FE5FEA">
        <w:rPr>
          <w:i/>
        </w:rPr>
        <w:t xml:space="preserve"> </w:t>
      </w:r>
      <w:r w:rsidRPr="00FE5FEA">
        <w:t>cu privire la identificarea și competența lor,</w:t>
      </w:r>
      <w:r w:rsidRPr="00FE5FEA">
        <w:rPr>
          <w:i/>
        </w:rPr>
        <w:t xml:space="preserve"> sub semnătură privată</w:t>
      </w:r>
      <w:r w:rsidRPr="00FE5FEA">
        <w:t>, în conformitate cu Standardul de evaluare SEV 101, care să ateste:</w:t>
      </w:r>
    </w:p>
    <w:p w14:paraId="12757A7A" w14:textId="77777777" w:rsidR="00A27E8C" w:rsidRPr="00FE5FEA" w:rsidRDefault="00A27E8C" w:rsidP="00A27E8C">
      <w:pPr>
        <w:numPr>
          <w:ilvl w:val="0"/>
          <w:numId w:val="46"/>
        </w:numPr>
        <w:tabs>
          <w:tab w:val="left" w:pos="284"/>
        </w:tabs>
        <w:spacing w:before="120"/>
        <w:ind w:left="0" w:hanging="142"/>
        <w:contextualSpacing/>
        <w:rPr>
          <w:lang w:val="ro-RO"/>
        </w:rPr>
      </w:pPr>
      <w:r w:rsidRPr="00FE5FEA">
        <w:rPr>
          <w:lang w:val="ro-RO"/>
        </w:rPr>
        <w:t xml:space="preserve"> identitatea evaluatorului, acesta putând să fie o persoană fizică sau juridică; </w:t>
      </w:r>
    </w:p>
    <w:p w14:paraId="3FE84EFF" w14:textId="77777777" w:rsidR="00A27E8C" w:rsidRPr="00FE5FEA" w:rsidRDefault="00A27E8C" w:rsidP="00A27E8C">
      <w:pPr>
        <w:numPr>
          <w:ilvl w:val="0"/>
          <w:numId w:val="46"/>
        </w:numPr>
        <w:tabs>
          <w:tab w:val="left" w:pos="284"/>
        </w:tabs>
        <w:spacing w:before="120"/>
        <w:ind w:left="0" w:hanging="142"/>
        <w:contextualSpacing/>
        <w:rPr>
          <w:lang w:val="ro-RO"/>
        </w:rPr>
      </w:pPr>
      <w:r w:rsidRPr="00FE5FEA">
        <w:rPr>
          <w:lang w:val="ro-RO"/>
        </w:rPr>
        <w:t xml:space="preserve"> faptul că evaluatorul poate oferi o evaluare obiectivă și imparțială a bunului;</w:t>
      </w:r>
    </w:p>
    <w:p w14:paraId="4E2B5AB6" w14:textId="77777777" w:rsidR="00A27E8C" w:rsidRPr="00FE5FEA" w:rsidRDefault="00A27E8C" w:rsidP="00A27E8C">
      <w:pPr>
        <w:numPr>
          <w:ilvl w:val="0"/>
          <w:numId w:val="46"/>
        </w:numPr>
        <w:tabs>
          <w:tab w:val="left" w:pos="284"/>
        </w:tabs>
        <w:spacing w:before="120"/>
        <w:ind w:left="0" w:hanging="142"/>
        <w:contextualSpacing/>
        <w:rPr>
          <w:lang w:val="ro-RO"/>
        </w:rPr>
      </w:pPr>
      <w:r w:rsidRPr="00FE5FEA">
        <w:rPr>
          <w:lang w:val="ro-RO"/>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7043DC4B" w14:textId="77777777" w:rsidR="00A27E8C" w:rsidRPr="005E4452" w:rsidRDefault="00A27E8C" w:rsidP="00A27E8C">
      <w:pPr>
        <w:numPr>
          <w:ilvl w:val="0"/>
          <w:numId w:val="46"/>
        </w:numPr>
        <w:tabs>
          <w:tab w:val="left" w:pos="284"/>
        </w:tabs>
        <w:spacing w:before="120"/>
        <w:ind w:left="0" w:hanging="142"/>
        <w:contextualSpacing/>
        <w:rPr>
          <w:lang w:val="ro-RO"/>
        </w:rPr>
      </w:pPr>
      <w:r w:rsidRPr="00FE5FEA">
        <w:rPr>
          <w:lang w:val="ro-RO"/>
        </w:rPr>
        <w:t>dacă evaluatorul are/nu are vreo legătură sau implicare cu partea care a solicitat evaluarea;</w:t>
      </w:r>
    </w:p>
    <w:p w14:paraId="766723D3" w14:textId="77777777" w:rsidR="00A27E8C" w:rsidRPr="00FE5FEA" w:rsidRDefault="00A27E8C" w:rsidP="00A27E8C">
      <w:pPr>
        <w:tabs>
          <w:tab w:val="left" w:pos="993"/>
        </w:tabs>
        <w:spacing w:before="120"/>
        <w:ind w:left="0" w:hanging="426"/>
      </w:pPr>
      <w:r w:rsidRPr="005E4452">
        <w:t>4.2</w:t>
      </w:r>
      <w:r w:rsidRPr="00FE5FEA">
        <w:rPr>
          <w:b/>
        </w:rPr>
        <w:t xml:space="preserve"> </w:t>
      </w:r>
      <w:r w:rsidRPr="00FE5FEA">
        <w:t xml:space="preserve">Ofertantul desemnat câștigător, va depune </w:t>
      </w:r>
      <w:r w:rsidRPr="00FE5FEA">
        <w:rPr>
          <w:i/>
        </w:rPr>
        <w:t>o declarație sub semnătură privată,</w:t>
      </w:r>
      <w:r w:rsidRPr="00FE5FEA">
        <w:t xml:space="preserve"> la momentul semnării contractului de prestări servicii de evaluare, în conformitate cu Standardul de evaluare SEV 101, care să ateste dacă evaluatorul are/nu are vreo legătură sau implicare cu deținătorul sau cu proprietarul bunului supus evaluării. În acest sens A.N.A.B.I. va pune la dispoziția ofertantului desemnat câștigător datele de identificare ale deținătorului sau proprietarului bunului, precum și orice alte informații considerate necesare pentru depunerea declarației în cauză.</w:t>
      </w:r>
    </w:p>
    <w:p w14:paraId="6DD65C25" w14:textId="77777777" w:rsidR="00A27E8C" w:rsidRPr="00FE5FEA" w:rsidRDefault="00A27E8C" w:rsidP="00A27E8C">
      <w:pPr>
        <w:tabs>
          <w:tab w:val="left" w:pos="993"/>
        </w:tabs>
        <w:spacing w:before="120"/>
        <w:ind w:left="0" w:hanging="426"/>
      </w:pPr>
      <w:r w:rsidRPr="005E4452">
        <w:t>4.3</w:t>
      </w:r>
      <w:r w:rsidRPr="00FE5FEA">
        <w:t xml:space="preserve"> Raportul de evaluare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w:t>
      </w:r>
      <w:r w:rsidRPr="00FE5FEA">
        <w:lastRenderedPageBreak/>
        <w:t>4/15.12.2021, publicată în Monitorul Oficial al României nr. 1198/17.12.2021), cu accent pe următoarele elemente:</w:t>
      </w:r>
    </w:p>
    <w:p w14:paraId="5399F971"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55034395"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situația juridică a bunului evaluat cu evidențierea sarcinilor care îl grevează;</w:t>
      </w:r>
      <w:r w:rsidRPr="00FE5FEA">
        <w:rPr>
          <w:rFonts w:eastAsia="Calibri" w:cs="Arial"/>
          <w:bCs/>
          <w:lang w:val="ro-RO"/>
        </w:rPr>
        <w:t xml:space="preserve"> </w:t>
      </w:r>
    </w:p>
    <w:p w14:paraId="79449BAB"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FE5FEA">
        <w:rPr>
          <w:rFonts w:eastAsia="Calibri" w:cs="Arial"/>
          <w:bCs/>
          <w:lang w:val="ro-RO"/>
        </w:rPr>
        <w:t xml:space="preserve"> </w:t>
      </w:r>
    </w:p>
    <w:p w14:paraId="5814E894"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scopul evaluării, complexitatea bunului supus evaluării și cerințele utilizatorilor vor determina gradul adecvat de detaliere al raportului de evaluare și vor fi prezentate în mod clar;</w:t>
      </w:r>
      <w:r w:rsidRPr="00FE5FEA">
        <w:rPr>
          <w:rFonts w:eastAsia="Calibri" w:cs="Arial"/>
          <w:bCs/>
          <w:lang w:val="ro-RO"/>
        </w:rPr>
        <w:t xml:space="preserve"> </w:t>
      </w:r>
    </w:p>
    <w:p w14:paraId="352B608A"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formatul raportului, precum și orice excludere de la cerințele standard trebuie să fie convenite în prealabil și consemnate în termenii de referință ai evaluării;</w:t>
      </w:r>
      <w:r w:rsidRPr="00FE5FEA">
        <w:rPr>
          <w:rFonts w:eastAsia="Calibri" w:cs="Arial"/>
          <w:bCs/>
          <w:lang w:val="ro-RO"/>
        </w:rPr>
        <w:t xml:space="preserve"> </w:t>
      </w:r>
    </w:p>
    <w:p w14:paraId="5C2361C0"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prezentarea elementelor juridice de tip excepțional constatate;</w:t>
      </w:r>
      <w:r w:rsidRPr="00FE5FEA">
        <w:rPr>
          <w:rFonts w:eastAsia="Calibri" w:cs="Arial"/>
          <w:bCs/>
          <w:lang w:val="ro-RO"/>
        </w:rPr>
        <w:t xml:space="preserve"> </w:t>
      </w:r>
    </w:p>
    <w:p w14:paraId="5469F7DD"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FE5FEA">
        <w:rPr>
          <w:rFonts w:eastAsia="Calibri" w:cs="Arial"/>
          <w:bCs/>
          <w:lang w:val="ro-RO"/>
        </w:rPr>
        <w:t xml:space="preserve"> </w:t>
      </w:r>
    </w:p>
    <w:p w14:paraId="0056AF75"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data inspecției și persoana desemnată din partea ofertantului, precum și din partea beneficiarului în prezența cărora s-a efectuat inspecția;</w:t>
      </w:r>
      <w:r w:rsidRPr="00FE5FEA">
        <w:rPr>
          <w:rFonts w:eastAsia="Calibri" w:cs="Arial"/>
          <w:bCs/>
          <w:lang w:val="ro-RO"/>
        </w:rPr>
        <w:t xml:space="preserve"> </w:t>
      </w:r>
    </w:p>
    <w:p w14:paraId="1895CAA3"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data evaluării poate fi diferită de data emiterii raportului de evaluare sau de data la care investigațiile urmează să se facă sau să se finalizeze. Atunci când este cazul, aceste date trebuie să fie menționate în mod distinct în raport;</w:t>
      </w:r>
      <w:r w:rsidRPr="00FE5FEA">
        <w:rPr>
          <w:rFonts w:eastAsia="Calibri" w:cs="Arial"/>
          <w:bCs/>
          <w:lang w:val="ro-RO"/>
        </w:rPr>
        <w:t xml:space="preserve"> </w:t>
      </w:r>
    </w:p>
    <w:p w14:paraId="458B8C5C"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prezentarea detaliată atât a documentării necesare pentru efectuarea evaluării, cât și a limitărilor documentării respective, consemnate în termenii de referință ai evaluării;</w:t>
      </w:r>
      <w:r w:rsidRPr="00FE5FEA">
        <w:rPr>
          <w:rFonts w:eastAsia="Calibri" w:cs="Arial"/>
          <w:bCs/>
          <w:lang w:val="ro-RO"/>
        </w:rPr>
        <w:t xml:space="preserve"> </w:t>
      </w:r>
    </w:p>
    <w:p w14:paraId="15946FA9"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FE5FEA">
        <w:rPr>
          <w:rFonts w:eastAsia="Calibri" w:cs="Arial"/>
          <w:bCs/>
          <w:lang w:val="ro-RO"/>
        </w:rPr>
        <w:t xml:space="preserve"> </w:t>
      </w:r>
    </w:p>
    <w:p w14:paraId="7A8C61F6"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rFonts w:cs="Arial"/>
          <w:bCs/>
          <w:lang w:val="ro-RO"/>
        </w:rPr>
        <w:t>interogarea obligatorie a bazelor de date online RAR și AutoDNA</w:t>
      </w:r>
      <w:r>
        <w:rPr>
          <w:rFonts w:cs="Arial"/>
          <w:bCs/>
          <w:lang w:val="ro-RO"/>
        </w:rPr>
        <w:t>/CarVertical</w:t>
      </w:r>
      <w:r w:rsidRPr="00FE5FEA">
        <w:rPr>
          <w:rFonts w:cs="Arial"/>
          <w:bCs/>
          <w:lang w:val="ro-RO"/>
        </w:rPr>
        <w:t>, după caz, și includerea în raportul de evaluare a eventualelor informații privind istoricul de daune al vehiculului supus evaluării;</w:t>
      </w:r>
    </w:p>
    <w:p w14:paraId="769703B7"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FE5FEA">
        <w:rPr>
          <w:rFonts w:eastAsia="Calibri" w:cs="Arial"/>
          <w:bCs/>
          <w:lang w:val="ro-RO"/>
        </w:rPr>
        <w:t xml:space="preserve"> </w:t>
      </w:r>
    </w:p>
    <w:p w14:paraId="1A766C4F"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determinarea valorii de piață pentru bunul mobil;</w:t>
      </w:r>
      <w:r w:rsidRPr="00FE5FEA">
        <w:rPr>
          <w:rFonts w:eastAsia="Calibri" w:cs="Arial"/>
          <w:bCs/>
          <w:lang w:val="ro-RO"/>
        </w:rPr>
        <w:t xml:space="preserve"> </w:t>
      </w:r>
      <w:r w:rsidRPr="00FE5FEA">
        <w:rPr>
          <w:lang w:val="ro-RO"/>
        </w:rPr>
        <w:t xml:space="preserve">evaluarea să se realizeze prin raportare la prețul mediu practicat pe piața liberă pentru bunuri având categoria, cantitatea și calitatea similare, iar valoarea se va determina în funcție de următoarele criterii: </w:t>
      </w:r>
    </w:p>
    <w:p w14:paraId="4C25CAAC" w14:textId="77777777" w:rsidR="00A27E8C" w:rsidRPr="00FE5FEA" w:rsidRDefault="00A27E8C" w:rsidP="00A27E8C">
      <w:pPr>
        <w:numPr>
          <w:ilvl w:val="1"/>
          <w:numId w:val="48"/>
        </w:numPr>
        <w:tabs>
          <w:tab w:val="left" w:pos="426"/>
        </w:tabs>
        <w:spacing w:before="120"/>
        <w:ind w:left="0"/>
        <w:contextualSpacing/>
        <w:rPr>
          <w:lang w:val="ro-RO"/>
        </w:rPr>
      </w:pPr>
      <w:r w:rsidRPr="00FE5FEA">
        <w:rPr>
          <w:lang w:val="ro-RO"/>
        </w:rPr>
        <w:t>natura bunului;</w:t>
      </w:r>
    </w:p>
    <w:p w14:paraId="60DCF642" w14:textId="77777777" w:rsidR="00A27E8C" w:rsidRPr="00FE5FEA" w:rsidRDefault="00A27E8C" w:rsidP="00A27E8C">
      <w:pPr>
        <w:numPr>
          <w:ilvl w:val="1"/>
          <w:numId w:val="48"/>
        </w:numPr>
        <w:tabs>
          <w:tab w:val="left" w:pos="567"/>
        </w:tabs>
        <w:spacing w:before="120"/>
        <w:ind w:left="0"/>
        <w:contextualSpacing/>
        <w:rPr>
          <w:lang w:val="ro-RO"/>
        </w:rPr>
      </w:pPr>
      <w:r w:rsidRPr="00FE5FEA">
        <w:rPr>
          <w:lang w:val="ro-RO"/>
        </w:rPr>
        <w:t>gradul de uzură fizică şi morală a bunului respectiv;</w:t>
      </w:r>
    </w:p>
    <w:p w14:paraId="17E030A6" w14:textId="77777777" w:rsidR="00A27E8C" w:rsidRPr="00FE5FEA" w:rsidRDefault="00A27E8C" w:rsidP="00A27E8C">
      <w:pPr>
        <w:numPr>
          <w:ilvl w:val="1"/>
          <w:numId w:val="48"/>
        </w:numPr>
        <w:tabs>
          <w:tab w:val="left" w:pos="567"/>
        </w:tabs>
        <w:spacing w:before="120"/>
        <w:ind w:left="0"/>
        <w:contextualSpacing/>
        <w:rPr>
          <w:lang w:val="ro-RO"/>
        </w:rPr>
      </w:pPr>
      <w:r w:rsidRPr="00FE5FEA">
        <w:rPr>
          <w:lang w:val="ro-RO"/>
        </w:rPr>
        <w:t xml:space="preserve">cantitatea (volumul) bunului; </w:t>
      </w:r>
    </w:p>
    <w:p w14:paraId="0EB70EA6" w14:textId="77777777" w:rsidR="00A27E8C" w:rsidRPr="00FE5FEA" w:rsidRDefault="00A27E8C" w:rsidP="00A27E8C">
      <w:pPr>
        <w:numPr>
          <w:ilvl w:val="1"/>
          <w:numId w:val="48"/>
        </w:numPr>
        <w:tabs>
          <w:tab w:val="left" w:pos="567"/>
        </w:tabs>
        <w:spacing w:before="120"/>
        <w:ind w:left="0"/>
        <w:contextualSpacing/>
        <w:rPr>
          <w:lang w:val="ro-RO"/>
        </w:rPr>
      </w:pPr>
      <w:r w:rsidRPr="00FE5FEA">
        <w:rPr>
          <w:lang w:val="ro-RO"/>
        </w:rPr>
        <w:t>existenta unui raport de evaluare sau a unui preț de achiziție, dacă acesta a fost întocmit, respectiv plătit în ultimele 12 luni;</w:t>
      </w:r>
    </w:p>
    <w:p w14:paraId="1FB9AE94" w14:textId="77777777" w:rsidR="00A27E8C" w:rsidRPr="00FE5FEA" w:rsidRDefault="00A27E8C" w:rsidP="00A27E8C">
      <w:pPr>
        <w:numPr>
          <w:ilvl w:val="1"/>
          <w:numId w:val="48"/>
        </w:numPr>
        <w:tabs>
          <w:tab w:val="left" w:pos="567"/>
        </w:tabs>
        <w:spacing w:before="120"/>
        <w:ind w:left="0"/>
        <w:contextualSpacing/>
        <w:rPr>
          <w:lang w:val="ro-RO"/>
        </w:rPr>
      </w:pPr>
      <w:r w:rsidRPr="00FE5FEA">
        <w:rPr>
          <w:lang w:val="ro-RO"/>
        </w:rPr>
        <w:t>termenul de valabilitate (după caz);</w:t>
      </w:r>
    </w:p>
    <w:p w14:paraId="316B270D" w14:textId="77777777" w:rsidR="00A27E8C" w:rsidRPr="00FE5FEA" w:rsidRDefault="00A27E8C" w:rsidP="00A27E8C">
      <w:pPr>
        <w:numPr>
          <w:ilvl w:val="1"/>
          <w:numId w:val="48"/>
        </w:numPr>
        <w:tabs>
          <w:tab w:val="left" w:pos="567"/>
        </w:tabs>
        <w:spacing w:before="120"/>
        <w:ind w:left="0"/>
        <w:contextualSpacing/>
        <w:rPr>
          <w:lang w:val="ro-RO"/>
        </w:rPr>
      </w:pPr>
      <w:r w:rsidRPr="00FE5FEA">
        <w:rPr>
          <w:lang w:val="ro-RO"/>
        </w:rPr>
        <w:lastRenderedPageBreak/>
        <w:t xml:space="preserve">caracterul sezonier(după caz). </w:t>
      </w:r>
    </w:p>
    <w:p w14:paraId="76C5FBE8" w14:textId="77777777" w:rsidR="00A27E8C" w:rsidRPr="00FE5FEA" w:rsidRDefault="00A27E8C" w:rsidP="00A27E8C">
      <w:pPr>
        <w:numPr>
          <w:ilvl w:val="0"/>
          <w:numId w:val="47"/>
        </w:numPr>
        <w:tabs>
          <w:tab w:val="left" w:pos="567"/>
        </w:tabs>
        <w:spacing w:before="120"/>
        <w:ind w:left="0"/>
        <w:contextualSpacing/>
        <w:rPr>
          <w:lang w:val="ro-RO"/>
        </w:rPr>
      </w:pPr>
      <w:r w:rsidRPr="00FE5FEA">
        <w:rPr>
          <w:lang w:val="ro-RO"/>
        </w:rPr>
        <w:t xml:space="preserve"> stabilirea gradului de depreciere fizică, funcțională și economică, cu indicarea celei mai probabile și mai adecvate modalități de comercializare si care să genereze totodată cea mai mare valoare; </w:t>
      </w:r>
    </w:p>
    <w:p w14:paraId="245DD97C"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raportul va face trimitere la abordarea sau la abordările aplicate, la datele cheie de intrare utilizate și la raționamentele principale care au condus la concluziile evaluării;</w:t>
      </w:r>
      <w:r w:rsidRPr="00FE5FEA">
        <w:rPr>
          <w:rFonts w:eastAsia="Calibri" w:cs="Arial"/>
          <w:bCs/>
          <w:lang w:val="ro-RO"/>
        </w:rPr>
        <w:t xml:space="preserve"> </w:t>
      </w:r>
    </w:p>
    <w:p w14:paraId="3F6D3A98"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FE5FEA">
        <w:rPr>
          <w:rFonts w:eastAsia="Calibri" w:cs="Arial"/>
          <w:bCs/>
          <w:lang w:val="ro-RO"/>
        </w:rPr>
        <w:t xml:space="preserve"> </w:t>
      </w:r>
    </w:p>
    <w:p w14:paraId="5C6DBD2C"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numele și prenumele, în clar, al celui/celor care a/au întocmit raportul, semnătura și stampila aferentă tipului de bun evaluat, din care să reiasă autorizarea în domeniul bunului supus evaluării;</w:t>
      </w:r>
      <w:r w:rsidRPr="00FE5FEA">
        <w:rPr>
          <w:rFonts w:eastAsia="Calibri" w:cs="Arial"/>
          <w:bCs/>
          <w:lang w:val="ro-RO"/>
        </w:rPr>
        <w:t xml:space="preserve"> </w:t>
      </w:r>
    </w:p>
    <w:p w14:paraId="78FF26A9"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este obligatorie ștampilarea fiecărei pagini a raportului;</w:t>
      </w:r>
      <w:r w:rsidRPr="00FE5FEA">
        <w:rPr>
          <w:rFonts w:eastAsia="Calibri" w:cs="Arial"/>
          <w:bCs/>
          <w:lang w:val="ro-RO"/>
        </w:rPr>
        <w:t xml:space="preserve"> </w:t>
      </w:r>
    </w:p>
    <w:p w14:paraId="6F7B0DE3"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datarea raportului;</w:t>
      </w:r>
      <w:r w:rsidRPr="00FE5FEA">
        <w:rPr>
          <w:rFonts w:eastAsia="Calibri" w:cs="Arial"/>
          <w:bCs/>
          <w:lang w:val="ro-RO"/>
        </w:rPr>
        <w:t xml:space="preserve"> </w:t>
      </w:r>
    </w:p>
    <w:p w14:paraId="5ED0BE44"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anexarea la raportul de evaluare a fotografiilor color, interior și exterior, după caz, pentru bunul evaluat;</w:t>
      </w:r>
      <w:r w:rsidRPr="00FE5FEA">
        <w:rPr>
          <w:rFonts w:eastAsia="Calibri" w:cs="Arial"/>
          <w:bCs/>
          <w:lang w:val="ro-RO"/>
        </w:rPr>
        <w:t xml:space="preserve"> </w:t>
      </w:r>
    </w:p>
    <w:p w14:paraId="092019D6"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în mod obligatoriu, raportul de evaluare va fi redactat în limba română;</w:t>
      </w:r>
      <w:r w:rsidRPr="00FE5FEA">
        <w:rPr>
          <w:rFonts w:eastAsia="Calibri" w:cs="Arial"/>
          <w:bCs/>
          <w:lang w:val="ro-RO"/>
        </w:rPr>
        <w:t xml:space="preserve"> </w:t>
      </w:r>
    </w:p>
    <w:p w14:paraId="2F8BE622"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durata de efectuare a evaluării și de trimitere a raportului de evaluare va fi de 15 zile calendaristice de la data semnării contractului de prestare a serviciilor;</w:t>
      </w:r>
      <w:r w:rsidRPr="00FE5FEA">
        <w:rPr>
          <w:rFonts w:eastAsia="Calibri" w:cs="Arial"/>
          <w:bCs/>
          <w:lang w:val="ro-RO"/>
        </w:rPr>
        <w:t xml:space="preserve"> </w:t>
      </w:r>
    </w:p>
    <w:p w14:paraId="25087374" w14:textId="77777777" w:rsidR="00A27E8C" w:rsidRPr="00FE5FEA" w:rsidRDefault="00A27E8C" w:rsidP="00A27E8C">
      <w:pPr>
        <w:numPr>
          <w:ilvl w:val="0"/>
          <w:numId w:val="47"/>
        </w:numPr>
        <w:tabs>
          <w:tab w:val="left" w:pos="426"/>
        </w:tabs>
        <w:ind w:left="0"/>
        <w:contextualSpacing/>
        <w:rPr>
          <w:rFonts w:eastAsia="Calibri" w:cs="Arial"/>
          <w:bCs/>
          <w:lang w:val="ro-RO"/>
        </w:rPr>
      </w:pPr>
      <w:r w:rsidRPr="00FE5FEA">
        <w:rPr>
          <w:lang w:val="ro-RO"/>
        </w:rPr>
        <w:t>ofertanții își asumă răspunderea exclusivă pentru legalitatea și autenticitatea tuturor informațiilor și documentelor prezentate în ofertă;</w:t>
      </w:r>
    </w:p>
    <w:p w14:paraId="5041FF75" w14:textId="77777777" w:rsidR="00A27E8C" w:rsidRPr="00855EAD" w:rsidRDefault="00A27E8C" w:rsidP="00A27E8C">
      <w:pPr>
        <w:numPr>
          <w:ilvl w:val="0"/>
          <w:numId w:val="47"/>
        </w:numPr>
        <w:tabs>
          <w:tab w:val="left" w:pos="426"/>
        </w:tabs>
        <w:ind w:left="0"/>
        <w:contextualSpacing/>
        <w:rPr>
          <w:rFonts w:eastAsia="Calibri" w:cs="Arial"/>
          <w:bCs/>
          <w:lang w:val="ro-RO"/>
        </w:rPr>
      </w:pPr>
      <w:r w:rsidRPr="00FE5FEA">
        <w:rPr>
          <w:lang w:val="ro-RO"/>
        </w:rPr>
        <w:t>rapoartele de evaluare vor fi predate autorității contractante în 2 exemplare originale fiecare și în format electronic, pe suport specific (CD sau USB).</w:t>
      </w:r>
      <w:r w:rsidRPr="00FE5FEA">
        <w:rPr>
          <w:rFonts w:eastAsia="Calibri" w:cs="Arial"/>
          <w:bCs/>
          <w:lang w:val="ro-RO"/>
        </w:rPr>
        <w:t xml:space="preserve"> </w:t>
      </w:r>
    </w:p>
    <w:p w14:paraId="0EF20EF0" w14:textId="77777777" w:rsidR="00A27E8C" w:rsidRPr="00FE5FEA" w:rsidRDefault="00A27E8C" w:rsidP="00A27E8C">
      <w:pPr>
        <w:tabs>
          <w:tab w:val="left" w:pos="426"/>
        </w:tabs>
        <w:spacing w:after="0"/>
        <w:ind w:left="0"/>
        <w:rPr>
          <w:rFonts w:eastAsia="Calibri" w:cs="Arial"/>
          <w:bCs/>
        </w:rPr>
      </w:pPr>
      <w:r>
        <w:rPr>
          <w:rFonts w:eastAsia="Calibri" w:cs="Arial"/>
          <w:b/>
          <w:bCs/>
        </w:rPr>
        <w:t xml:space="preserve">5. </w:t>
      </w:r>
      <w:r w:rsidRPr="00FE5FEA">
        <w:rPr>
          <w:rFonts w:eastAsia="Calibri" w:cs="Arial"/>
          <w:b/>
          <w:bCs/>
          <w:u w:val="single"/>
        </w:rPr>
        <w:t>Modalitatea de selecție</w:t>
      </w:r>
      <w:r w:rsidRPr="00FE5FEA">
        <w:rPr>
          <w:rFonts w:eastAsia="Calibri" w:cs="Arial"/>
          <w:bCs/>
        </w:rPr>
        <w:t xml:space="preserve"> </w:t>
      </w:r>
    </w:p>
    <w:p w14:paraId="7733C215" w14:textId="77777777" w:rsidR="00A27E8C" w:rsidRPr="00FE5FEA" w:rsidRDefault="00A27E8C" w:rsidP="00A27E8C">
      <w:pPr>
        <w:tabs>
          <w:tab w:val="left" w:pos="426"/>
        </w:tabs>
        <w:spacing w:after="0"/>
        <w:ind w:left="0" w:hanging="426"/>
        <w:rPr>
          <w:rFonts w:eastAsia="Calibri" w:cs="Arial"/>
          <w:bCs/>
        </w:rPr>
      </w:pPr>
      <w:r w:rsidRPr="00FE5FEA">
        <w:rPr>
          <w:rFonts w:eastAsia="Calibri" w:cs="Arial"/>
          <w:bCs/>
        </w:rPr>
        <w:t>5.1</w:t>
      </w:r>
      <w:r w:rsidRPr="00FE5FEA">
        <w:rPr>
          <w:rFonts w:eastAsia="Calibri" w:cs="Arial"/>
          <w:bCs/>
        </w:rPr>
        <w:tab/>
        <w:t xml:space="preserve">Criteriul de atribuire va fi: „prețul cel mai mic”, dintre ofertanții ce îndeplinesc cerințele tehnice (oferta tehnică). </w:t>
      </w:r>
    </w:p>
    <w:p w14:paraId="17A9A8FA" w14:textId="77777777" w:rsidR="00A27E8C" w:rsidRPr="00FE5FEA" w:rsidRDefault="00A27E8C" w:rsidP="00A27E8C">
      <w:pPr>
        <w:tabs>
          <w:tab w:val="left" w:pos="426"/>
        </w:tabs>
        <w:spacing w:after="0"/>
        <w:ind w:left="0" w:hanging="426"/>
        <w:rPr>
          <w:rFonts w:eastAsia="Calibri" w:cs="Arial"/>
          <w:bCs/>
        </w:rPr>
      </w:pPr>
      <w:r w:rsidRPr="00FE5FEA">
        <w:rPr>
          <w:rFonts w:eastAsia="Calibri" w:cs="Arial"/>
          <w:bCs/>
        </w:rPr>
        <w:t>5.2</w:t>
      </w:r>
      <w:r w:rsidRPr="00FE5FEA">
        <w:rPr>
          <w:rFonts w:eastAsia="Calibri" w:cs="Arial"/>
          <w:bCs/>
        </w:rPr>
        <w:tab/>
        <w:t xml:space="preserve">Prestarea contractului de servicii nu obligă autoritatea contractantă la plata altor servicii sau cheltuieli complementare, rezultate în afara celor menționate în caietul de sarcini. </w:t>
      </w:r>
    </w:p>
    <w:p w14:paraId="62C43059" w14:textId="77777777" w:rsidR="00A27E8C" w:rsidRPr="00FE5FEA" w:rsidRDefault="00A27E8C" w:rsidP="00A27E8C">
      <w:pPr>
        <w:tabs>
          <w:tab w:val="left" w:pos="709"/>
        </w:tabs>
        <w:spacing w:before="120" w:after="0"/>
        <w:ind w:left="0"/>
        <w:rPr>
          <w:b/>
          <w:u w:val="single"/>
        </w:rPr>
      </w:pPr>
      <w:r w:rsidRPr="00FE5FEA">
        <w:rPr>
          <w:b/>
          <w:u w:val="single"/>
        </w:rPr>
        <w:t>6. Condiții de plată</w:t>
      </w:r>
    </w:p>
    <w:p w14:paraId="1B7FA2A5" w14:textId="77777777" w:rsidR="00A27E8C" w:rsidRDefault="00A27E8C" w:rsidP="00A27E8C">
      <w:pPr>
        <w:numPr>
          <w:ilvl w:val="1"/>
          <w:numId w:val="49"/>
        </w:numPr>
        <w:ind w:left="0"/>
        <w:contextualSpacing/>
        <w:rPr>
          <w:lang w:val="ro-RO"/>
        </w:rPr>
      </w:pPr>
      <w:r w:rsidRPr="00FE5FEA">
        <w:rPr>
          <w:rFonts w:eastAsia="Times New Roman" w:cs="Arial"/>
          <w:lang w:eastAsia="ro-RO"/>
        </w:rPr>
        <w:t>Preţul convenit în lei pentru îndeplinirea contractului, respectiv prețul serviciilor prestate, plătibil prestatorului de către Beneficiar este cel inclus de prestatorul câștigător în propunerea financiară și publicat în S.E.A.P.</w:t>
      </w:r>
    </w:p>
    <w:p w14:paraId="0A8F6564" w14:textId="77777777" w:rsidR="00A27E8C" w:rsidRPr="00FE5FEA" w:rsidRDefault="00A27E8C" w:rsidP="00A27E8C">
      <w:pPr>
        <w:numPr>
          <w:ilvl w:val="1"/>
          <w:numId w:val="49"/>
        </w:numPr>
        <w:ind w:left="0"/>
        <w:contextualSpacing/>
        <w:rPr>
          <w:lang w:val="ro-RO"/>
        </w:rPr>
      </w:pPr>
      <w:r w:rsidRPr="00FE5FEA">
        <w:rPr>
          <w:lang w:val="ro-RO"/>
        </w:rPr>
        <w:t>Prețul convenit include și costul deplasării evaluatorului în vederea inspectării bunurilor la locul de depozitare.</w:t>
      </w:r>
    </w:p>
    <w:p w14:paraId="3A3171D0" w14:textId="77777777" w:rsidR="00A27E8C" w:rsidRPr="00FE5FEA" w:rsidRDefault="00A27E8C" w:rsidP="00A27E8C">
      <w:pPr>
        <w:numPr>
          <w:ilvl w:val="1"/>
          <w:numId w:val="49"/>
        </w:numPr>
        <w:ind w:left="0"/>
        <w:contextualSpacing/>
        <w:rPr>
          <w:lang w:val="ro-RO"/>
        </w:rPr>
      </w:pPr>
      <w:r w:rsidRPr="00FE5FEA">
        <w:rPr>
          <w:lang w:val="ro-RO"/>
        </w:rPr>
        <w:t xml:space="preserve">Preţul contractului este ferm şi neajustabil, exprimat în lei, pe întreaga perioadă de derulare a contractului. </w:t>
      </w:r>
    </w:p>
    <w:p w14:paraId="15E81327" w14:textId="77777777" w:rsidR="00A27E8C" w:rsidRPr="005E4452" w:rsidRDefault="00A27E8C" w:rsidP="00A27E8C">
      <w:pPr>
        <w:numPr>
          <w:ilvl w:val="1"/>
          <w:numId w:val="14"/>
        </w:numPr>
        <w:ind w:left="0"/>
        <w:contextualSpacing/>
        <w:rPr>
          <w:lang w:val="ro-RO"/>
        </w:rPr>
      </w:pPr>
      <w:r w:rsidRPr="00FE5FEA">
        <w:rPr>
          <w:lang w:val="ro-RO"/>
        </w:rPr>
        <w:t xml:space="preserve">Beneficiarul are obligația de a efectua plata serviciilor, după semnarea procesului verbal de recepție cu mențiunea </w:t>
      </w:r>
      <w:r w:rsidRPr="00FE5FEA">
        <w:rPr>
          <w:b/>
          <w:lang w:val="ro-RO"/>
        </w:rPr>
        <w:t>„fără obiecțiuni”,</w:t>
      </w:r>
      <w:r w:rsidRPr="00FE5FEA">
        <w:rPr>
          <w:lang w:val="ro-RO"/>
        </w:rPr>
        <w:t xml:space="preserve"> în termen de 30 zile de la data primirii facturii, emisă de către Prestator (cu respectarea termenului maxim prevăzut de Legea nr. 72/2013)</w:t>
      </w:r>
      <w:r w:rsidRPr="00FE5FEA">
        <w:rPr>
          <w:b/>
          <w:lang w:val="ro-RO"/>
        </w:rPr>
        <w:t>.</w:t>
      </w:r>
    </w:p>
    <w:p w14:paraId="033389CD" w14:textId="77777777" w:rsidR="00A27E8C" w:rsidRPr="00FE5FEA" w:rsidRDefault="00A27E8C" w:rsidP="00A27E8C">
      <w:pPr>
        <w:tabs>
          <w:tab w:val="left" w:pos="720"/>
        </w:tabs>
        <w:spacing w:before="120" w:after="0"/>
        <w:ind w:left="0"/>
        <w:rPr>
          <w:rFonts w:eastAsia="Arial Unicode MS" w:cs="Trebuchet MS"/>
          <w:b/>
          <w:bCs/>
          <w:kern w:val="2"/>
          <w:u w:val="single"/>
        </w:rPr>
      </w:pPr>
      <w:r w:rsidRPr="00FE5FEA">
        <w:rPr>
          <w:rFonts w:eastAsia="Arial Unicode MS" w:cs="Trebuchet MS"/>
          <w:b/>
          <w:bCs/>
          <w:kern w:val="2"/>
          <w:u w:val="single"/>
        </w:rPr>
        <w:t>7. Dispoziții finale</w:t>
      </w:r>
    </w:p>
    <w:p w14:paraId="6B3A2DA6" w14:textId="77777777" w:rsidR="00A27E8C" w:rsidRPr="00FE5FEA" w:rsidRDefault="00A27E8C" w:rsidP="00A27E8C">
      <w:pPr>
        <w:numPr>
          <w:ilvl w:val="1"/>
          <w:numId w:val="50"/>
        </w:numPr>
        <w:spacing w:before="120" w:after="0"/>
        <w:ind w:left="0"/>
        <w:contextualSpacing/>
        <w:rPr>
          <w:lang w:val="ro-RO"/>
        </w:rPr>
      </w:pPr>
      <w:r w:rsidRPr="00FE5FEA">
        <w:rPr>
          <w:lang w:val="ro-RO"/>
        </w:rPr>
        <w:t xml:space="preserve">A.N.A.B.I. poate depune observații cu privire la raportul inițial în termen de 3 zile lucrătoare de la primirea acestuia. </w:t>
      </w:r>
    </w:p>
    <w:p w14:paraId="31F631A5" w14:textId="77777777" w:rsidR="00A27E8C" w:rsidRPr="00FE5FEA" w:rsidRDefault="00A27E8C" w:rsidP="00A27E8C">
      <w:pPr>
        <w:numPr>
          <w:ilvl w:val="1"/>
          <w:numId w:val="50"/>
        </w:numPr>
        <w:spacing w:before="120" w:after="0"/>
        <w:ind w:left="0"/>
        <w:contextualSpacing/>
        <w:rPr>
          <w:lang w:val="ro-RO"/>
        </w:rPr>
      </w:pPr>
      <w:r w:rsidRPr="00FE5FEA">
        <w:rPr>
          <w:lang w:val="ro-RO"/>
        </w:rPr>
        <w:t>În cazul în care beneficiarul formulează observații cu privire la rapoartele inițiale, prestatorul are obligația de a remedia elementele care fac obiectul observațiilor beneficiarului în termen de 3 zile lucrătoare.</w:t>
      </w:r>
    </w:p>
    <w:p w14:paraId="02709767" w14:textId="77777777" w:rsidR="007B709D" w:rsidRDefault="007B709D" w:rsidP="007B709D">
      <w:pPr>
        <w:spacing w:before="120" w:after="0"/>
        <w:ind w:left="218"/>
        <w:contextualSpacing/>
        <w:rPr>
          <w:lang w:val="ro-RO"/>
        </w:rPr>
      </w:pPr>
    </w:p>
    <w:p w14:paraId="6CD5AA99" w14:textId="77777777" w:rsidR="0002206E" w:rsidRPr="00DF6B93" w:rsidRDefault="0002206E" w:rsidP="00076EFC">
      <w:pPr>
        <w:tabs>
          <w:tab w:val="left" w:pos="9067"/>
        </w:tabs>
        <w:ind w:left="0" w:right="284"/>
      </w:pPr>
    </w:p>
    <w:p w14:paraId="18991E01" w14:textId="35E1D3A3" w:rsidR="00DA0B86" w:rsidRPr="0087440A" w:rsidRDefault="00DA0B86" w:rsidP="00076EFC">
      <w:pPr>
        <w:tabs>
          <w:tab w:val="left" w:pos="9067"/>
        </w:tabs>
        <w:spacing w:before="120" w:after="0"/>
        <w:ind w:left="0" w:right="284"/>
        <w:rPr>
          <w:color w:val="FF0000"/>
        </w:rPr>
      </w:pPr>
    </w:p>
    <w:p w14:paraId="3C67C188" w14:textId="77777777" w:rsidR="004856CE" w:rsidRDefault="004856CE" w:rsidP="004856CE">
      <w:pPr>
        <w:ind w:left="0"/>
      </w:pPr>
    </w:p>
    <w:p w14:paraId="73785F10" w14:textId="77777777" w:rsidR="004856CE" w:rsidRDefault="004856CE" w:rsidP="004856CE">
      <w:pPr>
        <w:suppressAutoHyphens/>
        <w:spacing w:before="120"/>
        <w:ind w:left="0"/>
        <w:jc w:val="center"/>
        <w:rPr>
          <w:rFonts w:eastAsia="Times New Roman" w:cs="Arial"/>
          <w:b/>
          <w:lang w:eastAsia="ro-RO"/>
        </w:rPr>
      </w:pPr>
      <w:r>
        <w:rPr>
          <w:rFonts w:eastAsia="Times New Roman" w:cs="Arial"/>
          <w:b/>
          <w:lang w:eastAsia="ro-RO"/>
        </w:rPr>
        <w:t>CONTRACT DE PRESTĂRI SERVICII DE EVALUARE</w:t>
      </w:r>
    </w:p>
    <w:p w14:paraId="6BE3CECA" w14:textId="77777777" w:rsidR="004856CE" w:rsidRDefault="004856CE" w:rsidP="004856CE">
      <w:pPr>
        <w:spacing w:before="100" w:beforeAutospacing="1" w:after="0"/>
        <w:ind w:left="0"/>
        <w:contextualSpacing/>
        <w:jc w:val="center"/>
        <w:rPr>
          <w:rFonts w:eastAsia="Calibri"/>
        </w:rPr>
      </w:pPr>
      <w:r>
        <w:rPr>
          <w:rFonts w:eastAsia="Calibri"/>
        </w:rPr>
        <w:t>Beneficiar nr. .....................data...........2024</w:t>
      </w:r>
    </w:p>
    <w:p w14:paraId="1D80FD77" w14:textId="77777777" w:rsidR="004856CE" w:rsidRDefault="004856CE" w:rsidP="004856CE">
      <w:pPr>
        <w:spacing w:before="100" w:beforeAutospacing="1" w:after="0"/>
        <w:ind w:left="0"/>
        <w:contextualSpacing/>
        <w:jc w:val="center"/>
        <w:rPr>
          <w:rFonts w:eastAsia="Calibri"/>
        </w:rPr>
      </w:pPr>
    </w:p>
    <w:p w14:paraId="78888F3A" w14:textId="77777777" w:rsidR="004856CE" w:rsidRDefault="004856CE" w:rsidP="004856CE">
      <w:pPr>
        <w:spacing w:before="100" w:beforeAutospacing="1" w:after="0"/>
        <w:ind w:left="0"/>
        <w:contextualSpacing/>
        <w:jc w:val="center"/>
        <w:rPr>
          <w:rFonts w:eastAsia="Calibri"/>
        </w:rPr>
      </w:pPr>
      <w:r>
        <w:rPr>
          <w:rFonts w:eastAsia="Calibri"/>
        </w:rPr>
        <w:t>Prestator nr.....................data..............2024</w:t>
      </w:r>
    </w:p>
    <w:p w14:paraId="29EB8B79" w14:textId="77777777" w:rsidR="004856CE" w:rsidRDefault="004856CE" w:rsidP="004856CE">
      <w:pPr>
        <w:spacing w:before="100" w:beforeAutospacing="1" w:after="0"/>
        <w:ind w:left="0"/>
        <w:contextualSpacing/>
        <w:jc w:val="center"/>
        <w:rPr>
          <w:rFonts w:eastAsia="Calibri"/>
        </w:rPr>
      </w:pPr>
    </w:p>
    <w:p w14:paraId="4C526DE8" w14:textId="77777777" w:rsidR="004856CE" w:rsidRDefault="004856CE" w:rsidP="004856CE">
      <w:pPr>
        <w:tabs>
          <w:tab w:val="left" w:pos="3180"/>
          <w:tab w:val="center" w:pos="5102"/>
        </w:tabs>
        <w:suppressAutoHyphens/>
        <w:spacing w:after="0"/>
        <w:ind w:left="0"/>
        <w:rPr>
          <w:rFonts w:eastAsia="Times New Roman" w:cs="Arial"/>
          <w:b/>
          <w:lang w:eastAsia="ro-RO"/>
        </w:rPr>
      </w:pPr>
    </w:p>
    <w:p w14:paraId="114F4C07" w14:textId="77777777" w:rsidR="004856CE" w:rsidRDefault="004856CE" w:rsidP="004856CE">
      <w:pPr>
        <w:tabs>
          <w:tab w:val="left" w:pos="284"/>
        </w:tabs>
        <w:suppressAutoHyphens/>
        <w:overflowPunct w:val="0"/>
        <w:autoSpaceDE w:val="0"/>
        <w:spacing w:after="0"/>
        <w:ind w:left="0"/>
        <w:textAlignment w:val="baseline"/>
        <w:rPr>
          <w:rFonts w:eastAsia="Times New Roman" w:cs="Arial"/>
          <w:i/>
          <w:sz w:val="20"/>
          <w:szCs w:val="20"/>
          <w:lang w:eastAsia="ro-RO"/>
        </w:rPr>
      </w:pPr>
      <w:r>
        <w:rPr>
          <w:rFonts w:eastAsia="Times New Roman" w:cs="Arial"/>
          <w:i/>
          <w:sz w:val="20"/>
          <w:szCs w:val="20"/>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2A246DDA" w14:textId="77777777" w:rsidR="004856CE" w:rsidRDefault="004856CE" w:rsidP="004856CE">
      <w:pPr>
        <w:tabs>
          <w:tab w:val="left" w:pos="284"/>
        </w:tabs>
        <w:suppressAutoHyphens/>
        <w:overflowPunct w:val="0"/>
        <w:autoSpaceDE w:val="0"/>
        <w:spacing w:after="0"/>
        <w:ind w:left="0"/>
        <w:textAlignment w:val="baseline"/>
        <w:rPr>
          <w:rFonts w:eastAsia="Times New Roman" w:cs="Arial"/>
          <w:i/>
          <w:sz w:val="20"/>
          <w:szCs w:val="20"/>
          <w:lang w:eastAsia="ro-RO"/>
        </w:rPr>
      </w:pPr>
    </w:p>
    <w:p w14:paraId="52971EB5" w14:textId="77777777" w:rsidR="004856CE" w:rsidRDefault="004856CE" w:rsidP="004856CE">
      <w:pPr>
        <w:tabs>
          <w:tab w:val="left" w:pos="284"/>
        </w:tabs>
        <w:suppressAutoHyphens/>
        <w:overflowPunct w:val="0"/>
        <w:autoSpaceDE w:val="0"/>
        <w:spacing w:after="0"/>
        <w:ind w:left="0"/>
        <w:textAlignment w:val="baseline"/>
        <w:rPr>
          <w:rFonts w:eastAsia="Times New Roman" w:cs="Arial"/>
          <w:i/>
          <w:sz w:val="12"/>
          <w:szCs w:val="12"/>
          <w:lang w:eastAsia="ro-RO"/>
        </w:rPr>
      </w:pPr>
    </w:p>
    <w:p w14:paraId="0A81EFC8" w14:textId="77777777" w:rsidR="004856CE" w:rsidRDefault="004856CE" w:rsidP="004856CE">
      <w:pPr>
        <w:numPr>
          <w:ilvl w:val="0"/>
          <w:numId w:val="38"/>
        </w:numPr>
        <w:tabs>
          <w:tab w:val="left" w:pos="284"/>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b/>
          <w:lang w:eastAsia="ro-RO"/>
        </w:rPr>
        <w:t xml:space="preserve">PĂRȚILE CONTRACTANTE </w:t>
      </w:r>
    </w:p>
    <w:p w14:paraId="35D87FF5" w14:textId="77777777" w:rsidR="004856CE" w:rsidRDefault="004856CE" w:rsidP="004856CE">
      <w:pPr>
        <w:widowControl w:val="0"/>
        <w:spacing w:after="0"/>
        <w:ind w:left="0"/>
        <w:rPr>
          <w:rFonts w:eastAsia="Times New Roman"/>
          <w:lang w:eastAsia="ro-RO"/>
        </w:rPr>
      </w:pPr>
      <w:r>
        <w:rPr>
          <w:b/>
        </w:rPr>
        <w:t>AGENȚIA NAȚIONALĂ DE ADMINISTRARE A BUNURILOR INDISPONIBILIZATE (A.N.A.B.I.),</w:t>
      </w:r>
      <w:r>
        <w:t xml:space="preserve"> cu sediul în Municipiul București, Bd. Regina Elisabeta, nr. 3, et 3 și 5, sector 3, cod poștal 030015, telefon: 0372.573.000, fax: 0372.271.435, CIF nr. 36461480, cont bancar: </w:t>
      </w:r>
      <w:r>
        <w:rPr>
          <w:rFonts w:eastAsia="Times New Roman"/>
          <w:lang w:eastAsia="ro-RO"/>
        </w:rPr>
        <w:t xml:space="preserve">RO30TREZ23A610100201200X </w:t>
      </w:r>
      <w:r>
        <w:t xml:space="preserve">deschis la Trezoreria Sector 3, București - reprezentată </w:t>
      </w:r>
      <w:r>
        <w:rPr>
          <w:rFonts w:eastAsia="Times New Roman"/>
          <w:lang w:eastAsia="ro-RO"/>
        </w:rPr>
        <w:t xml:space="preserve">legal prin </w:t>
      </w:r>
      <w:r>
        <w:rPr>
          <w:b/>
        </w:rPr>
        <w:softHyphen/>
      </w:r>
      <w:r>
        <w:rPr>
          <w:b/>
        </w:rPr>
        <w:softHyphen/>
      </w:r>
      <w:r>
        <w:rPr>
          <w:b/>
        </w:rPr>
        <w:softHyphen/>
      </w:r>
      <w:r>
        <w:rPr>
          <w:b/>
        </w:rPr>
        <w:softHyphen/>
      </w:r>
      <w:r>
        <w:rPr>
          <w:b/>
        </w:rPr>
        <w:softHyphen/>
      </w:r>
      <w:r>
        <w:rPr>
          <w:b/>
        </w:rPr>
        <w:softHyphen/>
      </w:r>
      <w:r>
        <w:rPr>
          <w:b/>
        </w:rPr>
        <w:softHyphen/>
        <w:t>____________________,</w:t>
      </w:r>
      <w:r>
        <w:t xml:space="preserve"> </w:t>
      </w:r>
      <w:r>
        <w:rPr>
          <w:rFonts w:eastAsia="Times New Roman"/>
          <w:lang w:eastAsia="ro-RO"/>
        </w:rPr>
        <w:t xml:space="preserve">director general, </w:t>
      </w:r>
      <w:r>
        <w:t xml:space="preserve">în calitate de </w:t>
      </w:r>
      <w:r>
        <w:rPr>
          <w:rFonts w:eastAsia="Times New Roman"/>
          <w:b/>
          <w:bCs/>
          <w:lang w:eastAsia="ro-RO" w:bidi="ro-RO"/>
        </w:rPr>
        <w:t xml:space="preserve">BENEFICIAR, </w:t>
      </w:r>
      <w:r>
        <w:rPr>
          <w:rFonts w:eastAsia="Times New Roman"/>
          <w:lang w:eastAsia="ro-RO"/>
        </w:rPr>
        <w:t xml:space="preserve">pe de o parte </w:t>
      </w:r>
    </w:p>
    <w:p w14:paraId="4DB1AB9A" w14:textId="77777777" w:rsidR="004856CE" w:rsidRDefault="004856CE" w:rsidP="004856CE">
      <w:pPr>
        <w:widowControl w:val="0"/>
        <w:spacing w:after="0"/>
        <w:ind w:left="0"/>
        <w:rPr>
          <w:rFonts w:eastAsia="Times New Roman"/>
          <w:lang w:eastAsia="ro-RO"/>
        </w:rPr>
      </w:pPr>
    </w:p>
    <w:p w14:paraId="3411055E" w14:textId="77777777" w:rsidR="004856CE" w:rsidRDefault="004856CE" w:rsidP="004856CE">
      <w:pPr>
        <w:tabs>
          <w:tab w:val="left" w:pos="2700"/>
        </w:tabs>
        <w:suppressAutoHyphens/>
        <w:spacing w:after="0"/>
        <w:ind w:left="0"/>
        <w:rPr>
          <w:rFonts w:eastAsia="Times New Roman" w:cs="Arial"/>
          <w:b/>
          <w:lang w:eastAsia="ro-RO"/>
        </w:rPr>
      </w:pPr>
      <w:r>
        <w:rPr>
          <w:rFonts w:eastAsia="Times New Roman" w:cs="Arial"/>
          <w:b/>
          <w:lang w:eastAsia="ro-RO"/>
        </w:rPr>
        <w:t xml:space="preserve">                                                                     și </w:t>
      </w:r>
    </w:p>
    <w:p w14:paraId="0C07B980" w14:textId="77777777" w:rsidR="004856CE" w:rsidRDefault="004856CE" w:rsidP="004856CE">
      <w:pPr>
        <w:tabs>
          <w:tab w:val="left" w:pos="2700"/>
        </w:tabs>
        <w:suppressAutoHyphens/>
        <w:spacing w:after="0"/>
        <w:ind w:left="0"/>
        <w:rPr>
          <w:rFonts w:eastAsia="Times New Roman" w:cs="Arial"/>
          <w:b/>
          <w:lang w:eastAsia="ro-RO"/>
        </w:rPr>
      </w:pPr>
    </w:p>
    <w:p w14:paraId="1F640884" w14:textId="77777777" w:rsidR="004856CE" w:rsidRDefault="004856CE" w:rsidP="004856CE">
      <w:pPr>
        <w:suppressAutoHyphens/>
        <w:spacing w:after="0"/>
        <w:ind w:left="0"/>
        <w:rPr>
          <w:rFonts w:eastAsia="Times New Roman"/>
          <w:lang w:eastAsia="ro-RO"/>
        </w:rPr>
      </w:pPr>
      <w:r>
        <w:rPr>
          <w:rFonts w:eastAsia="Times New Roman" w:cs="Arial"/>
          <w:b/>
          <w:lang w:eastAsia="ro-RO"/>
        </w:rPr>
        <w:t>..........................................</w:t>
      </w:r>
      <w:r>
        <w:rPr>
          <w:rFonts w:eastAsia="Times New Roman" w:cs="Arial"/>
          <w:lang w:eastAsia="ro-RO"/>
        </w:rPr>
        <w:t xml:space="preserve">, evaluator autorizat ANEVAR având legitimația nr................., CNP ............................, domiciliat în .........................................................., email: ........................, cont </w:t>
      </w:r>
      <w:r>
        <w:rPr>
          <w:rFonts w:eastAsia="Times New Roman"/>
          <w:lang w:eastAsia="ro-RO"/>
        </w:rPr>
        <w:t>IBAN:..................................., deschis la ................................, în calitate de </w:t>
      </w:r>
      <w:r>
        <w:rPr>
          <w:rFonts w:eastAsia="Times New Roman"/>
          <w:b/>
          <w:bCs/>
          <w:lang w:eastAsia="ro-RO"/>
        </w:rPr>
        <w:t>PRESTATOR, </w:t>
      </w:r>
      <w:r>
        <w:rPr>
          <w:rFonts w:eastAsia="Times New Roman"/>
          <w:lang w:eastAsia="ro-RO"/>
        </w:rPr>
        <w:t>pe de altă parte.</w:t>
      </w:r>
    </w:p>
    <w:p w14:paraId="5BA77F73" w14:textId="77777777" w:rsidR="004856CE" w:rsidRPr="00731084" w:rsidRDefault="004856CE" w:rsidP="004856CE">
      <w:pPr>
        <w:suppressAutoHyphens/>
        <w:spacing w:after="0"/>
        <w:ind w:left="0"/>
        <w:rPr>
          <w:rFonts w:eastAsia="Times New Roman"/>
          <w:lang w:eastAsia="ro-RO"/>
        </w:rPr>
      </w:pPr>
    </w:p>
    <w:p w14:paraId="43D15444" w14:textId="77777777" w:rsidR="004856CE" w:rsidRDefault="004856CE" w:rsidP="004856CE">
      <w:pPr>
        <w:numPr>
          <w:ilvl w:val="0"/>
          <w:numId w:val="38"/>
        </w:numPr>
        <w:tabs>
          <w:tab w:val="left" w:pos="284"/>
        </w:tabs>
        <w:suppressAutoHyphens/>
        <w:spacing w:after="0" w:line="240" w:lineRule="auto"/>
        <w:ind w:left="0" w:firstLine="0"/>
        <w:contextualSpacing/>
        <w:rPr>
          <w:rFonts w:eastAsia="Times New Roman" w:cs="Arial"/>
          <w:b/>
          <w:lang w:eastAsia="ro-RO"/>
        </w:rPr>
      </w:pPr>
      <w:r>
        <w:rPr>
          <w:rFonts w:eastAsia="Times New Roman" w:cs="Arial"/>
          <w:b/>
          <w:lang w:eastAsia="ro-RO"/>
        </w:rPr>
        <w:t>DEFINIŢII</w:t>
      </w:r>
    </w:p>
    <w:p w14:paraId="53474895" w14:textId="77777777" w:rsidR="004856CE" w:rsidRDefault="004856CE" w:rsidP="004856CE">
      <w:pPr>
        <w:numPr>
          <w:ilvl w:val="1"/>
          <w:numId w:val="38"/>
        </w:numPr>
        <w:tabs>
          <w:tab w:val="left" w:pos="426"/>
        </w:tabs>
        <w:suppressAutoHyphens/>
        <w:spacing w:after="0" w:line="240" w:lineRule="auto"/>
        <w:ind w:left="0" w:firstLine="0"/>
        <w:contextualSpacing/>
        <w:rPr>
          <w:rFonts w:eastAsia="Times New Roman" w:cs="Arial"/>
          <w:sz w:val="20"/>
          <w:szCs w:val="20"/>
          <w:lang w:eastAsia="ro-RO"/>
        </w:rPr>
      </w:pPr>
      <w:r>
        <w:rPr>
          <w:rFonts w:eastAsia="Times New Roman" w:cs="Arial"/>
          <w:sz w:val="20"/>
          <w:szCs w:val="20"/>
          <w:lang w:eastAsia="ro-RO"/>
        </w:rPr>
        <w:t>În prezentul contract următorii termeni vor fi interpretați astfel:</w:t>
      </w:r>
    </w:p>
    <w:p w14:paraId="70B86181"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contract</w:t>
      </w:r>
      <w:r>
        <w:rPr>
          <w:rFonts w:eastAsia="Times New Roman" w:cs="Arial"/>
          <w:sz w:val="20"/>
          <w:szCs w:val="20"/>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6C8188D9"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beneficiar</w:t>
      </w:r>
      <w:r>
        <w:rPr>
          <w:rFonts w:eastAsia="Times New Roman" w:cs="Arial"/>
          <w:sz w:val="20"/>
          <w:szCs w:val="20"/>
          <w:lang w:eastAsia="ro-RO"/>
        </w:rPr>
        <w:t xml:space="preserve"> şi </w:t>
      </w:r>
      <w:r>
        <w:rPr>
          <w:rFonts w:eastAsia="Times New Roman" w:cs="Arial"/>
          <w:i/>
          <w:sz w:val="20"/>
          <w:szCs w:val="20"/>
          <w:lang w:eastAsia="ro-RO"/>
        </w:rPr>
        <w:t>prestator</w:t>
      </w:r>
      <w:r>
        <w:rPr>
          <w:rFonts w:eastAsia="Times New Roman" w:cs="Arial"/>
          <w:sz w:val="20"/>
          <w:szCs w:val="20"/>
          <w:lang w:eastAsia="ro-RO"/>
        </w:rPr>
        <w:t xml:space="preserve"> - părţile contractante, aşa cum sunt acestea numite în prezentul contract;</w:t>
      </w:r>
    </w:p>
    <w:p w14:paraId="406BD7C1"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prețul contractului</w:t>
      </w:r>
      <w:r>
        <w:rPr>
          <w:rFonts w:eastAsia="Times New Roman" w:cs="Arial"/>
          <w:sz w:val="20"/>
          <w:szCs w:val="20"/>
          <w:lang w:eastAsia="ro-RO"/>
        </w:rPr>
        <w:t xml:space="preserve"> - prețul plătibil prestatorului de către beneficiar, în baza contractului pentru îndeplinirea integrală și corespunzătoare a tuturor obligațiilor asumate prin contract;  </w:t>
      </w:r>
    </w:p>
    <w:p w14:paraId="0440E8C0"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act adițional</w:t>
      </w:r>
      <w:r>
        <w:rPr>
          <w:rFonts w:eastAsia="Times New Roman" w:cs="Arial"/>
          <w:sz w:val="20"/>
          <w:szCs w:val="20"/>
          <w:lang w:eastAsia="ro-RO"/>
        </w:rPr>
        <w:t xml:space="preserve"> - document ce modifică prezentul contract de prestări servicii de evaluare; </w:t>
      </w:r>
    </w:p>
    <w:p w14:paraId="492DB4DD"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oferta</w:t>
      </w:r>
      <w:r>
        <w:rPr>
          <w:rFonts w:eastAsia="Times New Roman" w:cs="Arial"/>
          <w:sz w:val="20"/>
          <w:szCs w:val="20"/>
          <w:lang w:eastAsia="ro-RO"/>
        </w:rPr>
        <w:t xml:space="preserve"> – documentația care cuprinde propunerea tehnică și propunerea financiară; </w:t>
      </w:r>
    </w:p>
    <w:p w14:paraId="79805514"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caiet de sarcini</w:t>
      </w:r>
      <w:r>
        <w:rPr>
          <w:rFonts w:eastAsia="Times New Roman" w:cs="Arial"/>
          <w:sz w:val="20"/>
          <w:szCs w:val="20"/>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4B4CD574"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documentație de achiziție</w:t>
      </w:r>
      <w:r>
        <w:rPr>
          <w:rFonts w:eastAsia="Times New Roman" w:cs="Arial"/>
          <w:sz w:val="20"/>
          <w:szCs w:val="20"/>
          <w:lang w:eastAsia="ro-RO"/>
        </w:rPr>
        <w:t xml:space="preserve"> - documentație ce cuprinde toate informațiile legate de obiectul contractului de achiziție publică și de procedura de atribuire a acestuia, inclusiv caietul de sarcini; </w:t>
      </w:r>
    </w:p>
    <w:p w14:paraId="5DA5A046"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durata contractului</w:t>
      </w:r>
      <w:r>
        <w:rPr>
          <w:rFonts w:eastAsia="Times New Roman" w:cs="Arial"/>
          <w:sz w:val="20"/>
          <w:szCs w:val="20"/>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3602952B"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rezoluțiunea contractului</w:t>
      </w:r>
      <w:r>
        <w:rPr>
          <w:rFonts w:eastAsia="Times New Roman" w:cs="Arial"/>
          <w:sz w:val="20"/>
          <w:szCs w:val="20"/>
          <w:lang w:eastAsia="ro-RO"/>
        </w:rPr>
        <w:t xml:space="preserve"> – desființarea contractului la cererea uneia dintre părți ca urmare a faptului că cealaltă parte nu și-a executat în mod culpabil obligațiile contractuale; </w:t>
      </w:r>
    </w:p>
    <w:p w14:paraId="1C215024"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standarde/condiții tehnice de calitate</w:t>
      </w:r>
      <w:r>
        <w:rPr>
          <w:rFonts w:eastAsia="Times New Roman" w:cs="Arial"/>
          <w:sz w:val="20"/>
          <w:szCs w:val="20"/>
          <w:lang w:eastAsia="ro-RO"/>
        </w:rPr>
        <w:t xml:space="preserve"> - standardele, reglementările tehnice sau altele asemenea, prevăzute în caietul de sarcini și în propunerea tehnică; </w:t>
      </w:r>
    </w:p>
    <w:p w14:paraId="450C2D6D"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lastRenderedPageBreak/>
        <w:t xml:space="preserve"> forța majoră</w:t>
      </w:r>
      <w:r>
        <w:rPr>
          <w:rFonts w:eastAsia="Times New Roman" w:cs="Arial"/>
          <w:sz w:val="20"/>
          <w:szCs w:val="20"/>
          <w:lang w:eastAsia="ro-RO"/>
        </w:rPr>
        <w:t xml:space="preserve"> și </w:t>
      </w:r>
      <w:r>
        <w:rPr>
          <w:rFonts w:eastAsia="Times New Roman" w:cs="Arial"/>
          <w:i/>
          <w:sz w:val="20"/>
          <w:szCs w:val="20"/>
          <w:lang w:eastAsia="ro-RO"/>
        </w:rPr>
        <w:t>cazul fortuit</w:t>
      </w:r>
      <w:r>
        <w:rPr>
          <w:rFonts w:eastAsia="Times New Roman" w:cs="Arial"/>
          <w:sz w:val="20"/>
          <w:szCs w:val="20"/>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7F3778D9"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forţa majoră -</w:t>
      </w:r>
      <w:r>
        <w:rPr>
          <w:rFonts w:eastAsia="Times New Roman" w:cs="Arial"/>
          <w:sz w:val="20"/>
          <w:szCs w:val="20"/>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0E241D43"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 xml:space="preserve">cazul fortuit - </w:t>
      </w:r>
      <w:r>
        <w:rPr>
          <w:rFonts w:eastAsia="Times New Roman" w:cs="Arial"/>
          <w:sz w:val="20"/>
          <w:szCs w:val="20"/>
          <w:lang w:eastAsia="ro-RO"/>
        </w:rPr>
        <w:t>eveniment care nu poate fi prevăzut şi nici împiedicat de către cel care ar fi fost chemat să răspundă dacă evenimentul nu s-ar fi produs;</w:t>
      </w:r>
    </w:p>
    <w:p w14:paraId="1A8353B5"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Calibri"/>
          <w:i/>
          <w:sz w:val="20"/>
          <w:szCs w:val="20"/>
          <w:lang w:eastAsia="ro-RO"/>
        </w:rPr>
        <w:t>zi</w:t>
      </w:r>
      <w:r>
        <w:rPr>
          <w:rFonts w:eastAsia="Calibri"/>
          <w:sz w:val="20"/>
          <w:szCs w:val="20"/>
          <w:lang w:eastAsia="ro-RO"/>
        </w:rPr>
        <w:t xml:space="preserve"> – în cazul în care în cuprinsul contractului nu este specificat dacă termenul pe zile este calendaristic sau lucrător, se va avea în vedere termenul de zile calendaristice;</w:t>
      </w:r>
    </w:p>
    <w:p w14:paraId="3B2EFB5B" w14:textId="77777777" w:rsidR="004856CE" w:rsidRDefault="004856CE" w:rsidP="004856CE">
      <w:pPr>
        <w:numPr>
          <w:ilvl w:val="0"/>
          <w:numId w:val="39"/>
        </w:numPr>
        <w:tabs>
          <w:tab w:val="left" w:pos="284"/>
        </w:tabs>
        <w:suppressAutoHyphens/>
        <w:spacing w:after="0" w:line="240" w:lineRule="auto"/>
        <w:ind w:left="0" w:firstLine="0"/>
        <w:contextualSpacing/>
        <w:rPr>
          <w:rFonts w:eastAsia="Times New Roman" w:cs="Arial"/>
          <w:sz w:val="20"/>
          <w:szCs w:val="20"/>
          <w:lang w:eastAsia="ro-RO"/>
        </w:rPr>
      </w:pPr>
      <w:r>
        <w:rPr>
          <w:rFonts w:eastAsia="Times New Roman" w:cs="Arial"/>
          <w:i/>
          <w:sz w:val="20"/>
          <w:szCs w:val="20"/>
          <w:lang w:eastAsia="ro-RO"/>
        </w:rPr>
        <w:t>an</w:t>
      </w:r>
      <w:r>
        <w:rPr>
          <w:rFonts w:eastAsia="Times New Roman" w:cs="Arial"/>
          <w:sz w:val="20"/>
          <w:szCs w:val="20"/>
          <w:lang w:eastAsia="ro-RO"/>
        </w:rPr>
        <w:t xml:space="preserve"> - 365 de zile.</w:t>
      </w:r>
    </w:p>
    <w:p w14:paraId="146D992B" w14:textId="77777777" w:rsidR="004856CE" w:rsidRPr="00731084" w:rsidRDefault="004856CE" w:rsidP="004856CE">
      <w:pPr>
        <w:tabs>
          <w:tab w:val="left" w:pos="284"/>
        </w:tabs>
        <w:suppressAutoHyphens/>
        <w:spacing w:after="0" w:line="240" w:lineRule="auto"/>
        <w:ind w:left="0"/>
        <w:contextualSpacing/>
        <w:rPr>
          <w:rFonts w:eastAsia="Times New Roman" w:cs="Arial"/>
          <w:sz w:val="20"/>
          <w:szCs w:val="20"/>
          <w:lang w:eastAsia="ro-RO"/>
        </w:rPr>
      </w:pPr>
    </w:p>
    <w:p w14:paraId="4B99C88F" w14:textId="77777777" w:rsidR="004856CE" w:rsidRDefault="004856CE" w:rsidP="004856CE">
      <w:pPr>
        <w:numPr>
          <w:ilvl w:val="0"/>
          <w:numId w:val="38"/>
        </w:numPr>
        <w:tabs>
          <w:tab w:val="left" w:pos="284"/>
        </w:tabs>
        <w:suppressAutoHyphens/>
        <w:spacing w:after="0" w:line="240" w:lineRule="auto"/>
        <w:ind w:left="0" w:firstLine="0"/>
        <w:contextualSpacing/>
        <w:rPr>
          <w:rFonts w:eastAsia="Times New Roman" w:cs="Arial"/>
          <w:b/>
          <w:lang w:eastAsia="ro-RO"/>
        </w:rPr>
      </w:pPr>
      <w:r>
        <w:rPr>
          <w:rFonts w:eastAsia="Times New Roman" w:cs="Arial"/>
          <w:b/>
          <w:lang w:eastAsia="ro-RO"/>
        </w:rPr>
        <w:t>OBIECTUL CONTRACTULUI</w:t>
      </w:r>
    </w:p>
    <w:p w14:paraId="28A8F467" w14:textId="77777777" w:rsidR="004856CE" w:rsidRDefault="004856CE" w:rsidP="004856CE">
      <w:pPr>
        <w:numPr>
          <w:ilvl w:val="1"/>
          <w:numId w:val="38"/>
        </w:numPr>
        <w:tabs>
          <w:tab w:val="left" w:pos="426"/>
        </w:tabs>
        <w:suppressAutoHyphens/>
        <w:spacing w:after="0" w:line="240" w:lineRule="auto"/>
        <w:ind w:left="0" w:firstLine="0"/>
        <w:contextualSpacing/>
      </w:pPr>
      <w:r>
        <w:rPr>
          <w:rFonts w:eastAsia="Times New Roman" w:cs="Arial"/>
          <w:lang w:eastAsia="ro-RO"/>
        </w:rPr>
        <w:t xml:space="preserve">Obiectul îl constituie prestarea de servicii de evaluare </w:t>
      </w:r>
      <w:r>
        <w:rPr>
          <w:rFonts w:cs="Arial"/>
        </w:rPr>
        <w:t xml:space="preserve">de către </w:t>
      </w:r>
      <w:r>
        <w:t xml:space="preserve">evaluatori autorizați, membri ai Asociației Naționale a Evaluatorilor Autorizați din România, înscriși în Tabloul Asociației, autorizați pe specializarea ”Evaluări bunuri mobile”, </w:t>
      </w:r>
      <w:r>
        <w:rPr>
          <w:rFonts w:eastAsia="Times New Roman" w:cs="Arial"/>
          <w:lang w:eastAsia="ro-RO"/>
        </w:rPr>
        <w:t xml:space="preserve">pentru bunul mobil tip autoturism, </w:t>
      </w:r>
      <w:r>
        <w:rPr>
          <w:b/>
          <w:lang w:val="ro-RO"/>
        </w:rPr>
        <w:t xml:space="preserve">marca BMW, model x3 XDrive </w:t>
      </w:r>
      <w:r w:rsidRPr="00970A1A">
        <w:rPr>
          <w:b/>
          <w:lang w:val="ro-RO"/>
        </w:rPr>
        <w:t>20D, serie șasiu WBAWZ510800S20320</w:t>
      </w:r>
      <w:r>
        <w:rPr>
          <w:b/>
          <w:lang w:val="ro-RO"/>
        </w:rPr>
        <w:t>.</w:t>
      </w:r>
    </w:p>
    <w:p w14:paraId="74B4DD38"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b/>
          <w:lang w:eastAsia="ro-RO"/>
        </w:rPr>
      </w:pPr>
      <w:r>
        <w:rPr>
          <w:rFonts w:eastAsia="Times New Roman" w:cs="Arial"/>
          <w:b/>
          <w:lang w:eastAsia="ro-RO"/>
        </w:rPr>
        <w:t xml:space="preserve">Vizionarea și inspectarea bunurilor se va realiza </w:t>
      </w:r>
      <w:r w:rsidRPr="00FD0481">
        <w:rPr>
          <w:rFonts w:cs="Arial"/>
          <w:b/>
          <w:noProof/>
        </w:rPr>
        <w:t>în localitatea</w:t>
      </w:r>
      <w:r>
        <w:rPr>
          <w:rFonts w:cs="Arial"/>
          <w:b/>
          <w:noProof/>
        </w:rPr>
        <w:t xml:space="preserve"> Pantelimon</w:t>
      </w:r>
      <w:r w:rsidRPr="00731084">
        <w:rPr>
          <w:rFonts w:cs="Arial"/>
          <w:b/>
          <w:noProof/>
        </w:rPr>
        <w:t xml:space="preserve">, județ </w:t>
      </w:r>
      <w:r>
        <w:rPr>
          <w:rFonts w:cs="Arial"/>
          <w:b/>
          <w:noProof/>
        </w:rPr>
        <w:t>Ilfov</w:t>
      </w:r>
      <w:r>
        <w:rPr>
          <w:rFonts w:eastAsia="Times New Roman" w:cs="Arial"/>
          <w:lang w:eastAsia="ro-RO"/>
        </w:rPr>
        <w:t>.</w:t>
      </w:r>
    </w:p>
    <w:p w14:paraId="5997AA53"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Drepturi de proprietate evaluate: Dreptul deplin asupra bunurilor mobile evaluate.</w:t>
      </w:r>
    </w:p>
    <w:p w14:paraId="2A6E0B18"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 xml:space="preserve">Utilizatorul desemnat: </w:t>
      </w:r>
      <w:r>
        <w:t>Agenția Națională de Administrare a Bunurilor Indisponibilizate (A.N.A.B.I.).</w:t>
      </w:r>
    </w:p>
    <w:p w14:paraId="5AAC627F"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Utilizarea desemnată: evaluarea se va utiliza numai în scopul exercitării atribuțiilor privind administrarea și valorificarea prin vânzare a bunului evaluat.</w:t>
      </w:r>
    </w:p>
    <w:p w14:paraId="224B869E"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Scopul evaluării: pentru valorificarea bunurilor prin vânzare.</w:t>
      </w:r>
    </w:p>
    <w:p w14:paraId="46782521"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Instrucțiunile evaluării: bunurile subiect se vor evalua de sine stătător, fără a fi în legătură cu alte bunuri, la starea tehnică constatată de către evaluator la data inspecției.</w:t>
      </w:r>
    </w:p>
    <w:p w14:paraId="0A3532A4" w14:textId="77777777" w:rsidR="004856CE" w:rsidRDefault="004856CE" w:rsidP="004856CE">
      <w:pPr>
        <w:numPr>
          <w:ilvl w:val="1"/>
          <w:numId w:val="40"/>
        </w:numPr>
        <w:tabs>
          <w:tab w:val="left" w:pos="426"/>
        </w:tabs>
        <w:suppressAutoHyphens/>
        <w:spacing w:before="120" w:after="0" w:line="240" w:lineRule="auto"/>
        <w:ind w:left="0" w:firstLine="0"/>
        <w:contextualSpacing/>
        <w:rPr>
          <w:rFonts w:eastAsia="Times New Roman" w:cs="Arial"/>
          <w:lang w:eastAsia="ro-RO"/>
        </w:rPr>
      </w:pPr>
      <w:r>
        <w:rPr>
          <w:rFonts w:eastAsia="Times New Roman"/>
          <w:lang w:eastAsia="ro-RO"/>
        </w:rPr>
        <w:t xml:space="preserve">Tipul valorii </w:t>
      </w:r>
      <w:r>
        <w:rPr>
          <w:rFonts w:eastAsia="Times New Roman"/>
          <w:bCs/>
          <w:spacing w:val="-3"/>
          <w:lang w:eastAsia="ro-RO"/>
        </w:rPr>
        <w:t>estimate: v</w:t>
      </w:r>
      <w:r>
        <w:rPr>
          <w:rFonts w:eastAsia="Times New Roman"/>
          <w:bCs/>
          <w:iCs/>
          <w:spacing w:val="-3"/>
          <w:lang w:eastAsia="ro-RO"/>
        </w:rPr>
        <w:t xml:space="preserve">aloarea de piaţă. Conform ANEVAR - </w:t>
      </w:r>
      <w:r>
        <w:rPr>
          <w:rFonts w:eastAsia="Times New Roman"/>
          <w:lang w:eastAsia="ro-RO"/>
        </w:rPr>
        <w:t xml:space="preserve">Standardelor de evaluare a bunurilor 2022 – SEV 100 – Cadrul general (IVS – Cadrul general): </w:t>
      </w:r>
      <w:r>
        <w:rPr>
          <w:rFonts w:eastAsia="Times New Roman"/>
          <w:i/>
          <w:iCs/>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35E47447" w14:textId="77777777" w:rsidR="004856CE" w:rsidRDefault="004856CE" w:rsidP="004856CE">
      <w:pPr>
        <w:numPr>
          <w:ilvl w:val="1"/>
          <w:numId w:val="40"/>
        </w:numPr>
        <w:tabs>
          <w:tab w:val="left" w:pos="426"/>
        </w:tabs>
        <w:suppressAutoHyphens/>
        <w:spacing w:before="120" w:after="0" w:line="240" w:lineRule="auto"/>
        <w:ind w:left="0" w:firstLine="0"/>
        <w:contextualSpacing/>
        <w:rPr>
          <w:rFonts w:eastAsia="Times New Roman" w:cs="Arial"/>
          <w:lang w:eastAsia="ro-RO"/>
        </w:rPr>
      </w:pPr>
      <w:r>
        <w:rPr>
          <w:rFonts w:eastAsia="Times New Roman"/>
          <w:b/>
          <w:lang w:eastAsia="ro-RO"/>
        </w:rPr>
        <w:t>Data de referinţă</w:t>
      </w:r>
      <w:r>
        <w:rPr>
          <w:rFonts w:eastAsia="Times New Roman"/>
          <w:lang w:eastAsia="ro-RO"/>
        </w:rPr>
        <w:t xml:space="preserve">: evaluarea bunului menționat la art. 3.1. se va finaliza prin emiterea unui raport de evaluare, </w:t>
      </w:r>
      <w:r>
        <w:rPr>
          <w:rFonts w:eastAsia="Times New Roman" w:cs="Arial"/>
          <w:lang w:eastAsia="ro-RO"/>
        </w:rPr>
        <w:t xml:space="preserve">în termen de </w:t>
      </w:r>
      <w:r>
        <w:rPr>
          <w:rFonts w:eastAsia="Times New Roman" w:cs="Arial"/>
          <w:b/>
          <w:lang w:eastAsia="ro-RO"/>
        </w:rPr>
        <w:t>15 zile calendaristice</w:t>
      </w:r>
      <w:r>
        <w:rPr>
          <w:rFonts w:eastAsia="Times New Roman" w:cs="Arial"/>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184D9233"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b/>
          <w:lang w:eastAsia="ro-RO"/>
        </w:rPr>
        <w:t>Forma livrării</w:t>
      </w:r>
      <w:r>
        <w:rPr>
          <w:rFonts w:eastAsia="Times New Roman"/>
          <w:lang w:eastAsia="ro-RO"/>
        </w:rPr>
        <w:t xml:space="preserve">: </w:t>
      </w:r>
      <w:r>
        <w:rPr>
          <w:rFonts w:eastAsia="Times New Roman"/>
          <w:b/>
          <w:lang w:eastAsia="ro-RO"/>
        </w:rPr>
        <w:t>Raportul de evaluare se va livra în 2 exemplare originale fiecare în formă printată, semnat și ștampilat pe fiecare pagină, conținând în mod obligatoriu poze color ale bunului supus evaluării precum și în format electronic, pe suport specific (CD sau USB)</w:t>
      </w:r>
      <w:r>
        <w:rPr>
          <w:rFonts w:eastAsia="Times New Roman"/>
          <w:lang w:eastAsia="ro-RO"/>
        </w:rPr>
        <w:t>.</w:t>
      </w:r>
    </w:p>
    <w:p w14:paraId="72EE7029"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lang w:eastAsia="ro-RO"/>
        </w:rPr>
        <w:t>Ipoteze speciale (dacă există şi se cunosc la data evaluării): evaluarea se va face considerând bunurile mobile libere şi lipsite de sarcini.</w:t>
      </w:r>
    </w:p>
    <w:p w14:paraId="4051D998"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lang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1F156A12"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lang w:eastAsia="ro-RO"/>
        </w:rPr>
        <w:t>Rapoartele de evaluare sunt confidențiale şi pot fi utilizate numai pentru scopul menționat în raport.</w:t>
      </w:r>
    </w:p>
    <w:p w14:paraId="139303D1" w14:textId="77777777" w:rsidR="004856CE" w:rsidRDefault="004856CE" w:rsidP="004856CE">
      <w:pPr>
        <w:numPr>
          <w:ilvl w:val="1"/>
          <w:numId w:val="40"/>
        </w:numPr>
        <w:tabs>
          <w:tab w:val="left" w:pos="567"/>
        </w:tabs>
        <w:suppressAutoHyphens/>
        <w:spacing w:before="120" w:after="0" w:line="240" w:lineRule="auto"/>
        <w:ind w:left="0" w:firstLine="0"/>
        <w:contextualSpacing/>
        <w:rPr>
          <w:rFonts w:eastAsia="Times New Roman" w:cs="Arial"/>
          <w:lang w:eastAsia="ro-RO"/>
        </w:rPr>
      </w:pPr>
      <w:r>
        <w:rPr>
          <w:rFonts w:eastAsia="Times New Roman"/>
          <w:lang w:eastAsia="ro-RO"/>
        </w:rPr>
        <w:t xml:space="preserve">Conformitatea cu standardele ANEVAR 2022 valabile la data evaluării: Prestatorul va realiza rapoartele de evaluare în concordanță cu prevederile </w:t>
      </w:r>
      <w:r>
        <w:rPr>
          <w:rFonts w:eastAsia="Times New Roman"/>
          <w:bCs/>
          <w:iCs/>
          <w:spacing w:val="-3"/>
          <w:lang w:eastAsia="ro-RO"/>
        </w:rPr>
        <w:t xml:space="preserve">ANEVAR - </w:t>
      </w:r>
      <w:r>
        <w:rPr>
          <w:rFonts w:eastAsia="Times New Roman"/>
          <w:lang w:eastAsia="ro-RO"/>
        </w:rPr>
        <w:t xml:space="preserve">Standardelor de evaluare a bunurilor </w:t>
      </w:r>
      <w:r>
        <w:rPr>
          <w:rFonts w:eastAsia="Times New Roman"/>
          <w:lang w:eastAsia="ro-RO"/>
        </w:rPr>
        <w:lastRenderedPageBreak/>
        <w:t>2022, respectiv SEV 100, 101, 102, 103, 104, SEV 220, GEV 620,SEV 400 şi cu ipotezele şi ipotezele speciale cuprinse în raport.</w:t>
      </w:r>
    </w:p>
    <w:p w14:paraId="0A062326" w14:textId="77777777" w:rsidR="004856CE" w:rsidRPr="00731084" w:rsidRDefault="004856CE" w:rsidP="004856CE">
      <w:pPr>
        <w:numPr>
          <w:ilvl w:val="1"/>
          <w:numId w:val="40"/>
        </w:numPr>
        <w:tabs>
          <w:tab w:val="left" w:pos="567"/>
        </w:tabs>
        <w:suppressAutoHyphens/>
        <w:spacing w:before="120" w:after="0" w:line="240" w:lineRule="auto"/>
        <w:ind w:left="0" w:firstLine="0"/>
        <w:contextualSpacing/>
        <w:rPr>
          <w:rFonts w:eastAsia="Times New Roman" w:cs="Arial"/>
          <w:lang w:eastAsia="ro-RO"/>
        </w:rPr>
      </w:pPr>
      <w:r>
        <w:rPr>
          <w:rFonts w:eastAsia="Times New Roman"/>
          <w:lang w:eastAsia="ro-RO"/>
        </w:rPr>
        <w:t>Tipul raportului: Raport explicativ (narativ).</w:t>
      </w:r>
    </w:p>
    <w:p w14:paraId="287F2174" w14:textId="77777777" w:rsidR="004856CE" w:rsidRPr="00731084" w:rsidRDefault="004856CE" w:rsidP="004856CE">
      <w:pPr>
        <w:tabs>
          <w:tab w:val="left" w:pos="567"/>
        </w:tabs>
        <w:suppressAutoHyphens/>
        <w:spacing w:before="120" w:after="0" w:line="240" w:lineRule="auto"/>
        <w:ind w:left="0"/>
        <w:contextualSpacing/>
        <w:rPr>
          <w:rFonts w:eastAsia="Times New Roman" w:cs="Arial"/>
          <w:lang w:eastAsia="ro-RO"/>
        </w:rPr>
      </w:pPr>
    </w:p>
    <w:p w14:paraId="30331EE8" w14:textId="77777777" w:rsidR="004856CE" w:rsidRDefault="004856CE" w:rsidP="004856CE">
      <w:pPr>
        <w:numPr>
          <w:ilvl w:val="0"/>
          <w:numId w:val="40"/>
        </w:numPr>
        <w:tabs>
          <w:tab w:val="left" w:pos="284"/>
        </w:tabs>
        <w:suppressAutoHyphens/>
        <w:spacing w:after="0" w:line="240" w:lineRule="auto"/>
        <w:ind w:left="0" w:firstLine="0"/>
        <w:contextualSpacing/>
        <w:rPr>
          <w:rFonts w:eastAsia="Times New Roman" w:cs="Arial"/>
          <w:b/>
          <w:lang w:eastAsia="ro-RO"/>
        </w:rPr>
      </w:pPr>
      <w:r>
        <w:rPr>
          <w:rFonts w:eastAsia="Times New Roman" w:cs="Arial"/>
          <w:b/>
          <w:lang w:eastAsia="ro-RO"/>
        </w:rPr>
        <w:t xml:space="preserve">PREȚUL CONTRACTULUI </w:t>
      </w:r>
    </w:p>
    <w:p w14:paraId="01AAA700"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Prețul convenit în lei pentru îndeplinirea contractului, respectiv prețul serviciilor prestate, plătibil prestatorului de către Beneficiar este cel inclus în oferta financiara, respectiv.............. lei fără TVA.</w:t>
      </w:r>
    </w:p>
    <w:p w14:paraId="0AD569F1"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Valoarea totală a contractului este de:.............. lei inclusiv TVA, reprezentând contravaloarea serviciilor de evaluare a bunurilor mobile. Operator economic este/nu este plătitor de TVA.</w:t>
      </w:r>
    </w:p>
    <w:p w14:paraId="384E0C35"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Prețul convenit include și costul deplasării evaluatorului în vederea inspectării bunului la locul de depozitare.</w:t>
      </w:r>
    </w:p>
    <w:p w14:paraId="25372CEE"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Preţul contractului este ferm şi neajustabil, exprimat în lei, pe întreaga perioadă de derulare a prezentului contract.</w:t>
      </w:r>
    </w:p>
    <w:p w14:paraId="50C36F4A"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74915900" w14:textId="77777777" w:rsidR="004856CE" w:rsidRPr="00731084" w:rsidRDefault="004856CE" w:rsidP="004856CE">
      <w:pPr>
        <w:tabs>
          <w:tab w:val="left" w:pos="426"/>
        </w:tabs>
        <w:suppressAutoHyphens/>
        <w:spacing w:after="0" w:line="240" w:lineRule="auto"/>
        <w:ind w:left="0"/>
        <w:contextualSpacing/>
        <w:rPr>
          <w:rFonts w:eastAsia="Times New Roman" w:cs="Arial"/>
          <w:lang w:eastAsia="ro-RO"/>
        </w:rPr>
      </w:pPr>
    </w:p>
    <w:p w14:paraId="07103D27" w14:textId="77777777" w:rsidR="004856CE" w:rsidRDefault="004856CE" w:rsidP="004856CE">
      <w:pPr>
        <w:numPr>
          <w:ilvl w:val="0"/>
          <w:numId w:val="40"/>
        </w:numPr>
        <w:tabs>
          <w:tab w:val="left" w:pos="284"/>
        </w:tabs>
        <w:suppressAutoHyphens/>
        <w:spacing w:after="0" w:line="240" w:lineRule="auto"/>
        <w:ind w:left="0" w:firstLine="0"/>
        <w:contextualSpacing/>
        <w:rPr>
          <w:rFonts w:eastAsia="Times New Roman" w:cs="Arial"/>
          <w:b/>
          <w:lang w:eastAsia="ro-RO"/>
        </w:rPr>
      </w:pPr>
      <w:r>
        <w:rPr>
          <w:rFonts w:eastAsia="Times New Roman" w:cs="Arial"/>
          <w:b/>
          <w:lang w:eastAsia="ro-RO"/>
        </w:rPr>
        <w:t>DURATA CONTRACTULUI</w:t>
      </w:r>
    </w:p>
    <w:p w14:paraId="4015CF8A" w14:textId="77777777" w:rsidR="004856CE" w:rsidRPr="00731084" w:rsidRDefault="004856CE" w:rsidP="004856CE">
      <w:pPr>
        <w:numPr>
          <w:ilvl w:val="1"/>
          <w:numId w:val="40"/>
        </w:numPr>
        <w:tabs>
          <w:tab w:val="left" w:pos="426"/>
        </w:tabs>
        <w:suppressAutoHyphens/>
        <w:spacing w:after="0" w:line="240" w:lineRule="auto"/>
        <w:ind w:left="0" w:firstLine="0"/>
        <w:contextualSpacing/>
        <w:rPr>
          <w:rFonts w:eastAsia="Times New Roman" w:cs="Arial"/>
          <w:b/>
          <w:lang w:eastAsia="ro-RO"/>
        </w:rPr>
      </w:pPr>
      <w:r>
        <w:rPr>
          <w:rFonts w:eastAsia="Times New Roman" w:cs="Arial"/>
          <w:lang w:eastAsia="ro-RO"/>
        </w:rPr>
        <w:t>Durata contractului este de 30 zile de la data semnării contractului până la data predării rapoartelor de evaluare cuprinzând și remedierea eventualelor observații depuse de ANABI, dar nu mai târziu de 31.12.2024.</w:t>
      </w:r>
    </w:p>
    <w:p w14:paraId="1FC7C850" w14:textId="77777777" w:rsidR="004856CE" w:rsidRDefault="004856CE" w:rsidP="004856CE">
      <w:pPr>
        <w:tabs>
          <w:tab w:val="left" w:pos="426"/>
        </w:tabs>
        <w:suppressAutoHyphens/>
        <w:spacing w:after="0" w:line="240" w:lineRule="auto"/>
        <w:ind w:left="0"/>
        <w:contextualSpacing/>
        <w:rPr>
          <w:rFonts w:eastAsia="Times New Roman" w:cs="Arial"/>
          <w:b/>
          <w:lang w:eastAsia="ro-RO"/>
        </w:rPr>
      </w:pPr>
    </w:p>
    <w:p w14:paraId="4E5C5D1C" w14:textId="77777777" w:rsidR="004856CE" w:rsidRDefault="004856CE" w:rsidP="004856CE">
      <w:pPr>
        <w:numPr>
          <w:ilvl w:val="0"/>
          <w:numId w:val="40"/>
        </w:numPr>
        <w:tabs>
          <w:tab w:val="left" w:pos="284"/>
        </w:tabs>
        <w:suppressAutoHyphens/>
        <w:spacing w:after="0" w:line="240" w:lineRule="auto"/>
        <w:ind w:left="0" w:firstLine="0"/>
        <w:contextualSpacing/>
        <w:rPr>
          <w:rFonts w:eastAsia="Times New Roman" w:cs="Arial"/>
          <w:b/>
          <w:lang w:eastAsia="ro-RO"/>
        </w:rPr>
      </w:pPr>
      <w:r>
        <w:rPr>
          <w:rFonts w:eastAsia="Times New Roman" w:cs="Arial"/>
          <w:b/>
          <w:lang w:eastAsia="ro-RO"/>
        </w:rPr>
        <w:t xml:space="preserve"> DOCUMENTELE AFERENTE CONTRACTULUI </w:t>
      </w:r>
    </w:p>
    <w:p w14:paraId="11712E8F"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Documentele aferente prezentului contract sunt:</w:t>
      </w:r>
    </w:p>
    <w:p w14:paraId="3E13E2AA" w14:textId="77777777" w:rsidR="004856CE" w:rsidRDefault="004856CE" w:rsidP="004856CE">
      <w:pPr>
        <w:numPr>
          <w:ilvl w:val="0"/>
          <w:numId w:val="41"/>
        </w:numPr>
        <w:tabs>
          <w:tab w:val="left" w:pos="284"/>
        </w:tabs>
        <w:suppressAutoHyphens/>
        <w:spacing w:after="0" w:line="240" w:lineRule="auto"/>
        <w:ind w:left="0" w:firstLine="0"/>
        <w:contextualSpacing/>
        <w:rPr>
          <w:rFonts w:eastAsia="Times New Roman" w:cs="Arial"/>
          <w:lang w:eastAsia="ro-RO"/>
        </w:rPr>
      </w:pPr>
      <w:r>
        <w:rPr>
          <w:rFonts w:eastAsia="Times New Roman" w:cs="Arial"/>
          <w:lang w:eastAsia="ro-RO"/>
        </w:rPr>
        <w:t>Caietul de sarcini;</w:t>
      </w:r>
    </w:p>
    <w:p w14:paraId="1BEB6EE0" w14:textId="77777777" w:rsidR="004856CE" w:rsidRDefault="004856CE" w:rsidP="004856CE">
      <w:pPr>
        <w:numPr>
          <w:ilvl w:val="0"/>
          <w:numId w:val="41"/>
        </w:numPr>
        <w:tabs>
          <w:tab w:val="left" w:pos="284"/>
        </w:tabs>
        <w:suppressAutoHyphens/>
        <w:spacing w:after="0" w:line="240" w:lineRule="auto"/>
        <w:ind w:left="0" w:firstLine="0"/>
        <w:contextualSpacing/>
        <w:rPr>
          <w:rFonts w:eastAsia="Times New Roman" w:cs="Arial"/>
          <w:lang w:eastAsia="ro-RO"/>
        </w:rPr>
      </w:pPr>
      <w:r>
        <w:rPr>
          <w:rFonts w:eastAsia="Times New Roman" w:cs="Arial"/>
          <w:lang w:eastAsia="ro-RO"/>
        </w:rPr>
        <w:t>Oferta prestatorului publicată în catalogul electronic din SEAP;</w:t>
      </w:r>
    </w:p>
    <w:p w14:paraId="3209360E" w14:textId="77777777" w:rsidR="004856CE" w:rsidRDefault="004856CE" w:rsidP="004856CE">
      <w:pPr>
        <w:numPr>
          <w:ilvl w:val="0"/>
          <w:numId w:val="41"/>
        </w:numPr>
        <w:tabs>
          <w:tab w:val="left" w:pos="284"/>
        </w:tabs>
        <w:suppressAutoHyphens/>
        <w:spacing w:after="0" w:line="240" w:lineRule="auto"/>
        <w:ind w:left="0" w:firstLine="0"/>
        <w:contextualSpacing/>
        <w:rPr>
          <w:rFonts w:eastAsia="Times New Roman" w:cs="Arial"/>
          <w:lang w:eastAsia="ro-RO"/>
        </w:rPr>
      </w:pPr>
      <w:r>
        <w:rPr>
          <w:rFonts w:eastAsia="Times New Roman" w:cs="Arial"/>
          <w:lang w:eastAsia="ro-RO"/>
        </w:rPr>
        <w:t>Declarație care atestă că evaluatorul are/nu are vreo legătură sau implicare cu proprietarul, bunului supus evaluării;</w:t>
      </w:r>
    </w:p>
    <w:p w14:paraId="266B9725" w14:textId="77777777" w:rsidR="004856CE" w:rsidRPr="00731084" w:rsidRDefault="004856CE" w:rsidP="004856CE">
      <w:pPr>
        <w:numPr>
          <w:ilvl w:val="0"/>
          <w:numId w:val="41"/>
        </w:numPr>
        <w:tabs>
          <w:tab w:val="left" w:pos="284"/>
        </w:tabs>
        <w:suppressAutoHyphens/>
        <w:spacing w:after="0" w:line="240" w:lineRule="auto"/>
        <w:ind w:left="0" w:firstLine="0"/>
        <w:contextualSpacing/>
        <w:rPr>
          <w:rFonts w:eastAsia="Times New Roman" w:cs="Arial"/>
          <w:lang w:eastAsia="ro-RO"/>
        </w:rPr>
      </w:pPr>
      <w:r>
        <w:rPr>
          <w:rFonts w:eastAsia="Times New Roman" w:cs="Arial"/>
          <w:lang w:eastAsia="ro-RO"/>
        </w:rPr>
        <w:t xml:space="preserve">Declarație pe proprie răspundere cu privire la </w:t>
      </w:r>
      <w:r>
        <w:rPr>
          <w:rFonts w:eastAsia="Times New Roman"/>
          <w:lang w:eastAsia="ro-RO"/>
        </w:rPr>
        <w:t>identificarea și competența sa,</w:t>
      </w:r>
      <w:r>
        <w:rPr>
          <w:rFonts w:eastAsia="Times New Roman"/>
          <w:i/>
          <w:lang w:eastAsia="ro-RO"/>
        </w:rPr>
        <w:t xml:space="preserve"> sub semnătură privată</w:t>
      </w:r>
      <w:r>
        <w:rPr>
          <w:rFonts w:eastAsia="Times New Roman"/>
          <w:lang w:eastAsia="ro-RO"/>
        </w:rPr>
        <w:t>, în conformitate cu Standardul de evaluare SEV 101.</w:t>
      </w:r>
    </w:p>
    <w:p w14:paraId="08923B0A" w14:textId="77777777" w:rsidR="004856CE" w:rsidRPr="00731084" w:rsidRDefault="004856CE" w:rsidP="004856CE">
      <w:pPr>
        <w:tabs>
          <w:tab w:val="left" w:pos="284"/>
        </w:tabs>
        <w:suppressAutoHyphens/>
        <w:spacing w:after="0" w:line="240" w:lineRule="auto"/>
        <w:ind w:left="0"/>
        <w:contextualSpacing/>
        <w:rPr>
          <w:rFonts w:eastAsia="Times New Roman" w:cs="Arial"/>
          <w:lang w:eastAsia="ro-RO"/>
        </w:rPr>
      </w:pPr>
    </w:p>
    <w:p w14:paraId="6CEFA4E1" w14:textId="77777777" w:rsidR="004856CE" w:rsidRDefault="004856CE" w:rsidP="004856CE">
      <w:pPr>
        <w:numPr>
          <w:ilvl w:val="0"/>
          <w:numId w:val="40"/>
        </w:numPr>
        <w:tabs>
          <w:tab w:val="left" w:pos="284"/>
        </w:tabs>
        <w:suppressAutoHyphens/>
        <w:spacing w:after="0" w:line="240" w:lineRule="auto"/>
        <w:ind w:left="0" w:firstLine="0"/>
        <w:contextualSpacing/>
        <w:rPr>
          <w:rFonts w:eastAsia="Times New Roman" w:cs="Arial"/>
          <w:b/>
          <w:lang w:eastAsia="ro-RO"/>
        </w:rPr>
      </w:pPr>
      <w:r>
        <w:rPr>
          <w:rFonts w:eastAsia="Times New Roman" w:cs="Arial"/>
          <w:b/>
          <w:lang w:eastAsia="ro-RO"/>
        </w:rPr>
        <w:t>CARACTERUL CONFIDENŢIAL AL CONTRACTULUI ŞI INDEPENDENŢA EVALUATORULUI</w:t>
      </w:r>
    </w:p>
    <w:p w14:paraId="4095390F"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cs="Arial"/>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37BACEE3"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b/>
          <w:lang w:eastAsia="ro-RO"/>
        </w:rPr>
      </w:pPr>
      <w:r>
        <w:rPr>
          <w:rFonts w:eastAsia="Times New Roman" w:cs="Arial"/>
          <w:lang w:eastAsia="ro-RO"/>
        </w:rPr>
        <w:t xml:space="preserve">Prestatorul, precum și personalul prestatorului implicat în derularea contractului trebuie să asigure caracterul de confidențialitate, sens în care, nu </w:t>
      </w:r>
      <w:r>
        <w:rPr>
          <w:rFonts w:eastAsia="Times New Roman" w:cs="Arial"/>
          <w:b/>
          <w:lang w:eastAsia="ro-RO"/>
        </w:rPr>
        <w:t>va divulga în nicio situație nicio informație la care ar putea avea acces în legătură cu obiectul și datele contractului/dosarului</w:t>
      </w:r>
      <w:r>
        <w:rPr>
          <w:rFonts w:eastAsia="Times New Roman" w:cs="Arial"/>
          <w:lang w:eastAsia="ro-RO"/>
        </w:rPr>
        <w:t xml:space="preserve"> fără acordul prealabil scris al Beneficiarului.</w:t>
      </w:r>
    </w:p>
    <w:p w14:paraId="149FBD86" w14:textId="77777777" w:rsidR="004856CE" w:rsidRDefault="004856CE" w:rsidP="004856CE">
      <w:pPr>
        <w:numPr>
          <w:ilvl w:val="1"/>
          <w:numId w:val="40"/>
        </w:numPr>
        <w:tabs>
          <w:tab w:val="left" w:pos="426"/>
        </w:tabs>
        <w:suppressAutoHyphens/>
        <w:spacing w:after="0" w:line="240" w:lineRule="auto"/>
        <w:ind w:left="0" w:firstLine="0"/>
        <w:contextualSpacing/>
        <w:rPr>
          <w:rFonts w:eastAsia="Times New Roman" w:cs="Arial"/>
          <w:b/>
          <w:lang w:eastAsia="ro-RO"/>
        </w:rPr>
      </w:pPr>
      <w:r>
        <w:rPr>
          <w:rFonts w:eastAsia="Times New Roman" w:cs="Arial"/>
          <w:lang w:eastAsia="ro-RO"/>
        </w:rPr>
        <w:t>O parte contractantă va fi exonerată de răspundere pentru dezvăluirea de informații referitoare la contract dacă aceasta a fost obligată în mod legal să dezvăluie informația.</w:t>
      </w:r>
    </w:p>
    <w:p w14:paraId="4F36761A" w14:textId="77777777" w:rsidR="004856CE" w:rsidRPr="00731084" w:rsidRDefault="004856CE" w:rsidP="004856CE">
      <w:pPr>
        <w:numPr>
          <w:ilvl w:val="1"/>
          <w:numId w:val="40"/>
        </w:numPr>
        <w:tabs>
          <w:tab w:val="left" w:pos="426"/>
        </w:tabs>
        <w:suppressAutoHyphens/>
        <w:spacing w:after="0" w:line="240" w:lineRule="auto"/>
        <w:ind w:left="0" w:firstLine="0"/>
        <w:contextualSpacing/>
        <w:rPr>
          <w:rFonts w:eastAsia="Times New Roman" w:cs="Arial"/>
          <w:lang w:eastAsia="ro-RO"/>
        </w:rPr>
      </w:pPr>
      <w:r>
        <w:rPr>
          <w:rFonts w:eastAsia="Times New Roman"/>
          <w:lang w:eastAsia="ro-RO"/>
        </w:rPr>
        <w:t xml:space="preserve">Prestatorul, </w:t>
      </w:r>
      <w:r>
        <w:rPr>
          <w:rFonts w:eastAsia="Times New Roman" w:cs="Arial"/>
          <w:lang w:eastAsia="ro-RO"/>
        </w:rPr>
        <w:t>în exercitarea independentă a profesiei de</w:t>
      </w:r>
      <w:r>
        <w:rPr>
          <w:rFonts w:eastAsia="Times New Roman"/>
          <w:lang w:eastAsia="ro-RO"/>
        </w:rPr>
        <w:t xml:space="preserve"> evaluator autorizat, în baza declarațiilor prevăzute la pct. 6 lit. c)</w:t>
      </w:r>
      <w:r>
        <w:rPr>
          <w:rFonts w:eastAsia="Times New Roman"/>
          <w:i/>
          <w:lang w:eastAsia="ro-RO"/>
        </w:rPr>
        <w:t xml:space="preserve">, </w:t>
      </w:r>
      <w:r>
        <w:rPr>
          <w:rFonts w:eastAsia="Times New Roman"/>
          <w:lang w:eastAsia="ro-RO"/>
        </w:rPr>
        <w:t xml:space="preserve">în conformitate cu </w:t>
      </w:r>
      <w:r>
        <w:rPr>
          <w:rFonts w:eastAsia="Times New Roman"/>
          <w:i/>
          <w:lang w:eastAsia="ro-RO"/>
        </w:rPr>
        <w:t>Standardul de evaluare SEV 101</w:t>
      </w:r>
      <w:r>
        <w:rPr>
          <w:rFonts w:eastAsia="Times New Roman"/>
          <w:lang w:eastAsia="ro-RO"/>
        </w:rPr>
        <w:t xml:space="preserve"> </w:t>
      </w:r>
      <w:r>
        <w:rPr>
          <w:rFonts w:eastAsia="Times New Roman" w:cs="Arial"/>
          <w:lang w:eastAsia="ro-RO"/>
        </w:rPr>
        <w:t xml:space="preserve">și cu </w:t>
      </w:r>
      <w:r>
        <w:rPr>
          <w:rFonts w:eastAsia="Times New Roman" w:cs="Arial"/>
          <w:i/>
          <w:lang w:eastAsia="ro-RO"/>
        </w:rPr>
        <w:t>art. 3 alin. (4) din O.G. nr. 24/2011 privind unele măsuri în domeniul evaluării bunurilor</w:t>
      </w:r>
      <w:r>
        <w:rPr>
          <w:rFonts w:eastAsia="Times New Roman" w:cs="Arial"/>
          <w:lang w:eastAsia="ro-RO"/>
        </w:rPr>
        <w:t>, cu modificările şi completările ulterioare</w:t>
      </w:r>
      <w:r>
        <w:rPr>
          <w:rFonts w:eastAsia="Times New Roman"/>
          <w:lang w:eastAsia="ro-RO"/>
        </w:rPr>
        <w:t xml:space="preserve">, atestă faptul că este </w:t>
      </w:r>
      <w:r>
        <w:rPr>
          <w:rFonts w:eastAsia="Times New Roman" w:cs="Arial"/>
          <w:lang w:eastAsia="ro-RO"/>
        </w:rPr>
        <w:t>liber de orice constrângere care ar putea aduce atingere principiilor de obiectivitate şi integritate profesională, că</w:t>
      </w:r>
      <w:r>
        <w:rPr>
          <w:rFonts w:eastAsia="Times New Roman"/>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775D94AA" w14:textId="77777777" w:rsidR="004856CE" w:rsidRPr="00731084" w:rsidRDefault="004856CE" w:rsidP="004856CE">
      <w:pPr>
        <w:tabs>
          <w:tab w:val="left" w:pos="426"/>
        </w:tabs>
        <w:suppressAutoHyphens/>
        <w:spacing w:after="0" w:line="240" w:lineRule="auto"/>
        <w:ind w:left="0"/>
        <w:contextualSpacing/>
        <w:rPr>
          <w:rFonts w:eastAsia="Times New Roman" w:cs="Arial"/>
          <w:lang w:eastAsia="ro-RO"/>
        </w:rPr>
      </w:pPr>
    </w:p>
    <w:p w14:paraId="5C1D3A10" w14:textId="77777777" w:rsidR="004856CE" w:rsidRDefault="004856CE" w:rsidP="004856CE">
      <w:pPr>
        <w:numPr>
          <w:ilvl w:val="0"/>
          <w:numId w:val="40"/>
        </w:numPr>
        <w:tabs>
          <w:tab w:val="left" w:pos="284"/>
        </w:tabs>
        <w:suppressAutoHyphens/>
        <w:spacing w:after="0" w:line="240" w:lineRule="auto"/>
        <w:ind w:left="0" w:firstLine="0"/>
        <w:contextualSpacing/>
        <w:rPr>
          <w:rFonts w:eastAsia="Times New Roman" w:cs="Arial"/>
          <w:b/>
          <w:lang w:eastAsia="ro-RO"/>
        </w:rPr>
      </w:pPr>
      <w:r>
        <w:rPr>
          <w:rFonts w:eastAsia="Times New Roman" w:cs="Arial"/>
          <w:b/>
          <w:lang w:eastAsia="ro-RO"/>
        </w:rPr>
        <w:lastRenderedPageBreak/>
        <w:t>OBLIGAȚIILE PRESTATORULUI</w:t>
      </w:r>
    </w:p>
    <w:p w14:paraId="61C82E94"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Prestatorul se obligă să presteze serviciile de evaluare de bunuri mobile, conform cerințelor specificate în Caietul de sarcini, cu respectarea condițiilor ANEVAR, precum și în condițiile prezentului contract.</w:t>
      </w:r>
    </w:p>
    <w:p w14:paraId="57AFC0C0"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Prestatorul are obligația de a presta serviciile prevăzute în contract cu profesionalismul şi promptitudinea cuvenite angajamentului asumat și în conformitate cu oferta depusă.</w:t>
      </w:r>
    </w:p>
    <w:p w14:paraId="0C826F8D"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Prestatorul se obligă să prezinte raportul de evaluare Beneficiarului spre analiză și formulare de observații, după caz, în termen de 15 zile calendaristice de la data intrării în vigoare a prezentului contract și punerea la dispoziția evaluatorului a documentelor necesare procesului de evaluare (conform legislației în vigoare și a Standardelor de Evaluare a Bunurilor 2022/ANEVAR).</w:t>
      </w:r>
    </w:p>
    <w:p w14:paraId="02FE39FC"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 xml:space="preserve">În situația în care Beneficiarul formulează observații cu privire la raportul de evaluare, ca urmare a încheierii </w:t>
      </w:r>
      <w:r>
        <w:rPr>
          <w:rFonts w:eastAsia="Times New Roman" w:cs="Arial"/>
          <w:i/>
          <w:lang w:eastAsia="ro-RO"/>
        </w:rPr>
        <w:t>procesului verbal de recepție cu obiecțiuni</w:t>
      </w:r>
      <w:r>
        <w:rPr>
          <w:rFonts w:eastAsia="Times New Roman" w:cs="Arial"/>
          <w:lang w:eastAsia="ro-RO"/>
        </w:rPr>
        <w:t xml:space="preserve">, Prestatorul se obligă să remedieze elementele care fac obiectul observațiilor Beneficiarului, în termen de </w:t>
      </w:r>
      <w:r>
        <w:rPr>
          <w:rFonts w:eastAsia="Times New Roman" w:cs="Arial"/>
          <w:b/>
          <w:lang w:eastAsia="ro-RO"/>
        </w:rPr>
        <w:t>3 zile lucrătoare</w:t>
      </w:r>
      <w:r>
        <w:rPr>
          <w:rFonts w:eastAsia="Times New Roman" w:cs="Arial"/>
          <w:lang w:eastAsia="ro-RO"/>
        </w:rPr>
        <w:t xml:space="preserve"> de la comunicarea notificării de către Beneficiar.</w:t>
      </w:r>
    </w:p>
    <w:p w14:paraId="6E033024"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Prestatorul are obligația de a nu transfera total sau parțial obligațiile sale asumate prin prezentul contract.</w:t>
      </w:r>
    </w:p>
    <w:p w14:paraId="0B5ACCBF"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Prestatorul se obligă să nu subcontracteze părți din contract, fără obținerea în prealabil a acordului scris din partea Beneficiarului.</w:t>
      </w:r>
    </w:p>
    <w:p w14:paraId="356D6293"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Ulterior obținerii acordului din partea Beneficiarului, Prestatorul se obligă să încheie contracte cu subcontractanții desemnați, în conformitate cu oferta.</w:t>
      </w:r>
    </w:p>
    <w:p w14:paraId="406B7B2B"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Prestatorul are obligația de a asigura resursele umane, materiale și orice alte asemenea, astfel încât să se asigure derularea corespunzătoare a contractului.</w:t>
      </w:r>
    </w:p>
    <w:p w14:paraId="7660EB52"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Prestatorul se obligă ca, în cazul în care înlocuiește personalul responsabil cu realizarea serviciilor ce fac obiectul prezentului contract, să obțină în prealabil acordul scris din partea Beneficiarului.</w:t>
      </w:r>
    </w:p>
    <w:p w14:paraId="7F30ACA9"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Prestatorul răspunde și suportă riscul și eventualele pagube produse ca urmare a activității sale.</w:t>
      </w:r>
    </w:p>
    <w:p w14:paraId="095CC39D"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Prestatorul va lua toate măsurile necesare pentru ca activitatea de evaluare a bunului să nu afecteze desfășurarea în condiții bune a activității autorității contractante.</w:t>
      </w:r>
    </w:p>
    <w:p w14:paraId="46C90705"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291F325E"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b/>
          <w:lang w:eastAsia="ro-RO"/>
        </w:rPr>
        <w:t>Valoarea stabilită va fi prezentată în monedă națională și euro, cu specificația cursului BNR luat în calcul</w:t>
      </w:r>
      <w:r>
        <w:rPr>
          <w:rFonts w:eastAsia="Times New Roman" w:cs="Arial"/>
          <w:lang w:eastAsia="ro-RO"/>
        </w:rPr>
        <w:t>.</w:t>
      </w:r>
    </w:p>
    <w:p w14:paraId="2CDC1B0A"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Prestatorul este responsabil pentru activitatea desfășurată în conformitate cu prevederile art. 25 din O.G. nr. 24/2011 privind unele măsuri în domeniul evaluării bunurilor, cu modificările şi completările ulterioare.</w:t>
      </w:r>
    </w:p>
    <w:p w14:paraId="13060EC6"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Factura se emite de Prestator după depunerea raportului de evaluare și remedierea eventualelor observații formulate de către Beneficiar.</w:t>
      </w:r>
    </w:p>
    <w:p w14:paraId="6A7187FC" w14:textId="77777777" w:rsidR="004856CE" w:rsidRDefault="004856CE" w:rsidP="004856CE">
      <w:pPr>
        <w:numPr>
          <w:ilvl w:val="1"/>
          <w:numId w:val="40"/>
        </w:numPr>
        <w:tabs>
          <w:tab w:val="left" w:pos="0"/>
        </w:tabs>
        <w:suppressAutoHyphens/>
        <w:spacing w:after="0" w:line="240" w:lineRule="auto"/>
        <w:ind w:left="0" w:firstLine="0"/>
        <w:contextualSpacing/>
        <w:rPr>
          <w:rFonts w:eastAsia="Times New Roman" w:cs="Arial"/>
          <w:lang w:eastAsia="ro-RO"/>
        </w:rPr>
      </w:pPr>
      <w:r>
        <w:rPr>
          <w:rFonts w:eastAsia="Times New Roman" w:cs="Arial"/>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t>adresa de corespondență din municipiul București, Bd. Regina Elisabeta, nr. 3, sector 3, cod poștal 030015</w:t>
      </w:r>
      <w:r>
        <w:rPr>
          <w:rFonts w:eastAsia="Times New Roman" w:cs="Arial"/>
          <w:lang w:eastAsia="ro-RO"/>
        </w:rPr>
        <w:t>. In caz de divergențe, dovada comunicării facturilor către Beneficiar o constituie, după caz, mandatul poștal sau ștampila aplicată de registratura Beneficiarului pe document. Dacă data scadentă este o zi nelucrătoare, termenul de plată va fi prorogat până la prima zi lucrătoare următoare acesteia.</w:t>
      </w:r>
    </w:p>
    <w:p w14:paraId="207AC862" w14:textId="77777777" w:rsidR="004856CE" w:rsidRDefault="004856CE" w:rsidP="004856CE">
      <w:pPr>
        <w:numPr>
          <w:ilvl w:val="1"/>
          <w:numId w:val="40"/>
        </w:numPr>
        <w:tabs>
          <w:tab w:val="left" w:pos="0"/>
        </w:tabs>
        <w:suppressAutoHyphens/>
        <w:spacing w:after="0" w:line="240" w:lineRule="auto"/>
        <w:ind w:left="0" w:firstLine="0"/>
        <w:contextualSpacing/>
        <w:rPr>
          <w:rFonts w:eastAsia="Times New Roman" w:cs="Arial"/>
          <w:lang w:eastAsia="ro-RO"/>
        </w:rPr>
      </w:pPr>
      <w:r>
        <w:rPr>
          <w:rFonts w:eastAsia="Times New Roman" w:cs="Arial"/>
          <w:lang w:eastAsia="ro-RO"/>
        </w:rPr>
        <w:t xml:space="preserve">Prestatorul se obligă să notifice Beneficiarul cu privire la orice modificare a </w:t>
      </w:r>
      <w:r>
        <w:rPr>
          <w:rFonts w:eastAsia="Times New Roman" w:cs="Arial"/>
          <w:bCs/>
          <w:lang w:eastAsia="ro-RO"/>
        </w:rPr>
        <w:t>sediului/punctului de lucru.</w:t>
      </w:r>
    </w:p>
    <w:p w14:paraId="2166186B" w14:textId="77777777" w:rsidR="004856CE" w:rsidRPr="00731084" w:rsidRDefault="004856CE" w:rsidP="004856CE">
      <w:pPr>
        <w:numPr>
          <w:ilvl w:val="1"/>
          <w:numId w:val="40"/>
        </w:numPr>
        <w:tabs>
          <w:tab w:val="left" w:pos="0"/>
        </w:tabs>
        <w:suppressAutoHyphens/>
        <w:spacing w:after="0" w:line="240" w:lineRule="auto"/>
        <w:ind w:left="0" w:firstLine="0"/>
        <w:contextualSpacing/>
        <w:rPr>
          <w:rFonts w:eastAsia="Times New Roman" w:cs="Arial"/>
          <w:lang w:eastAsia="ro-RO"/>
        </w:rPr>
      </w:pPr>
      <w:r>
        <w:rPr>
          <w:rFonts w:eastAsia="Times New Roman" w:cs="Arial"/>
          <w:b/>
          <w:bCs/>
          <w:lang w:eastAsia="ro-RO"/>
        </w:rPr>
        <w:lastRenderedPageBreak/>
        <w:t xml:space="preserve">Prestatorul </w:t>
      </w:r>
      <w:r>
        <w:rPr>
          <w:rFonts w:eastAsia="Times New Roman" w:cs="Arial"/>
          <w:b/>
          <w:lang w:eastAsia="ro-RO"/>
        </w:rPr>
        <w:t>se obligă să</w:t>
      </w:r>
      <w:r>
        <w:rPr>
          <w:rFonts w:eastAsia="Times New Roman" w:cs="Arial"/>
          <w:b/>
          <w:bCs/>
          <w:lang w:eastAsia="ro-RO"/>
        </w:rPr>
        <w:t xml:space="preserve"> interogheze bazele de date online (de ex. RAR, AutoDNA, CarVertical) și să includă în raportul de evaluare eventualele informații privind istoricul de daune, kilometrajul etc privind vehiculul supus evaluării</w:t>
      </w:r>
      <w:r>
        <w:rPr>
          <w:rFonts w:eastAsia="Times New Roman" w:cs="Arial"/>
          <w:bCs/>
          <w:lang w:eastAsia="ro-RO"/>
        </w:rPr>
        <w:t xml:space="preserve">. </w:t>
      </w:r>
    </w:p>
    <w:p w14:paraId="64C378EA" w14:textId="77777777" w:rsidR="004856CE" w:rsidRPr="00731084" w:rsidRDefault="004856CE" w:rsidP="004856CE">
      <w:pPr>
        <w:tabs>
          <w:tab w:val="left" w:pos="0"/>
        </w:tabs>
        <w:suppressAutoHyphens/>
        <w:spacing w:after="0" w:line="240" w:lineRule="auto"/>
        <w:ind w:left="0"/>
        <w:contextualSpacing/>
        <w:rPr>
          <w:rFonts w:eastAsia="Times New Roman" w:cs="Arial"/>
          <w:lang w:eastAsia="ro-RO"/>
        </w:rPr>
      </w:pPr>
    </w:p>
    <w:p w14:paraId="3A02A41E" w14:textId="77777777" w:rsidR="004856CE" w:rsidRDefault="004856CE" w:rsidP="004856CE">
      <w:pPr>
        <w:numPr>
          <w:ilvl w:val="0"/>
          <w:numId w:val="40"/>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b/>
          <w:lang w:eastAsia="ro-RO"/>
        </w:rPr>
        <w:t>OBLIGAȚIILE ȘI DREPTURILE BENEFICIARULUI</w:t>
      </w:r>
    </w:p>
    <w:p w14:paraId="5B6E25B5"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2BA96BDE"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 xml:space="preserve"> Beneficiarul are obligația de a pune la dispoziția Prestatorului orice informații/documente specifice executării obligațiilor contractuale cu privire la accesul/vizionarea bunului. </w:t>
      </w:r>
    </w:p>
    <w:p w14:paraId="1D9BF8B2"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Beneficiarul poate desemna o persoană delegată pentru vizitarea și inspectarea bunului.</w:t>
      </w:r>
    </w:p>
    <w:p w14:paraId="03A07E5D"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Beneficiarul și Prestatorul vor stabili de comun acord data și ora inspecției bunului care face obiectul contractului.</w:t>
      </w:r>
    </w:p>
    <w:p w14:paraId="3F1C6404"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 xml:space="preserve">Beneficiarul se obligă să încheie un </w:t>
      </w:r>
      <w:r>
        <w:rPr>
          <w:rFonts w:eastAsia="Times New Roman" w:cs="Arial"/>
          <w:i/>
          <w:lang w:eastAsia="ro-RO"/>
        </w:rPr>
        <w:t>proces verbal de recepție</w:t>
      </w:r>
      <w:r>
        <w:rPr>
          <w:rFonts w:eastAsia="Times New Roman" w:cs="Arial"/>
          <w:lang w:eastAsia="ro-RO"/>
        </w:rPr>
        <w:t xml:space="preserve"> a raportului de evaluare.</w:t>
      </w:r>
    </w:p>
    <w:p w14:paraId="3F35CA11"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 xml:space="preserve">Beneficiarul se obligă să notifice Prestatorul, în termen de </w:t>
      </w:r>
      <w:r>
        <w:rPr>
          <w:rFonts w:eastAsia="Times New Roman" w:cs="Arial"/>
          <w:b/>
          <w:lang w:eastAsia="ro-RO"/>
        </w:rPr>
        <w:t>3 zile lucrătoare</w:t>
      </w:r>
      <w:r>
        <w:rPr>
          <w:rFonts w:eastAsia="Times New Roman" w:cs="Arial"/>
          <w:lang w:eastAsia="ro-RO"/>
        </w:rPr>
        <w:t xml:space="preserve"> de la primirea raportului de evaluare, în cazul în care în urma verificării formulează observații cu privire la acesta.</w:t>
      </w:r>
    </w:p>
    <w:p w14:paraId="0D95B523"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Pr>
          <w:rFonts w:eastAsia="Times New Roman" w:cs="Arial"/>
          <w:i/>
          <w:lang w:eastAsia="ro-RO"/>
        </w:rPr>
        <w:t>Legea nr. 72/2013 privind măsurile pentru combaterea întârzierii în executarea obligațiilor de plată a unor sume de bani rezultând din contracte încheiate între profesioniști și între aceștia și autorități contractante</w:t>
      </w:r>
      <w:r>
        <w:rPr>
          <w:rFonts w:eastAsia="Times New Roman" w:cs="Arial"/>
          <w:lang w:eastAsia="ro-RO"/>
        </w:rPr>
        <w:t>, în baza facturilor însoțite de procesele-verbale de recepție, fără obiecțiuni.</w:t>
      </w:r>
    </w:p>
    <w:p w14:paraId="4352B3B7"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56C54F91" w14:textId="77777777" w:rsidR="004856CE" w:rsidRDefault="004856CE" w:rsidP="004856CE">
      <w:pPr>
        <w:numPr>
          <w:ilvl w:val="1"/>
          <w:numId w:val="40"/>
        </w:numPr>
        <w:tabs>
          <w:tab w:val="left" w:pos="0"/>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Plata serviciilor se va efectua în lei.</w:t>
      </w:r>
    </w:p>
    <w:p w14:paraId="6A8A5094"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Beneficiarul nu va efectua, iar prestatorul nu va solicita, plăți în avans.</w:t>
      </w:r>
    </w:p>
    <w:p w14:paraId="574234FA" w14:textId="77777777" w:rsidR="004856CE" w:rsidRDefault="004856CE" w:rsidP="004856CE">
      <w:pPr>
        <w:numPr>
          <w:ilvl w:val="1"/>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21F73449" w14:textId="77777777" w:rsidR="004856CE" w:rsidRPr="00731084" w:rsidRDefault="004856CE" w:rsidP="004856CE">
      <w:pPr>
        <w:tabs>
          <w:tab w:val="left" w:pos="426"/>
        </w:tabs>
        <w:suppressAutoHyphens/>
        <w:overflowPunct w:val="0"/>
        <w:autoSpaceDE w:val="0"/>
        <w:spacing w:after="0" w:line="240" w:lineRule="auto"/>
        <w:ind w:left="0"/>
        <w:textAlignment w:val="baseline"/>
        <w:rPr>
          <w:rFonts w:eastAsia="Times New Roman" w:cs="Arial"/>
          <w:lang w:eastAsia="ro-RO"/>
        </w:rPr>
      </w:pPr>
    </w:p>
    <w:p w14:paraId="239DA9B7" w14:textId="77777777" w:rsidR="004856CE" w:rsidRPr="00731084" w:rsidRDefault="004856CE" w:rsidP="004856CE">
      <w:pPr>
        <w:numPr>
          <w:ilvl w:val="0"/>
          <w:numId w:val="40"/>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b/>
          <w:lang w:eastAsia="ro-RO"/>
        </w:rPr>
        <w:t>VERIFICARE ȘI RECEPȚIE</w:t>
      </w:r>
    </w:p>
    <w:p w14:paraId="7284991C"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lang w:eastAsia="ro-RO"/>
        </w:rPr>
        <w:t>Beneficiarul are dreptul de a verifica modul de prestare a serviciilor, pentru a stabili conformitatea lor cu prevederile din Caietul de sarcini.</w:t>
      </w:r>
    </w:p>
    <w:p w14:paraId="63F2B9E3"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lang w:eastAsia="ro-RO"/>
        </w:rPr>
        <w:t>Recepția va fi efectuată în conformitate cu specificațiile Caietului de sarcini.</w:t>
      </w:r>
      <w:r>
        <w:rPr>
          <w:rFonts w:eastAsia="Times New Roman" w:cs="Arial"/>
          <w:b/>
          <w:lang w:eastAsia="ro-RO"/>
        </w:rPr>
        <w:t xml:space="preserve"> </w:t>
      </w:r>
      <w:r>
        <w:rPr>
          <w:rFonts w:eastAsia="Times New Roman" w:cs="Arial"/>
          <w:lang w:eastAsia="ro-RO"/>
        </w:rPr>
        <w:t>Operațiunea de recepție implică:</w:t>
      </w:r>
    </w:p>
    <w:p w14:paraId="71D216E6" w14:textId="77777777" w:rsidR="004856CE" w:rsidRDefault="004856CE" w:rsidP="004856CE">
      <w:pPr>
        <w:numPr>
          <w:ilvl w:val="0"/>
          <w:numId w:val="42"/>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lang w:eastAsia="ro-RO"/>
        </w:rPr>
        <w:t>identificarea serviciilor prestate;</w:t>
      </w:r>
    </w:p>
    <w:p w14:paraId="23C562CD" w14:textId="77777777" w:rsidR="004856CE" w:rsidRDefault="004856CE" w:rsidP="004856CE">
      <w:pPr>
        <w:numPr>
          <w:ilvl w:val="0"/>
          <w:numId w:val="42"/>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lang w:eastAsia="ro-RO"/>
        </w:rPr>
        <w:t>constatarea eventualelor neconcordanțe ale prestațiilor în raport cu caietul de sarcini;</w:t>
      </w:r>
    </w:p>
    <w:p w14:paraId="666C2604" w14:textId="77777777" w:rsidR="004856CE" w:rsidRDefault="004856CE" w:rsidP="004856CE">
      <w:pPr>
        <w:numPr>
          <w:ilvl w:val="0"/>
          <w:numId w:val="42"/>
        </w:numPr>
        <w:tabs>
          <w:tab w:val="left" w:pos="142"/>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lang w:eastAsia="ro-RO"/>
        </w:rPr>
        <w:t>operațiunile de verificare nu vizează valoarea stabilită în cadrul procesului de evaluare.</w:t>
      </w:r>
    </w:p>
    <w:p w14:paraId="5DFB5599"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Recepția se va face prin încheierea și semnarea unui proces-verbal, semnat de către reprezentanții Beneficiarului, cu mențiunea “</w:t>
      </w:r>
      <w:r>
        <w:rPr>
          <w:rFonts w:eastAsia="Times New Roman" w:cs="Arial"/>
          <w:i/>
          <w:lang w:eastAsia="ro-RO"/>
        </w:rPr>
        <w:t>fără obiecțiuni”</w:t>
      </w:r>
      <w:r>
        <w:rPr>
          <w:rFonts w:eastAsia="Times New Roman" w:cs="Arial"/>
          <w:lang w:eastAsia="ro-RO"/>
        </w:rPr>
        <w:t>.</w:t>
      </w:r>
    </w:p>
    <w:p w14:paraId="0E0FA8E0" w14:textId="77777777" w:rsidR="004856CE" w:rsidRPr="00731084" w:rsidRDefault="004856CE" w:rsidP="004856CE">
      <w:pPr>
        <w:tabs>
          <w:tab w:val="left" w:pos="567"/>
        </w:tabs>
        <w:suppressAutoHyphens/>
        <w:overflowPunct w:val="0"/>
        <w:autoSpaceDE w:val="0"/>
        <w:spacing w:after="0" w:line="240" w:lineRule="auto"/>
        <w:ind w:left="0"/>
        <w:textAlignment w:val="baseline"/>
        <w:rPr>
          <w:rFonts w:eastAsia="Times New Roman" w:cs="Arial"/>
          <w:lang w:eastAsia="ro-RO"/>
        </w:rPr>
      </w:pPr>
    </w:p>
    <w:p w14:paraId="09CE4822" w14:textId="77777777" w:rsidR="004856CE" w:rsidRPr="00731084" w:rsidRDefault="004856CE" w:rsidP="004856CE">
      <w:pPr>
        <w:numPr>
          <w:ilvl w:val="0"/>
          <w:numId w:val="40"/>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b/>
          <w:lang w:eastAsia="ro-RO"/>
        </w:rPr>
        <w:t>SANCȚIUNI PENTRU NEÎNDEPLINIREA OBLIGAȚIILOR</w:t>
      </w:r>
    </w:p>
    <w:p w14:paraId="49B20104"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4CDDC6ED"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lang w:eastAsia="ro-RO"/>
        </w:rPr>
        <w:t xml:space="preserve">În cazul în care Beneficiarul nu onorează factura în termenul prevăzut la pct. 9.8 din contract, atunci acesta are obligația de a plăti, sub formă de penalități, o cotă procentuală de 0,01% pe zi de </w:t>
      </w:r>
      <w:r>
        <w:rPr>
          <w:rFonts w:eastAsia="Times New Roman" w:cs="Arial"/>
          <w:lang w:eastAsia="ro-RO"/>
        </w:rPr>
        <w:lastRenderedPageBreak/>
        <w:t>întârziere din valoarea sumei ce reprezintă plata neefectuată, până la îndeplinirea efectivă a obligațiilor.</w:t>
      </w:r>
    </w:p>
    <w:p w14:paraId="73254F15"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7957C26D" w14:textId="77777777" w:rsidR="004856CE" w:rsidRPr="00731084"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lang w:eastAsia="ro-RO"/>
        </w:rPr>
        <w:t>Termenul obligației de plată a Beneficiarului, precum și eventualele penalități vor curge în conformitate cu pct. 10.3. și 4.5.</w:t>
      </w:r>
    </w:p>
    <w:p w14:paraId="36CABBB8" w14:textId="77777777" w:rsidR="004856CE" w:rsidRDefault="004856CE" w:rsidP="004856CE">
      <w:pPr>
        <w:tabs>
          <w:tab w:val="left" w:pos="567"/>
        </w:tabs>
        <w:suppressAutoHyphens/>
        <w:overflowPunct w:val="0"/>
        <w:autoSpaceDE w:val="0"/>
        <w:spacing w:after="0" w:line="240" w:lineRule="auto"/>
        <w:ind w:left="0"/>
        <w:textAlignment w:val="baseline"/>
        <w:rPr>
          <w:rFonts w:eastAsia="Times New Roman" w:cs="Arial"/>
          <w:b/>
          <w:lang w:eastAsia="ro-RO"/>
        </w:rPr>
      </w:pPr>
    </w:p>
    <w:p w14:paraId="1A905FE2" w14:textId="77777777" w:rsidR="004856CE" w:rsidRPr="00731084" w:rsidRDefault="004856CE" w:rsidP="004856CE">
      <w:pPr>
        <w:numPr>
          <w:ilvl w:val="0"/>
          <w:numId w:val="40"/>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b/>
          <w:lang w:eastAsia="ro-RO"/>
        </w:rPr>
        <w:t>AMENDAMENTE</w:t>
      </w:r>
    </w:p>
    <w:p w14:paraId="2FBB1301"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36D4E627"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Orice modificare unilaterală este nulă.</w:t>
      </w:r>
    </w:p>
    <w:p w14:paraId="208E4960"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Prevederile pct. 12.1 nu se aplică în ceea ce privește obiectul și prețul contractului.</w:t>
      </w:r>
    </w:p>
    <w:p w14:paraId="0DA1AE3C" w14:textId="77777777" w:rsidR="004856CE" w:rsidRPr="00731084" w:rsidRDefault="004856CE" w:rsidP="004856CE">
      <w:pPr>
        <w:tabs>
          <w:tab w:val="left" w:pos="567"/>
        </w:tabs>
        <w:suppressAutoHyphens/>
        <w:overflowPunct w:val="0"/>
        <w:autoSpaceDE w:val="0"/>
        <w:spacing w:after="0" w:line="240" w:lineRule="auto"/>
        <w:ind w:left="0"/>
        <w:textAlignment w:val="baseline"/>
        <w:rPr>
          <w:rFonts w:eastAsia="Times New Roman" w:cs="Arial"/>
          <w:lang w:eastAsia="ro-RO"/>
        </w:rPr>
      </w:pPr>
    </w:p>
    <w:p w14:paraId="0EA5FCC8" w14:textId="77777777" w:rsidR="004856CE" w:rsidRPr="00731084" w:rsidRDefault="004856CE" w:rsidP="004856CE">
      <w:pPr>
        <w:numPr>
          <w:ilvl w:val="0"/>
          <w:numId w:val="40"/>
        </w:numPr>
        <w:tabs>
          <w:tab w:val="left" w:pos="426"/>
        </w:tabs>
        <w:suppressAutoHyphens/>
        <w:overflowPunct w:val="0"/>
        <w:autoSpaceDE w:val="0"/>
        <w:spacing w:after="0" w:line="240" w:lineRule="auto"/>
        <w:ind w:left="0" w:firstLine="0"/>
        <w:textAlignment w:val="baseline"/>
        <w:rPr>
          <w:rFonts w:eastAsia="Times New Roman" w:cs="Arial"/>
          <w:b/>
          <w:bCs/>
          <w:lang w:eastAsia="ro-RO"/>
        </w:rPr>
      </w:pPr>
      <w:r>
        <w:rPr>
          <w:rFonts w:eastAsia="Times New Roman" w:cs="Arial"/>
          <w:b/>
          <w:bCs/>
          <w:lang w:eastAsia="ro-RO"/>
        </w:rPr>
        <w:t>ÎNCETAREA CONTRACTULUI</w:t>
      </w:r>
    </w:p>
    <w:p w14:paraId="10DF34FD"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bCs/>
          <w:lang w:eastAsia="ro-RO"/>
        </w:rPr>
      </w:pPr>
      <w:r>
        <w:rPr>
          <w:rFonts w:eastAsia="Times New Roman" w:cs="Arial"/>
          <w:bCs/>
          <w:lang w:eastAsia="ro-RO"/>
        </w:rPr>
        <w:t>Contractul poate înceta în următoarele cazuri:</w:t>
      </w:r>
    </w:p>
    <w:p w14:paraId="5E008774" w14:textId="77777777" w:rsidR="004856CE" w:rsidRDefault="004856CE" w:rsidP="004856CE">
      <w:pPr>
        <w:numPr>
          <w:ilvl w:val="0"/>
          <w:numId w:val="43"/>
        </w:numPr>
        <w:tabs>
          <w:tab w:val="left" w:pos="284"/>
        </w:tabs>
        <w:suppressAutoHyphens/>
        <w:overflowPunct w:val="0"/>
        <w:autoSpaceDE w:val="0"/>
        <w:spacing w:after="0" w:line="240" w:lineRule="auto"/>
        <w:ind w:left="0" w:firstLine="0"/>
        <w:textAlignment w:val="baseline"/>
        <w:rPr>
          <w:rFonts w:eastAsia="Times New Roman" w:cs="Arial"/>
          <w:bCs/>
          <w:lang w:eastAsia="ro-RO"/>
        </w:rPr>
      </w:pPr>
      <w:r>
        <w:rPr>
          <w:rFonts w:eastAsia="Times New Roman" w:cs="Arial"/>
          <w:bCs/>
          <w:lang w:eastAsia="ro-RO"/>
        </w:rPr>
        <w:t>la expirarea duratei pentru care a fost încheiat;</w:t>
      </w:r>
    </w:p>
    <w:p w14:paraId="55595A29" w14:textId="77777777" w:rsidR="004856CE" w:rsidRDefault="004856CE" w:rsidP="004856CE">
      <w:pPr>
        <w:numPr>
          <w:ilvl w:val="0"/>
          <w:numId w:val="43"/>
        </w:numPr>
        <w:tabs>
          <w:tab w:val="left" w:pos="284"/>
        </w:tabs>
        <w:suppressAutoHyphens/>
        <w:overflowPunct w:val="0"/>
        <w:autoSpaceDE w:val="0"/>
        <w:spacing w:after="0" w:line="240" w:lineRule="auto"/>
        <w:ind w:left="0" w:firstLine="0"/>
        <w:textAlignment w:val="baseline"/>
        <w:rPr>
          <w:rFonts w:eastAsia="Times New Roman" w:cs="Arial"/>
          <w:bCs/>
          <w:lang w:eastAsia="ro-RO"/>
        </w:rPr>
      </w:pPr>
      <w:r>
        <w:rPr>
          <w:rFonts w:eastAsia="Times New Roman" w:cs="Arial"/>
          <w:bCs/>
          <w:lang w:eastAsia="ro-RO"/>
        </w:rPr>
        <w:t>prin executarea obligațiilor prevăzute în contract.</w:t>
      </w:r>
    </w:p>
    <w:p w14:paraId="5FE4BBBF" w14:textId="77777777" w:rsidR="004856CE" w:rsidRDefault="004856CE" w:rsidP="004856CE">
      <w:pPr>
        <w:numPr>
          <w:ilvl w:val="1"/>
          <w:numId w:val="40"/>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65037AF5" w14:textId="77777777" w:rsidR="004856CE" w:rsidRDefault="004856CE" w:rsidP="004856CE">
      <w:pPr>
        <w:numPr>
          <w:ilvl w:val="1"/>
          <w:numId w:val="40"/>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5190EA69" w14:textId="77777777" w:rsidR="004856CE" w:rsidRPr="00731084" w:rsidRDefault="004856CE" w:rsidP="004856CE">
      <w:pPr>
        <w:numPr>
          <w:ilvl w:val="1"/>
          <w:numId w:val="40"/>
        </w:numPr>
        <w:tabs>
          <w:tab w:val="left" w:pos="284"/>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 xml:space="preserve">Beneficiarul îşi rezervă dreptul de a denunţa unilateral contractul printr-o notificare scrisă adresată Prestatorului, fără nicio compensație, </w:t>
      </w:r>
      <w:r>
        <w:rPr>
          <w:rFonts w:eastAsia="Times New Roman" w:cs="Arial"/>
          <w:bCs/>
          <w:lang w:eastAsia="ro-RO"/>
        </w:rPr>
        <w:t>în cazul în care față de acesta din urmă s-a deschis procedura insolvenței, și-a încetat/suspendat temporar activitatea sau și-a modificat sediul/punctul de lucru, fără notificarea prealabilă a Beneficiarului.</w:t>
      </w:r>
    </w:p>
    <w:p w14:paraId="3F7D9D14" w14:textId="77777777" w:rsidR="004856CE" w:rsidRPr="00731084" w:rsidRDefault="004856CE" w:rsidP="004856CE">
      <w:pPr>
        <w:tabs>
          <w:tab w:val="left" w:pos="284"/>
          <w:tab w:val="left" w:pos="567"/>
        </w:tabs>
        <w:suppressAutoHyphens/>
        <w:overflowPunct w:val="0"/>
        <w:autoSpaceDE w:val="0"/>
        <w:spacing w:after="0" w:line="240" w:lineRule="auto"/>
        <w:ind w:left="0"/>
        <w:textAlignment w:val="baseline"/>
        <w:rPr>
          <w:rFonts w:eastAsia="Times New Roman" w:cs="Arial"/>
          <w:lang w:eastAsia="ro-RO"/>
        </w:rPr>
      </w:pPr>
    </w:p>
    <w:p w14:paraId="50FFE76D" w14:textId="77777777" w:rsidR="004856CE" w:rsidRPr="00731084" w:rsidRDefault="004856CE" w:rsidP="004856CE">
      <w:pPr>
        <w:numPr>
          <w:ilvl w:val="0"/>
          <w:numId w:val="40"/>
        </w:numPr>
        <w:tabs>
          <w:tab w:val="left" w:pos="426"/>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b/>
          <w:lang w:eastAsia="ro-RO"/>
        </w:rPr>
        <w:t>FORŢA MAJORĂ</w:t>
      </w:r>
    </w:p>
    <w:p w14:paraId="045E0E4D"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Forța majoră este constatată de o autoritate competentă.</w:t>
      </w:r>
    </w:p>
    <w:p w14:paraId="27576150"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Forţa majoră exonerează părţile contractante de îndeplinirea obligațiilor asumate prin prezentul contract, pe toată perioada în care aceasta acționează.</w:t>
      </w:r>
    </w:p>
    <w:p w14:paraId="5E3CFC86"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Îndeplinirea contractului va fi suspendată în perioada de acțiune a forței majore, dar fără a prejudicia drepturile ce li se cuveneau părților până la apariția acesteia.</w:t>
      </w:r>
    </w:p>
    <w:p w14:paraId="64B07EF0"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6202AA5B"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 xml:space="preserve">Partea contractantă care invocă forța majoră are obligația de a notifica celeilalte părţi încetarea cauzei acesteia în maximul </w:t>
      </w:r>
      <w:r>
        <w:rPr>
          <w:rFonts w:eastAsia="Times New Roman" w:cs="Arial"/>
          <w:b/>
          <w:lang w:eastAsia="ro-RO"/>
        </w:rPr>
        <w:t>3 zile</w:t>
      </w:r>
      <w:r>
        <w:rPr>
          <w:rFonts w:eastAsia="Times New Roman" w:cs="Arial"/>
          <w:lang w:eastAsia="ro-RO"/>
        </w:rPr>
        <w:t xml:space="preserve"> de la încetare.</w:t>
      </w:r>
    </w:p>
    <w:p w14:paraId="1B4E57DA" w14:textId="77777777" w:rsidR="004856CE" w:rsidRDefault="004856CE" w:rsidP="004856CE">
      <w:pPr>
        <w:numPr>
          <w:ilvl w:val="1"/>
          <w:numId w:val="40"/>
        </w:numPr>
        <w:tabs>
          <w:tab w:val="left" w:pos="567"/>
        </w:tabs>
        <w:suppressAutoHyphens/>
        <w:overflowPunct w:val="0"/>
        <w:autoSpaceDE w:val="0"/>
        <w:spacing w:after="0" w:line="240" w:lineRule="auto"/>
        <w:ind w:left="0" w:firstLine="0"/>
        <w:textAlignment w:val="baseline"/>
        <w:rPr>
          <w:rFonts w:eastAsia="Times New Roman" w:cs="Arial"/>
          <w:lang w:eastAsia="ro-RO"/>
        </w:rPr>
      </w:pPr>
      <w:r>
        <w:rPr>
          <w:rFonts w:eastAsia="Times New Roman" w:cs="Arial"/>
          <w:lang w:eastAsia="ro-RO"/>
        </w:rPr>
        <w:t xml:space="preserve">Dacă forța majoră acționează sau se estimează că va acționa o perioadă mai mare de </w:t>
      </w:r>
      <w:r>
        <w:rPr>
          <w:rFonts w:eastAsia="Times New Roman" w:cs="Arial"/>
          <w:b/>
          <w:lang w:eastAsia="ro-RO"/>
        </w:rPr>
        <w:t>3 zile</w:t>
      </w:r>
      <w:r>
        <w:rPr>
          <w:rFonts w:eastAsia="Times New Roman" w:cs="Arial"/>
          <w:lang w:eastAsia="ro-RO"/>
        </w:rPr>
        <w:t>, fiecare parte va avea dreptul să notifice celeilalte părţi încetarea de drept a prezentului contract, fără ca vreuna dintre părţi să poată pretinde celeilalte daune-interese.</w:t>
      </w:r>
    </w:p>
    <w:p w14:paraId="278D042A" w14:textId="77777777" w:rsidR="004856CE" w:rsidRPr="00731084" w:rsidRDefault="004856CE" w:rsidP="004856CE">
      <w:pPr>
        <w:tabs>
          <w:tab w:val="left" w:pos="567"/>
        </w:tabs>
        <w:suppressAutoHyphens/>
        <w:overflowPunct w:val="0"/>
        <w:autoSpaceDE w:val="0"/>
        <w:spacing w:after="0" w:line="240" w:lineRule="auto"/>
        <w:ind w:left="0"/>
        <w:textAlignment w:val="baseline"/>
        <w:rPr>
          <w:rFonts w:eastAsia="Times New Roman" w:cs="Arial"/>
          <w:lang w:eastAsia="ro-RO"/>
        </w:rPr>
      </w:pPr>
    </w:p>
    <w:p w14:paraId="67E57B0C" w14:textId="77777777" w:rsidR="004856CE" w:rsidRPr="00731084" w:rsidRDefault="004856CE" w:rsidP="004856CE">
      <w:pPr>
        <w:numPr>
          <w:ilvl w:val="0"/>
          <w:numId w:val="40"/>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b/>
          <w:lang w:eastAsia="ro-RO"/>
        </w:rPr>
        <w:t>CESIUNEA</w:t>
      </w:r>
    </w:p>
    <w:p w14:paraId="69AE799C" w14:textId="77777777" w:rsidR="004856CE" w:rsidRDefault="004856CE" w:rsidP="004856CE">
      <w:pPr>
        <w:autoSpaceDE w:val="0"/>
        <w:autoSpaceDN w:val="0"/>
        <w:adjustRightInd w:val="0"/>
        <w:spacing w:after="0"/>
        <w:ind w:left="0"/>
        <w:rPr>
          <w:rFonts w:eastAsia="Times New Roman" w:cs="Arial"/>
          <w:iCs/>
          <w:lang w:eastAsia="ro-RO"/>
        </w:rPr>
      </w:pPr>
      <w:r>
        <w:rPr>
          <w:rFonts w:eastAsia="Times New Roman" w:cs="Arial"/>
          <w:lang w:eastAsia="ro-RO"/>
        </w:rPr>
        <w:lastRenderedPageBreak/>
        <w:t xml:space="preserve">15.1. </w:t>
      </w:r>
      <w:r>
        <w:rPr>
          <w:rFonts w:eastAsia="Times New Roman" w:cs="Arial"/>
          <w:iCs/>
          <w:lang w:eastAsia="ro-RO"/>
        </w:rPr>
        <w:t>Este permisă doar cesiunea creanțelor născute din prezentul contract, obligațiile născute rămânând în sarcina părților contractante, astfel cum au fost stipulate și asumate inițial.</w:t>
      </w:r>
    </w:p>
    <w:p w14:paraId="657C5858" w14:textId="77777777" w:rsidR="004856CE" w:rsidRDefault="004856CE" w:rsidP="004856CE">
      <w:pPr>
        <w:autoSpaceDE w:val="0"/>
        <w:autoSpaceDN w:val="0"/>
        <w:adjustRightInd w:val="0"/>
        <w:spacing w:after="0"/>
        <w:ind w:left="0"/>
        <w:rPr>
          <w:rFonts w:eastAsia="Times New Roman" w:cs="Arial"/>
          <w:iCs/>
          <w:lang w:eastAsia="ro-RO"/>
        </w:rPr>
      </w:pPr>
      <w:r>
        <w:rPr>
          <w:rFonts w:eastAsia="Times New Roman" w:cs="Arial"/>
          <w:iCs/>
          <w:lang w:eastAsia="ro-RO"/>
        </w:rPr>
        <w:t>15.2 Cesiunea creanțelor urmează a se face cu respectarea prevederilor art. 6</w:t>
      </w:r>
      <w:r>
        <w:rPr>
          <w:rFonts w:eastAsia="Times New Roman" w:cs="Arial"/>
          <w:iCs/>
          <w:vertAlign w:val="superscript"/>
          <w:lang w:eastAsia="ro-RO"/>
        </w:rPr>
        <w:t>1</w:t>
      </w:r>
      <w:r>
        <w:rPr>
          <w:rFonts w:eastAsia="Times New Roman" w:cs="Arial"/>
          <w:iCs/>
          <w:lang w:eastAsia="ro-RO"/>
        </w:rPr>
        <w:t xml:space="preserve"> din O.U.G. nr. 146/2002 privind formarea și utilizarea resurselor derulate prin trezoreria statului.</w:t>
      </w:r>
    </w:p>
    <w:p w14:paraId="6E561FC7" w14:textId="77777777" w:rsidR="004856CE" w:rsidRPr="00731084" w:rsidRDefault="004856CE" w:rsidP="004856CE">
      <w:pPr>
        <w:autoSpaceDE w:val="0"/>
        <w:autoSpaceDN w:val="0"/>
        <w:adjustRightInd w:val="0"/>
        <w:spacing w:after="0"/>
        <w:ind w:left="0"/>
        <w:rPr>
          <w:rFonts w:eastAsia="Times New Roman" w:cs="Arial"/>
          <w:iCs/>
          <w:lang w:eastAsia="ro-RO"/>
        </w:rPr>
      </w:pPr>
    </w:p>
    <w:p w14:paraId="790E0023" w14:textId="77777777" w:rsidR="004856CE" w:rsidRPr="00731084" w:rsidRDefault="004856CE" w:rsidP="004856CE">
      <w:pPr>
        <w:numPr>
          <w:ilvl w:val="0"/>
          <w:numId w:val="40"/>
        </w:numPr>
        <w:tabs>
          <w:tab w:val="left" w:pos="426"/>
        </w:tabs>
        <w:suppressAutoHyphens/>
        <w:overflowPunct w:val="0"/>
        <w:autoSpaceDE w:val="0"/>
        <w:spacing w:after="0" w:line="240" w:lineRule="auto"/>
        <w:ind w:left="0" w:firstLine="0"/>
        <w:textAlignment w:val="baseline"/>
        <w:rPr>
          <w:rFonts w:eastAsia="Times New Roman" w:cs="Arial"/>
          <w:b/>
          <w:lang w:eastAsia="ro-RO"/>
        </w:rPr>
      </w:pPr>
      <w:r>
        <w:rPr>
          <w:rFonts w:eastAsia="Times New Roman" w:cs="Arial"/>
          <w:b/>
          <w:lang w:eastAsia="ro-RO"/>
        </w:rPr>
        <w:t xml:space="preserve"> SOLUŢIONAREA LITIGIILOR</w:t>
      </w:r>
    </w:p>
    <w:p w14:paraId="29283FD1" w14:textId="77777777" w:rsidR="004856CE" w:rsidRDefault="004856CE" w:rsidP="004856CE">
      <w:pPr>
        <w:tabs>
          <w:tab w:val="left" w:pos="426"/>
        </w:tabs>
        <w:suppressAutoHyphens/>
        <w:overflowPunct w:val="0"/>
        <w:autoSpaceDE w:val="0"/>
        <w:spacing w:after="0"/>
        <w:ind w:left="0"/>
        <w:textAlignment w:val="baseline"/>
        <w:rPr>
          <w:rFonts w:eastAsia="Times New Roman" w:cs="Arial"/>
          <w:b/>
          <w:lang w:eastAsia="ro-RO"/>
        </w:rPr>
      </w:pPr>
      <w:r>
        <w:rPr>
          <w:rFonts w:eastAsia="Times New Roman" w:cs="Arial"/>
          <w:b/>
          <w:lang w:eastAsia="ro-RO"/>
        </w:rPr>
        <w:t xml:space="preserve">16.1. </w:t>
      </w:r>
      <w:r>
        <w:rPr>
          <w:rFonts w:eastAsia="Times New Roman" w:cs="Arial"/>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08250D92" w14:textId="77777777" w:rsidR="004856CE" w:rsidRPr="00731084" w:rsidRDefault="004856CE" w:rsidP="004856CE">
      <w:pPr>
        <w:tabs>
          <w:tab w:val="left" w:pos="567"/>
        </w:tabs>
        <w:suppressAutoHyphens/>
        <w:autoSpaceDE w:val="0"/>
        <w:autoSpaceDN w:val="0"/>
        <w:adjustRightInd w:val="0"/>
        <w:spacing w:after="0"/>
        <w:ind w:left="0"/>
        <w:rPr>
          <w:rFonts w:eastAsia="Times New Roman" w:cs="Arial"/>
          <w:lang w:eastAsia="ro-RO"/>
        </w:rPr>
      </w:pPr>
      <w:r>
        <w:rPr>
          <w:rFonts w:eastAsia="Times New Roman" w:cs="Arial"/>
          <w:b/>
          <w:lang w:eastAsia="ro-RO"/>
        </w:rPr>
        <w:t>16.2</w:t>
      </w:r>
      <w:r>
        <w:rPr>
          <w:rFonts w:eastAsia="Times New Roman" w:cs="Arial"/>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108648F3" w14:textId="77777777" w:rsidR="004856CE" w:rsidRDefault="004856CE" w:rsidP="004856CE">
      <w:pPr>
        <w:spacing w:after="0"/>
        <w:ind w:left="0"/>
        <w:rPr>
          <w:rFonts w:eastAsia="Times New Roman" w:cs="Arial"/>
          <w:b/>
          <w:lang w:eastAsia="ro-RO"/>
        </w:rPr>
      </w:pPr>
      <w:r>
        <w:rPr>
          <w:rFonts w:eastAsia="Times New Roman" w:cs="Arial"/>
          <w:b/>
          <w:lang w:eastAsia="ro-RO"/>
        </w:rPr>
        <w:t>17. CONFLICTUL DE INTERESE</w:t>
      </w:r>
    </w:p>
    <w:p w14:paraId="0AA93A84" w14:textId="77777777" w:rsidR="004856CE" w:rsidRDefault="004856CE" w:rsidP="004856CE">
      <w:pPr>
        <w:spacing w:after="0"/>
        <w:ind w:left="0"/>
        <w:rPr>
          <w:rFonts w:eastAsia="Times New Roman" w:cs="Arial"/>
          <w:b/>
          <w:lang w:eastAsia="ro-RO"/>
        </w:rPr>
      </w:pPr>
      <w:r>
        <w:rPr>
          <w:rFonts w:eastAsia="Times New Roman" w:cs="Arial"/>
          <w:lang w:eastAsia="ro-RO"/>
        </w:rPr>
        <w:t>17.1 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1936A230" w14:textId="77777777" w:rsidR="004856CE" w:rsidRDefault="004856CE" w:rsidP="004856CE">
      <w:pPr>
        <w:spacing w:after="0"/>
        <w:ind w:left="0"/>
        <w:rPr>
          <w:rFonts w:eastAsia="Times New Roman" w:cs="Arial"/>
          <w:lang w:eastAsia="ro-RO"/>
        </w:rPr>
      </w:pPr>
      <w:r>
        <w:rPr>
          <w:rFonts w:eastAsia="Times New Roman" w:cs="Arial"/>
          <w:lang w:eastAsia="ro-RO"/>
        </w:rPr>
        <w:t>17.2 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FF8C2CF" w14:textId="77777777" w:rsidR="004856CE" w:rsidRDefault="004856CE" w:rsidP="004856CE">
      <w:pPr>
        <w:spacing w:after="0"/>
        <w:ind w:left="0"/>
        <w:rPr>
          <w:rFonts w:eastAsia="Times New Roman" w:cs="Arial"/>
          <w:lang w:eastAsia="ro-RO"/>
        </w:rPr>
      </w:pPr>
      <w:r>
        <w:rPr>
          <w:rFonts w:eastAsia="Times New Roman" w:cs="Arial"/>
          <w:lang w:eastAsia="ro-RO"/>
        </w:rPr>
        <w:t>17.3 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655661F4" w14:textId="77777777" w:rsidR="004856CE" w:rsidRPr="00731084" w:rsidRDefault="004856CE" w:rsidP="004856CE">
      <w:pPr>
        <w:spacing w:after="0"/>
        <w:ind w:left="0"/>
        <w:rPr>
          <w:rFonts w:eastAsia="Times New Roman" w:cs="Arial"/>
          <w:lang w:eastAsia="ro-RO"/>
        </w:rPr>
      </w:pPr>
      <w:r>
        <w:rPr>
          <w:rFonts w:eastAsia="Times New Roman" w:cs="Arial"/>
          <w:lang w:eastAsia="ro-RO"/>
        </w:rPr>
        <w:t>17.4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3DF8B6EA" w14:textId="77777777" w:rsidR="004856CE" w:rsidRDefault="004856CE" w:rsidP="004856CE">
      <w:pPr>
        <w:overflowPunct w:val="0"/>
        <w:autoSpaceDE w:val="0"/>
        <w:autoSpaceDN w:val="0"/>
        <w:adjustRightInd w:val="0"/>
        <w:spacing w:after="0"/>
        <w:ind w:left="0"/>
        <w:textAlignment w:val="baseline"/>
        <w:rPr>
          <w:rFonts w:eastAsia="Times New Roman"/>
          <w:b/>
          <w:bCs/>
        </w:rPr>
      </w:pPr>
      <w:r>
        <w:rPr>
          <w:rFonts w:eastAsia="Times New Roman"/>
          <w:b/>
          <w:bCs/>
        </w:rPr>
        <w:t>18.PRELUCRAREA DATELOR CU CARACTER PERSONAL</w:t>
      </w:r>
    </w:p>
    <w:p w14:paraId="098E10B8" w14:textId="77777777" w:rsidR="004856CE" w:rsidRDefault="004856CE" w:rsidP="004856CE">
      <w:pPr>
        <w:spacing w:after="0"/>
        <w:ind w:left="0"/>
        <w:rPr>
          <w:rFonts w:eastAsia="Times New Roman"/>
          <w:lang w:eastAsia="ro-RO"/>
        </w:rPr>
      </w:pPr>
      <w:r>
        <w:rPr>
          <w:rFonts w:eastAsia="Times New Roman"/>
          <w:lang w:eastAsia="ro-RO"/>
        </w:rPr>
        <w:t>18.1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2A2410ED" w14:textId="77777777" w:rsidR="004856CE" w:rsidRDefault="004856CE" w:rsidP="004856CE">
      <w:pPr>
        <w:overflowPunct w:val="0"/>
        <w:autoSpaceDE w:val="0"/>
        <w:autoSpaceDN w:val="0"/>
        <w:adjustRightInd w:val="0"/>
        <w:spacing w:after="0"/>
        <w:ind w:left="0"/>
        <w:textAlignment w:val="baseline"/>
        <w:rPr>
          <w:rFonts w:eastAsia="Times New Roman"/>
        </w:rPr>
      </w:pPr>
      <w:r>
        <w:rPr>
          <w:rFonts w:eastAsia="Times New Roman"/>
        </w:rPr>
        <w:t xml:space="preserve">18.2.Părțile contractuale vor lua măsuri tehnice și organizatorice adecvate, potrivit propriilor atribuții și competențe instituționale, în vederea asigurării unui nivel corespunzător de securitate a </w:t>
      </w:r>
      <w:r>
        <w:rPr>
          <w:rFonts w:eastAsia="Times New Roman"/>
        </w:rPr>
        <w:lastRenderedPageBreak/>
        <w:t>datelor cu caracter personal, fie că este vorba despre prelucrare, reprelucrare sau transfer către terți ori publicare pe surse publice interne sau externe.</w:t>
      </w:r>
    </w:p>
    <w:p w14:paraId="44AA22C6" w14:textId="77777777" w:rsidR="004856CE" w:rsidRPr="00731084" w:rsidRDefault="004856CE" w:rsidP="004856CE">
      <w:pPr>
        <w:tabs>
          <w:tab w:val="left" w:pos="426"/>
        </w:tabs>
        <w:suppressAutoHyphens/>
        <w:overflowPunct w:val="0"/>
        <w:autoSpaceDE w:val="0"/>
        <w:spacing w:after="0"/>
        <w:ind w:left="0"/>
        <w:textAlignment w:val="baseline"/>
        <w:rPr>
          <w:rFonts w:eastAsia="Times New Roman"/>
        </w:rPr>
      </w:pPr>
      <w:r>
        <w:rPr>
          <w:rFonts w:eastAsia="Times New Roman"/>
        </w:rPr>
        <w:t>18.3.Părțile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4E04D521" w14:textId="77777777" w:rsidR="004856CE" w:rsidRDefault="004856CE" w:rsidP="004856CE">
      <w:pPr>
        <w:tabs>
          <w:tab w:val="left" w:pos="426"/>
        </w:tabs>
        <w:suppressAutoHyphens/>
        <w:overflowPunct w:val="0"/>
        <w:autoSpaceDE w:val="0"/>
        <w:spacing w:after="0"/>
        <w:ind w:left="0"/>
        <w:rPr>
          <w:rFonts w:eastAsia="Times New Roman" w:cs="Arial"/>
          <w:b/>
          <w:lang w:eastAsia="ro-RO"/>
        </w:rPr>
      </w:pPr>
      <w:r>
        <w:rPr>
          <w:rFonts w:eastAsia="Times New Roman" w:cs="Arial"/>
          <w:b/>
          <w:lang w:eastAsia="ro-RO"/>
        </w:rPr>
        <w:t>19. COMUNICĂRI</w:t>
      </w:r>
    </w:p>
    <w:p w14:paraId="2A712C9B" w14:textId="77777777" w:rsidR="004856CE" w:rsidRDefault="004856CE" w:rsidP="004856CE">
      <w:pPr>
        <w:tabs>
          <w:tab w:val="left" w:pos="567"/>
        </w:tabs>
        <w:suppressAutoHyphens/>
        <w:overflowPunct w:val="0"/>
        <w:autoSpaceDE w:val="0"/>
        <w:spacing w:after="0"/>
        <w:ind w:left="0"/>
        <w:rPr>
          <w:rFonts w:eastAsia="Times New Roman" w:cs="Arial"/>
          <w:lang w:eastAsia="ro-RO"/>
        </w:rPr>
      </w:pPr>
      <w:r>
        <w:rPr>
          <w:rFonts w:eastAsia="Times New Roman" w:cs="Arial"/>
          <w:lang w:eastAsia="ro-RO"/>
        </w:rPr>
        <w:t>19.1.Orice comunicare între părţi, referitoare la îndeplinirea prezentului contract, trebuie să fie transmisă în scris.</w:t>
      </w:r>
    </w:p>
    <w:p w14:paraId="52C8F313" w14:textId="77777777" w:rsidR="004856CE" w:rsidRDefault="004856CE" w:rsidP="004856CE">
      <w:pPr>
        <w:tabs>
          <w:tab w:val="left" w:pos="567"/>
        </w:tabs>
        <w:suppressAutoHyphens/>
        <w:overflowPunct w:val="0"/>
        <w:autoSpaceDE w:val="0"/>
        <w:spacing w:after="0"/>
        <w:ind w:left="0"/>
        <w:rPr>
          <w:rFonts w:eastAsia="Times New Roman" w:cs="Arial"/>
          <w:lang w:eastAsia="ro-RO"/>
        </w:rPr>
      </w:pPr>
      <w:r>
        <w:rPr>
          <w:rFonts w:eastAsia="Times New Roman" w:cs="Arial"/>
          <w:lang w:eastAsia="ro-RO"/>
        </w:rPr>
        <w:t>19.2.Orice document scris trebuie înregistrat atât în momentul transmiterii, cât şi în momentul primirii.</w:t>
      </w:r>
    </w:p>
    <w:p w14:paraId="022205A9" w14:textId="77777777" w:rsidR="004856CE" w:rsidRDefault="004856CE" w:rsidP="004856CE">
      <w:pPr>
        <w:tabs>
          <w:tab w:val="left" w:pos="567"/>
        </w:tabs>
        <w:suppressAutoHyphens/>
        <w:overflowPunct w:val="0"/>
        <w:autoSpaceDE w:val="0"/>
        <w:spacing w:after="0"/>
        <w:ind w:left="0"/>
        <w:rPr>
          <w:rFonts w:eastAsia="Times New Roman" w:cs="Arial"/>
          <w:lang w:eastAsia="ro-RO"/>
        </w:rPr>
      </w:pPr>
      <w:r>
        <w:rPr>
          <w:rFonts w:eastAsia="Times New Roman" w:cs="Arial"/>
          <w:lang w:eastAsia="ro-RO"/>
        </w:rPr>
        <w:t>19.3.Comuicările între părţi se pot face şi prin telefon, fax sau e-mail, cu condiţia confirmării în scris a primirii comunicării.</w:t>
      </w:r>
    </w:p>
    <w:p w14:paraId="6E3FCB21" w14:textId="77777777" w:rsidR="004856CE" w:rsidRPr="00731084" w:rsidRDefault="004856CE" w:rsidP="004856CE">
      <w:pPr>
        <w:tabs>
          <w:tab w:val="left" w:pos="567"/>
        </w:tabs>
        <w:suppressAutoHyphens/>
        <w:overflowPunct w:val="0"/>
        <w:autoSpaceDE w:val="0"/>
        <w:spacing w:after="0"/>
        <w:ind w:left="0"/>
        <w:rPr>
          <w:rFonts w:eastAsia="Times New Roman" w:cs="Arial"/>
          <w:lang w:eastAsia="ro-RO"/>
        </w:rPr>
      </w:pPr>
      <w:r>
        <w:rPr>
          <w:rFonts w:eastAsia="Times New Roman" w:cs="Arial"/>
          <w:lang w:eastAsia="ro-RO"/>
        </w:rPr>
        <w:t>19.4.Părțile se obligă să comunice în scris una alteia, în termen de 3 zile de data producerii, orice modificare intervenită în privința datelor de contact, schimbarea sediului etc.</w:t>
      </w:r>
    </w:p>
    <w:p w14:paraId="2060ADAC" w14:textId="77777777" w:rsidR="004856CE" w:rsidRDefault="004856CE" w:rsidP="004856CE">
      <w:pPr>
        <w:tabs>
          <w:tab w:val="left" w:pos="426"/>
        </w:tabs>
        <w:suppressAutoHyphens/>
        <w:overflowPunct w:val="0"/>
        <w:autoSpaceDE w:val="0"/>
        <w:spacing w:after="0"/>
        <w:ind w:left="0"/>
        <w:rPr>
          <w:rFonts w:eastAsia="Times New Roman" w:cs="Arial"/>
          <w:b/>
          <w:lang w:eastAsia="ro-RO"/>
        </w:rPr>
      </w:pPr>
      <w:r>
        <w:rPr>
          <w:rFonts w:eastAsia="Times New Roman" w:cs="Arial"/>
          <w:b/>
          <w:lang w:eastAsia="ro-RO"/>
        </w:rPr>
        <w:t>20. LIMBA CARE GUVERNEAZĂ CONTRACTUL</w:t>
      </w:r>
    </w:p>
    <w:p w14:paraId="37F373A1" w14:textId="77777777" w:rsidR="004856CE" w:rsidRPr="00731084" w:rsidRDefault="004856CE" w:rsidP="004856CE">
      <w:pPr>
        <w:tabs>
          <w:tab w:val="left" w:pos="567"/>
        </w:tabs>
        <w:suppressAutoHyphens/>
        <w:overflowPunct w:val="0"/>
        <w:autoSpaceDE w:val="0"/>
        <w:spacing w:after="0"/>
        <w:ind w:left="0"/>
        <w:rPr>
          <w:rFonts w:eastAsia="Times New Roman" w:cs="Arial"/>
          <w:lang w:eastAsia="ro-RO"/>
        </w:rPr>
      </w:pPr>
      <w:r>
        <w:rPr>
          <w:rFonts w:eastAsia="Times New Roman" w:cs="Arial"/>
          <w:lang w:eastAsia="ro-RO"/>
        </w:rPr>
        <w:t>20.1.Limba care guvernează contractul este limba română.</w:t>
      </w:r>
    </w:p>
    <w:p w14:paraId="11A7C0A8" w14:textId="77777777" w:rsidR="004856CE" w:rsidRDefault="004856CE" w:rsidP="004856CE">
      <w:pPr>
        <w:tabs>
          <w:tab w:val="left" w:pos="426"/>
        </w:tabs>
        <w:suppressAutoHyphens/>
        <w:overflowPunct w:val="0"/>
        <w:autoSpaceDE w:val="0"/>
        <w:spacing w:after="0"/>
        <w:ind w:left="0"/>
        <w:rPr>
          <w:rFonts w:eastAsia="Times New Roman" w:cs="Arial"/>
          <w:b/>
          <w:lang w:eastAsia="ro-RO"/>
        </w:rPr>
      </w:pPr>
      <w:r>
        <w:rPr>
          <w:rFonts w:eastAsia="Times New Roman" w:cs="Arial"/>
          <w:b/>
          <w:lang w:eastAsia="ro-RO"/>
        </w:rPr>
        <w:t>21. LEGEA APLICABILĂ CONTRACTULUI</w:t>
      </w:r>
    </w:p>
    <w:p w14:paraId="6B96A659" w14:textId="77777777" w:rsidR="004856CE" w:rsidRPr="00731084" w:rsidRDefault="004856CE" w:rsidP="004856CE">
      <w:pPr>
        <w:tabs>
          <w:tab w:val="left" w:pos="567"/>
        </w:tabs>
        <w:suppressAutoHyphens/>
        <w:overflowPunct w:val="0"/>
        <w:autoSpaceDE w:val="0"/>
        <w:spacing w:after="0"/>
        <w:ind w:left="0"/>
        <w:rPr>
          <w:rFonts w:eastAsia="Times New Roman" w:cs="Arial"/>
          <w:b/>
          <w:lang w:eastAsia="ro-RO"/>
        </w:rPr>
      </w:pPr>
      <w:r>
        <w:rPr>
          <w:rFonts w:eastAsia="Times New Roman" w:cs="Arial"/>
          <w:lang w:eastAsia="ro-RO"/>
        </w:rPr>
        <w:t>21.1.Contractul va fi interpretat conform legilor din România.</w:t>
      </w:r>
      <w:r>
        <w:rPr>
          <w:rFonts w:eastAsia="Times New Roman" w:cs="Arial"/>
          <w:b/>
          <w:lang w:eastAsia="ro-RO"/>
        </w:rPr>
        <w:t xml:space="preserve"> </w:t>
      </w:r>
    </w:p>
    <w:p w14:paraId="0D78A2D0" w14:textId="77777777" w:rsidR="004856CE" w:rsidRPr="00731084" w:rsidRDefault="004856CE" w:rsidP="004856CE">
      <w:pPr>
        <w:tabs>
          <w:tab w:val="left" w:pos="284"/>
        </w:tabs>
        <w:suppressAutoHyphens/>
        <w:spacing w:after="0"/>
        <w:ind w:left="0"/>
        <w:rPr>
          <w:rFonts w:eastAsia="Times New Roman" w:cs="Arial"/>
          <w:lang w:eastAsia="ro-RO"/>
        </w:rPr>
      </w:pPr>
      <w:r>
        <w:rPr>
          <w:rFonts w:eastAsia="Times New Roman" w:cs="Arial"/>
          <w:lang w:eastAsia="ro-RO"/>
        </w:rPr>
        <w:t>Părţile au înţeles să încheie astăzi, ______________, prezentul contract, comunicat prin intermediul poștei electronice. Contractul intră în vigoare la data semnării acestuia de către ambele părți.</w:t>
      </w:r>
    </w:p>
    <w:p w14:paraId="4F5BC65B" w14:textId="77777777" w:rsidR="00A671A4" w:rsidRDefault="00A671A4" w:rsidP="00076EFC">
      <w:pPr>
        <w:pStyle w:val="ListParagraph"/>
        <w:tabs>
          <w:tab w:val="left" w:pos="9067"/>
        </w:tabs>
        <w:spacing w:before="120" w:after="0"/>
        <w:ind w:left="218" w:right="284"/>
        <w:rPr>
          <w:color w:val="FF0000"/>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076EFC">
            <w:pPr>
              <w:tabs>
                <w:tab w:val="left" w:pos="9067"/>
              </w:tabs>
              <w:ind w:left="0" w:right="284"/>
              <w:contextualSpacing/>
              <w:jc w:val="center"/>
              <w:rPr>
                <w:rFonts w:cs="Arial"/>
              </w:rPr>
            </w:pPr>
            <w:r w:rsidRPr="00140C95">
              <w:rPr>
                <w:rFonts w:cs="Arial"/>
              </w:rPr>
              <w:t>BENEFICIAR:</w:t>
            </w:r>
          </w:p>
          <w:p w14:paraId="62B774DB" w14:textId="77777777" w:rsidR="005B1B63" w:rsidRDefault="005B1B63" w:rsidP="00076EFC">
            <w:pPr>
              <w:tabs>
                <w:tab w:val="left" w:pos="9067"/>
              </w:tabs>
              <w:ind w:left="0" w:right="284"/>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076EFC">
            <w:pPr>
              <w:tabs>
                <w:tab w:val="left" w:pos="9067"/>
              </w:tabs>
              <w:ind w:left="0" w:right="284"/>
              <w:contextualSpacing/>
              <w:jc w:val="center"/>
              <w:rPr>
                <w:rFonts w:cs="Arial"/>
              </w:rPr>
            </w:pPr>
          </w:p>
          <w:p w14:paraId="45ED923D" w14:textId="77777777" w:rsidR="005B1B63" w:rsidRPr="00C24D34" w:rsidRDefault="005B1B63" w:rsidP="00076EFC">
            <w:pPr>
              <w:tabs>
                <w:tab w:val="left" w:pos="9067"/>
              </w:tabs>
              <w:ind w:left="0" w:right="284"/>
              <w:contextualSpacing/>
              <w:jc w:val="center"/>
              <w:rPr>
                <w:rFonts w:cs="Arial"/>
                <w:b/>
                <w:bCs/>
                <w:i/>
              </w:rPr>
            </w:pPr>
            <w:r w:rsidRPr="00C24D34">
              <w:rPr>
                <w:rFonts w:cs="Arial"/>
                <w:b/>
                <w:bCs/>
                <w:i/>
              </w:rPr>
              <w:t>Director general</w:t>
            </w:r>
          </w:p>
          <w:p w14:paraId="1DBCD4B4" w14:textId="4883144F" w:rsidR="005B1B63" w:rsidRPr="00140C95" w:rsidRDefault="005B1B63" w:rsidP="00076EFC">
            <w:pPr>
              <w:tabs>
                <w:tab w:val="left" w:pos="9067"/>
              </w:tabs>
              <w:ind w:left="0" w:right="284"/>
              <w:contextualSpacing/>
              <w:rPr>
                <w:rFonts w:cs="Arial"/>
              </w:rPr>
            </w:pPr>
          </w:p>
        </w:tc>
        <w:tc>
          <w:tcPr>
            <w:tcW w:w="4031" w:type="dxa"/>
          </w:tcPr>
          <w:p w14:paraId="48A89312" w14:textId="21B4525D" w:rsidR="005B1B63" w:rsidRPr="00140C95" w:rsidRDefault="005B1B63" w:rsidP="00076EFC">
            <w:pPr>
              <w:tabs>
                <w:tab w:val="left" w:pos="9067"/>
              </w:tabs>
              <w:overflowPunct w:val="0"/>
              <w:autoSpaceDE w:val="0"/>
              <w:ind w:left="0" w:right="284"/>
              <w:textAlignment w:val="baseline"/>
              <w:rPr>
                <w:rFonts w:cs="Arial"/>
              </w:rPr>
            </w:pPr>
            <w:r>
              <w:rPr>
                <w:rFonts w:cs="Arial"/>
              </w:rPr>
              <w:t xml:space="preserve">                        </w:t>
            </w:r>
            <w:r w:rsidRPr="00140C95">
              <w:rPr>
                <w:rFonts w:cs="Arial"/>
              </w:rPr>
              <w:t>PRESTATOR:</w:t>
            </w:r>
          </w:p>
        </w:tc>
      </w:tr>
    </w:tbl>
    <w:p w14:paraId="5D46F93E" w14:textId="77777777" w:rsidR="00957381" w:rsidRDefault="00957381" w:rsidP="00076EFC">
      <w:pPr>
        <w:tabs>
          <w:tab w:val="left" w:pos="9067"/>
        </w:tabs>
        <w:ind w:left="0" w:right="284"/>
        <w:rPr>
          <w:bCs/>
          <w:sz w:val="6"/>
          <w:szCs w:val="6"/>
        </w:rPr>
      </w:pPr>
    </w:p>
    <w:p w14:paraId="06D495D8" w14:textId="77777777" w:rsidR="00957381" w:rsidRDefault="00957381" w:rsidP="00076EFC">
      <w:pPr>
        <w:tabs>
          <w:tab w:val="left" w:pos="9067"/>
        </w:tabs>
        <w:ind w:left="0" w:right="284"/>
        <w:jc w:val="right"/>
        <w:rPr>
          <w:bCs/>
          <w:sz w:val="6"/>
          <w:szCs w:val="6"/>
        </w:rPr>
      </w:pPr>
    </w:p>
    <w:p w14:paraId="24853C8A" w14:textId="77777777" w:rsidR="00957381" w:rsidRDefault="00957381" w:rsidP="00076EFC">
      <w:pPr>
        <w:tabs>
          <w:tab w:val="left" w:pos="9067"/>
        </w:tabs>
        <w:ind w:left="0" w:right="284"/>
        <w:jc w:val="right"/>
        <w:rPr>
          <w:bCs/>
          <w:sz w:val="6"/>
          <w:szCs w:val="6"/>
        </w:rPr>
      </w:pPr>
    </w:p>
    <w:sectPr w:rsidR="00957381" w:rsidSect="001C0D1F">
      <w:headerReference w:type="default" r:id="rId13"/>
      <w:footerReference w:type="default" r:id="rId14"/>
      <w:headerReference w:type="first" r:id="rId15"/>
      <w:footerReference w:type="first" r:id="rId16"/>
      <w:pgSz w:w="11900" w:h="16840" w:code="9"/>
      <w:pgMar w:top="363" w:right="843"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E478" w14:textId="77777777" w:rsidR="001C0D1F" w:rsidRDefault="001C0D1F" w:rsidP="00CD5B3B">
      <w:r>
        <w:separator/>
      </w:r>
    </w:p>
  </w:endnote>
  <w:endnote w:type="continuationSeparator" w:id="0">
    <w:p w14:paraId="5EF95771" w14:textId="77777777" w:rsidR="001C0D1F" w:rsidRDefault="001C0D1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10B1" w14:textId="77777777" w:rsidR="00E15036" w:rsidRDefault="00E15036" w:rsidP="00E15036">
    <w:pPr>
      <w:pStyle w:val="Footer"/>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366418053" name="Picture 136641805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288002940" name="Picture 28800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2035256574" name="Picture 203525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59B5B2AD" w:rsidR="00E15036" w:rsidRPr="00036CF6" w:rsidRDefault="00000000"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2EE6B195" w14:textId="5A6434A5"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A05F32" w:rsidRPr="00A05F32">
              <w:rPr>
                <w:noProof/>
                <w:sz w:val="14"/>
                <w:szCs w:val="14"/>
                <w:lang w:val="es-ES"/>
              </w:rPr>
              <w:t>16</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Footer"/>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7F58" w14:textId="0AC18772" w:rsidR="003D6BD7" w:rsidRDefault="003D6BD7" w:rsidP="00521B57">
    <w:pPr>
      <w:pStyle w:val="Footer"/>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1174669360" name="Picture 117466936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622386973" name="Picture 62238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899581165" name="Picture 89958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000000"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37AA5134" w14:textId="77BA6DB3"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A05F32" w:rsidRPr="00A05F32">
              <w:rPr>
                <w:noProof/>
                <w:sz w:val="14"/>
                <w:szCs w:val="14"/>
                <w:lang w:val="es-ES"/>
              </w:rPr>
              <w:t>16</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Footer"/>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3DDA" w14:textId="77777777" w:rsidR="001C0D1F" w:rsidRDefault="001C0D1F" w:rsidP="00AE0541">
      <w:pPr>
        <w:spacing w:after="0"/>
        <w:ind w:left="0"/>
      </w:pPr>
      <w:r>
        <w:separator/>
      </w:r>
    </w:p>
  </w:footnote>
  <w:footnote w:type="continuationSeparator" w:id="0">
    <w:p w14:paraId="30A7C672" w14:textId="77777777" w:rsidR="001C0D1F" w:rsidRDefault="001C0D1F" w:rsidP="00AE0541">
      <w:pPr>
        <w:ind w:left="0"/>
      </w:pPr>
      <w:r>
        <w:continuationSeparator/>
      </w:r>
    </w:p>
  </w:footnote>
  <w:footnote w:type="continuationNotice" w:id="1">
    <w:p w14:paraId="3227CEFA" w14:textId="77777777" w:rsidR="001C0D1F" w:rsidRDefault="001C0D1F"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43D8" w14:textId="77777777" w:rsidR="00A13B72" w:rsidRPr="00CD5B3B" w:rsidRDefault="00A13B72" w:rsidP="00A13B72">
    <w:pPr>
      <w:pStyle w:val="Header"/>
      <w:spacing w:before="240" w:after="240" w:line="240" w:lineRule="auto"/>
      <w:ind w:left="0"/>
    </w:pPr>
    <w:r>
      <w:rPr>
        <w:noProof/>
      </w:rPr>
      <w:drawing>
        <wp:inline distT="0" distB="0" distL="0" distR="0" wp14:anchorId="6D25E841" wp14:editId="624C06B7">
          <wp:extent cx="3160878" cy="535236"/>
          <wp:effectExtent l="19050" t="0" r="1422" b="0"/>
          <wp:docPr id="715523588" name="Picture 715523588"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E89A" w14:textId="77777777" w:rsidR="00E80D5E" w:rsidRPr="00A413D4" w:rsidRDefault="00BB01F1" w:rsidP="00583594">
    <w:pPr>
      <w:pStyle w:val="Header"/>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273912330" name="Picture 273912330"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5E25432"/>
    <w:multiLevelType w:val="hybridMultilevel"/>
    <w:tmpl w:val="A50891AE"/>
    <w:lvl w:ilvl="0" w:tplc="04180017">
      <w:start w:val="1"/>
      <w:numFmt w:val="lowerLetter"/>
      <w:lvlText w:val="%1)"/>
      <w:lvlJc w:val="left"/>
      <w:pPr>
        <w:ind w:left="360" w:hanging="360"/>
      </w:pPr>
      <w:rPr>
        <w:i/>
      </w:r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0CA13E26"/>
    <w:multiLevelType w:val="multilevel"/>
    <w:tmpl w:val="C8F4E6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 w15:restartNumberingAfterBreak="0">
    <w:nsid w:val="173D2A8E"/>
    <w:multiLevelType w:val="multilevel"/>
    <w:tmpl w:val="213A1244"/>
    <w:numStyleLink w:val="Style1"/>
  </w:abstractNum>
  <w:abstractNum w:abstractNumId="8"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CC74298"/>
    <w:multiLevelType w:val="hybridMultilevel"/>
    <w:tmpl w:val="09289960"/>
    <w:lvl w:ilvl="0" w:tplc="04180017">
      <w:start w:val="1"/>
      <w:numFmt w:val="lowerLetter"/>
      <w:lvlText w:val="%1)"/>
      <w:lvlJc w:val="left"/>
      <w:pPr>
        <w:ind w:left="360" w:hanging="360"/>
      </w:pPr>
      <w:rPr>
        <w: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2"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3" w15:restartNumberingAfterBreak="0">
    <w:nsid w:val="2F2E3F42"/>
    <w:multiLevelType w:val="hybridMultilevel"/>
    <w:tmpl w:val="290AE37C"/>
    <w:lvl w:ilvl="0" w:tplc="F8DCD250">
      <w:start w:val="1"/>
      <w:numFmt w:val="lowerRoman"/>
      <w:lvlText w:val="%1)"/>
      <w:lvlJc w:val="left"/>
      <w:pPr>
        <w:ind w:left="578" w:hanging="360"/>
      </w:pPr>
      <w:rPr>
        <w:i/>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4" w15:restartNumberingAfterBreak="0">
    <w:nsid w:val="342360D9"/>
    <w:multiLevelType w:val="hybridMultilevel"/>
    <w:tmpl w:val="4A0C168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6"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19"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5D5B2985"/>
    <w:multiLevelType w:val="hybridMultilevel"/>
    <w:tmpl w:val="41EC80E8"/>
    <w:lvl w:ilvl="0" w:tplc="0418000F">
      <w:start w:val="1"/>
      <w:numFmt w:val="decimal"/>
      <w:lvlText w:val="%1."/>
      <w:lvlJc w:val="left"/>
      <w:pPr>
        <w:ind w:left="786" w:hanging="360"/>
      </w:pPr>
    </w:lvl>
    <w:lvl w:ilvl="1" w:tplc="0418000F">
      <w:start w:val="1"/>
      <w:numFmt w:val="decimal"/>
      <w:lvlText w:val="%2."/>
      <w:lvlJc w:val="left"/>
      <w:pPr>
        <w:ind w:left="1506" w:hanging="360"/>
      </w:pPr>
    </w:lvl>
    <w:lvl w:ilvl="2" w:tplc="BAFA8A26">
      <w:start w:val="6"/>
      <w:numFmt w:val="decimal"/>
      <w:lvlText w:val="%3"/>
      <w:lvlJc w:val="left"/>
      <w:pPr>
        <w:ind w:left="2406" w:hanging="360"/>
      </w:pPr>
    </w:lvl>
    <w:lvl w:ilvl="3" w:tplc="0418000F">
      <w:start w:val="1"/>
      <w:numFmt w:val="decimal"/>
      <w:lvlText w:val="%4."/>
      <w:lvlJc w:val="left"/>
      <w:pPr>
        <w:ind w:left="2946" w:hanging="360"/>
      </w:pPr>
    </w:lvl>
    <w:lvl w:ilvl="4" w:tplc="04180019">
      <w:start w:val="1"/>
      <w:numFmt w:val="lowerLetter"/>
      <w:lvlText w:val="%5."/>
      <w:lvlJc w:val="left"/>
      <w:pPr>
        <w:ind w:left="3666" w:hanging="360"/>
      </w:pPr>
    </w:lvl>
    <w:lvl w:ilvl="5" w:tplc="0418001B">
      <w:start w:val="1"/>
      <w:numFmt w:val="lowerRoman"/>
      <w:lvlText w:val="%6."/>
      <w:lvlJc w:val="right"/>
      <w:pPr>
        <w:ind w:left="4386" w:hanging="180"/>
      </w:pPr>
    </w:lvl>
    <w:lvl w:ilvl="6" w:tplc="0418000F">
      <w:start w:val="1"/>
      <w:numFmt w:val="decimal"/>
      <w:lvlText w:val="%7."/>
      <w:lvlJc w:val="left"/>
      <w:pPr>
        <w:ind w:left="5106" w:hanging="360"/>
      </w:pPr>
    </w:lvl>
    <w:lvl w:ilvl="7" w:tplc="04180019">
      <w:start w:val="1"/>
      <w:numFmt w:val="lowerLetter"/>
      <w:lvlText w:val="%8."/>
      <w:lvlJc w:val="left"/>
      <w:pPr>
        <w:ind w:left="5826" w:hanging="360"/>
      </w:pPr>
    </w:lvl>
    <w:lvl w:ilvl="8" w:tplc="0418001B">
      <w:start w:val="1"/>
      <w:numFmt w:val="lowerRoman"/>
      <w:lvlText w:val="%9."/>
      <w:lvlJc w:val="right"/>
      <w:pPr>
        <w:ind w:left="6546" w:hanging="180"/>
      </w:pPr>
    </w:lvl>
  </w:abstractNum>
  <w:abstractNum w:abstractNumId="26"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7"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9"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0"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2" w15:restartNumberingAfterBreak="0">
    <w:nsid w:val="6CFD7836"/>
    <w:multiLevelType w:val="multilevel"/>
    <w:tmpl w:val="213A1244"/>
    <w:styleLink w:val="Style1"/>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3"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4"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47630700">
    <w:abstractNumId w:val="30"/>
  </w:num>
  <w:num w:numId="2" w16cid:durableId="2069843763">
    <w:abstractNumId w:val="33"/>
  </w:num>
  <w:num w:numId="3" w16cid:durableId="503127398">
    <w:abstractNumId w:val="21"/>
  </w:num>
  <w:num w:numId="4" w16cid:durableId="2108622057">
    <w:abstractNumId w:val="17"/>
  </w:num>
  <w:num w:numId="5" w16cid:durableId="236288131">
    <w:abstractNumId w:val="34"/>
  </w:num>
  <w:num w:numId="6" w16cid:durableId="2141456780">
    <w:abstractNumId w:val="22"/>
  </w:num>
  <w:num w:numId="7" w16cid:durableId="1583680844">
    <w:abstractNumId w:val="6"/>
  </w:num>
  <w:num w:numId="8" w16cid:durableId="1516459108">
    <w:abstractNumId w:val="18"/>
  </w:num>
  <w:num w:numId="9" w16cid:durableId="969670760">
    <w:abstractNumId w:val="5"/>
  </w:num>
  <w:num w:numId="10" w16cid:durableId="932858045">
    <w:abstractNumId w:val="11"/>
  </w:num>
  <w:num w:numId="11" w16cid:durableId="1059131532">
    <w:abstractNumId w:val="8"/>
  </w:num>
  <w:num w:numId="12" w16cid:durableId="1820414122">
    <w:abstractNumId w:val="31"/>
  </w:num>
  <w:num w:numId="13" w16cid:durableId="1247763325">
    <w:abstractNumId w:val="15"/>
  </w:num>
  <w:num w:numId="14" w16cid:durableId="2027906874">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29"/>
  </w:num>
  <w:num w:numId="16" w16cid:durableId="1181286438">
    <w:abstractNumId w:val="24"/>
  </w:num>
  <w:num w:numId="17" w16cid:durableId="1732270557">
    <w:abstractNumId w:val="1"/>
  </w:num>
  <w:num w:numId="18" w16cid:durableId="1101340228">
    <w:abstractNumId w:val="10"/>
  </w:num>
  <w:num w:numId="19" w16cid:durableId="927542330">
    <w:abstractNumId w:val="16"/>
  </w:num>
  <w:num w:numId="20" w16cid:durableId="1338463586">
    <w:abstractNumId w:val="19"/>
  </w:num>
  <w:num w:numId="21" w16cid:durableId="544025612">
    <w:abstractNumId w:val="20"/>
  </w:num>
  <w:num w:numId="22" w16cid:durableId="819080796">
    <w:abstractNumId w:val="3"/>
  </w:num>
  <w:num w:numId="23" w16cid:durableId="1189685135">
    <w:abstractNumId w:val="28"/>
  </w:num>
  <w:num w:numId="24" w16cid:durableId="1262839515">
    <w:abstractNumId w:val="27"/>
  </w:num>
  <w:num w:numId="25" w16cid:durableId="836849435">
    <w:abstractNumId w:val="26"/>
  </w:num>
  <w:num w:numId="26" w16cid:durableId="84956229">
    <w:abstractNumId w:val="0"/>
  </w:num>
  <w:num w:numId="27" w16cid:durableId="630208407">
    <w:abstractNumId w:val="4"/>
  </w:num>
  <w:num w:numId="28" w16cid:durableId="524440451">
    <w:abstractNumId w:val="23"/>
  </w:num>
  <w:num w:numId="29" w16cid:durableId="2008245835">
    <w:abstractNumId w:val="6"/>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252423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1994572">
    <w:abstractNumId w:val="14"/>
  </w:num>
  <w:num w:numId="32" w16cid:durableId="2039431966">
    <w:abstractNumId w:val="13"/>
  </w:num>
  <w:num w:numId="33" w16cid:durableId="274606266">
    <w:abstractNumId w:val="7"/>
  </w:num>
  <w:num w:numId="34" w16cid:durableId="314840267">
    <w:abstractNumId w:val="32"/>
  </w:num>
  <w:num w:numId="35" w16cid:durableId="1528057679">
    <w:abstractNumId w:val="9"/>
  </w:num>
  <w:num w:numId="36" w16cid:durableId="2071538951">
    <w:abstractNumId w:val="2"/>
  </w:num>
  <w:num w:numId="37" w16cid:durableId="643896532">
    <w:abstractNumId w:val="25"/>
  </w:num>
  <w:num w:numId="38" w16cid:durableId="15907760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03720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4019258">
    <w:abstractNumId w:val="10"/>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8683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3074882">
    <w:abstractNumId w:val="22"/>
    <w:lvlOverride w:ilvl="0">
      <w:startOverride w:val="1"/>
    </w:lvlOverride>
    <w:lvlOverride w:ilvl="1"/>
    <w:lvlOverride w:ilvl="2"/>
    <w:lvlOverride w:ilvl="3"/>
    <w:lvlOverride w:ilvl="4"/>
    <w:lvlOverride w:ilvl="5"/>
    <w:lvlOverride w:ilvl="6"/>
    <w:lvlOverride w:ilvl="7"/>
    <w:lvlOverride w:ilvl="8"/>
  </w:num>
  <w:num w:numId="43" w16cid:durableId="10042848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2429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4170097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6834712">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1979143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4869093">
    <w:abstractNumId w:val="2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441810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689235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55338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206E"/>
    <w:rsid w:val="00023330"/>
    <w:rsid w:val="00036CF6"/>
    <w:rsid w:val="00041AC2"/>
    <w:rsid w:val="00045C52"/>
    <w:rsid w:val="00076EFC"/>
    <w:rsid w:val="000B3407"/>
    <w:rsid w:val="000C29D4"/>
    <w:rsid w:val="000C7C70"/>
    <w:rsid w:val="000F52D3"/>
    <w:rsid w:val="00100F36"/>
    <w:rsid w:val="00102D15"/>
    <w:rsid w:val="001223F2"/>
    <w:rsid w:val="00124279"/>
    <w:rsid w:val="00126AD1"/>
    <w:rsid w:val="001271AA"/>
    <w:rsid w:val="001370A1"/>
    <w:rsid w:val="00157BC6"/>
    <w:rsid w:val="0016677D"/>
    <w:rsid w:val="00166AFF"/>
    <w:rsid w:val="0019195F"/>
    <w:rsid w:val="001B4E15"/>
    <w:rsid w:val="001C0D1F"/>
    <w:rsid w:val="001C6835"/>
    <w:rsid w:val="001D1DBF"/>
    <w:rsid w:val="001D4CFD"/>
    <w:rsid w:val="001D50D0"/>
    <w:rsid w:val="002059EF"/>
    <w:rsid w:val="00210BB5"/>
    <w:rsid w:val="00211EB4"/>
    <w:rsid w:val="00212A34"/>
    <w:rsid w:val="00216F90"/>
    <w:rsid w:val="00221732"/>
    <w:rsid w:val="0023249B"/>
    <w:rsid w:val="0023635A"/>
    <w:rsid w:val="00260C98"/>
    <w:rsid w:val="00265856"/>
    <w:rsid w:val="00274FDD"/>
    <w:rsid w:val="00284604"/>
    <w:rsid w:val="002A1A29"/>
    <w:rsid w:val="002A5742"/>
    <w:rsid w:val="002B2D08"/>
    <w:rsid w:val="002C1E8C"/>
    <w:rsid w:val="002C5E09"/>
    <w:rsid w:val="002E156A"/>
    <w:rsid w:val="002E1D10"/>
    <w:rsid w:val="002F6FB3"/>
    <w:rsid w:val="002F78BF"/>
    <w:rsid w:val="00305523"/>
    <w:rsid w:val="00312E32"/>
    <w:rsid w:val="003224E4"/>
    <w:rsid w:val="0032422C"/>
    <w:rsid w:val="00324A46"/>
    <w:rsid w:val="00325726"/>
    <w:rsid w:val="00326A3C"/>
    <w:rsid w:val="003453FD"/>
    <w:rsid w:val="00345CCE"/>
    <w:rsid w:val="00386363"/>
    <w:rsid w:val="00391577"/>
    <w:rsid w:val="003A71A0"/>
    <w:rsid w:val="003D6BD7"/>
    <w:rsid w:val="003E6431"/>
    <w:rsid w:val="003F4174"/>
    <w:rsid w:val="00424ABE"/>
    <w:rsid w:val="00435A22"/>
    <w:rsid w:val="00436FDD"/>
    <w:rsid w:val="00440C43"/>
    <w:rsid w:val="00462299"/>
    <w:rsid w:val="00463865"/>
    <w:rsid w:val="004662FA"/>
    <w:rsid w:val="00474F80"/>
    <w:rsid w:val="00477FC0"/>
    <w:rsid w:val="004856CE"/>
    <w:rsid w:val="00493AD5"/>
    <w:rsid w:val="004D553D"/>
    <w:rsid w:val="004F094D"/>
    <w:rsid w:val="005000CD"/>
    <w:rsid w:val="0051514A"/>
    <w:rsid w:val="00517FF8"/>
    <w:rsid w:val="00521B57"/>
    <w:rsid w:val="00524DCF"/>
    <w:rsid w:val="00532520"/>
    <w:rsid w:val="00533CE7"/>
    <w:rsid w:val="00543045"/>
    <w:rsid w:val="00543E9C"/>
    <w:rsid w:val="005552C7"/>
    <w:rsid w:val="00567900"/>
    <w:rsid w:val="00582C2F"/>
    <w:rsid w:val="00583594"/>
    <w:rsid w:val="0058764F"/>
    <w:rsid w:val="005B1B63"/>
    <w:rsid w:val="005D76EE"/>
    <w:rsid w:val="005E6FFA"/>
    <w:rsid w:val="00601E03"/>
    <w:rsid w:val="00604DD4"/>
    <w:rsid w:val="00627BDB"/>
    <w:rsid w:val="00661B7A"/>
    <w:rsid w:val="00670A06"/>
    <w:rsid w:val="00671FA5"/>
    <w:rsid w:val="006751B6"/>
    <w:rsid w:val="00677FEB"/>
    <w:rsid w:val="00693D28"/>
    <w:rsid w:val="006A018E"/>
    <w:rsid w:val="006A263E"/>
    <w:rsid w:val="006B528B"/>
    <w:rsid w:val="006E1065"/>
    <w:rsid w:val="007121B8"/>
    <w:rsid w:val="00722BEC"/>
    <w:rsid w:val="00725F2C"/>
    <w:rsid w:val="00742B9C"/>
    <w:rsid w:val="00743D2D"/>
    <w:rsid w:val="00766223"/>
    <w:rsid w:val="00766E0E"/>
    <w:rsid w:val="007735EF"/>
    <w:rsid w:val="00781E9B"/>
    <w:rsid w:val="007825EC"/>
    <w:rsid w:val="00783581"/>
    <w:rsid w:val="007A037C"/>
    <w:rsid w:val="007A57A0"/>
    <w:rsid w:val="007B5B2A"/>
    <w:rsid w:val="007B709D"/>
    <w:rsid w:val="007C6671"/>
    <w:rsid w:val="007E254A"/>
    <w:rsid w:val="007E61E1"/>
    <w:rsid w:val="007F0510"/>
    <w:rsid w:val="008231E2"/>
    <w:rsid w:val="00830A4F"/>
    <w:rsid w:val="00840F14"/>
    <w:rsid w:val="00850A74"/>
    <w:rsid w:val="008572C3"/>
    <w:rsid w:val="00871DA8"/>
    <w:rsid w:val="0087440A"/>
    <w:rsid w:val="00880677"/>
    <w:rsid w:val="008A275F"/>
    <w:rsid w:val="008A2AC0"/>
    <w:rsid w:val="008A4458"/>
    <w:rsid w:val="008A5B57"/>
    <w:rsid w:val="008B63B2"/>
    <w:rsid w:val="008F7828"/>
    <w:rsid w:val="00915096"/>
    <w:rsid w:val="009221AD"/>
    <w:rsid w:val="00935789"/>
    <w:rsid w:val="00935D33"/>
    <w:rsid w:val="0094530E"/>
    <w:rsid w:val="00957381"/>
    <w:rsid w:val="00957CA5"/>
    <w:rsid w:val="00986C16"/>
    <w:rsid w:val="009B38CB"/>
    <w:rsid w:val="009B4F4C"/>
    <w:rsid w:val="009B79E1"/>
    <w:rsid w:val="009C0183"/>
    <w:rsid w:val="009E7609"/>
    <w:rsid w:val="00A04970"/>
    <w:rsid w:val="00A05F32"/>
    <w:rsid w:val="00A07DB8"/>
    <w:rsid w:val="00A13890"/>
    <w:rsid w:val="00A13B72"/>
    <w:rsid w:val="00A21CB8"/>
    <w:rsid w:val="00A223E9"/>
    <w:rsid w:val="00A27E8C"/>
    <w:rsid w:val="00A33ACE"/>
    <w:rsid w:val="00A3445A"/>
    <w:rsid w:val="00A413D4"/>
    <w:rsid w:val="00A5589B"/>
    <w:rsid w:val="00A55924"/>
    <w:rsid w:val="00A671A4"/>
    <w:rsid w:val="00A7669D"/>
    <w:rsid w:val="00A76F3A"/>
    <w:rsid w:val="00A86058"/>
    <w:rsid w:val="00A86F77"/>
    <w:rsid w:val="00A87855"/>
    <w:rsid w:val="00A91D5E"/>
    <w:rsid w:val="00A94C6A"/>
    <w:rsid w:val="00AB27A1"/>
    <w:rsid w:val="00AC3A35"/>
    <w:rsid w:val="00AD589B"/>
    <w:rsid w:val="00AE0541"/>
    <w:rsid w:val="00AE26B4"/>
    <w:rsid w:val="00B0199F"/>
    <w:rsid w:val="00B13BB4"/>
    <w:rsid w:val="00B15983"/>
    <w:rsid w:val="00B20145"/>
    <w:rsid w:val="00B262FF"/>
    <w:rsid w:val="00B31E1A"/>
    <w:rsid w:val="00B320B2"/>
    <w:rsid w:val="00B41CEA"/>
    <w:rsid w:val="00B471AB"/>
    <w:rsid w:val="00B52758"/>
    <w:rsid w:val="00B57F78"/>
    <w:rsid w:val="00BA676F"/>
    <w:rsid w:val="00BB01F1"/>
    <w:rsid w:val="00BC4016"/>
    <w:rsid w:val="00BD5FE2"/>
    <w:rsid w:val="00BD6CB6"/>
    <w:rsid w:val="00BF0D03"/>
    <w:rsid w:val="00C01AB9"/>
    <w:rsid w:val="00C05271"/>
    <w:rsid w:val="00C05F49"/>
    <w:rsid w:val="00C1009B"/>
    <w:rsid w:val="00C100D6"/>
    <w:rsid w:val="00C20EF1"/>
    <w:rsid w:val="00C23F48"/>
    <w:rsid w:val="00C24D34"/>
    <w:rsid w:val="00C330FE"/>
    <w:rsid w:val="00C44772"/>
    <w:rsid w:val="00C54591"/>
    <w:rsid w:val="00C76241"/>
    <w:rsid w:val="00C858FB"/>
    <w:rsid w:val="00C95E1A"/>
    <w:rsid w:val="00CA37EF"/>
    <w:rsid w:val="00CA71D7"/>
    <w:rsid w:val="00CB2DFD"/>
    <w:rsid w:val="00CB5F24"/>
    <w:rsid w:val="00CC11C5"/>
    <w:rsid w:val="00CC1C36"/>
    <w:rsid w:val="00CD0C6C"/>
    <w:rsid w:val="00CD0F06"/>
    <w:rsid w:val="00CD286E"/>
    <w:rsid w:val="00CD5B3B"/>
    <w:rsid w:val="00CF7326"/>
    <w:rsid w:val="00D06E9C"/>
    <w:rsid w:val="00D12625"/>
    <w:rsid w:val="00D31B4D"/>
    <w:rsid w:val="00D37F66"/>
    <w:rsid w:val="00D54F37"/>
    <w:rsid w:val="00D56777"/>
    <w:rsid w:val="00D66333"/>
    <w:rsid w:val="00D7277A"/>
    <w:rsid w:val="00D86F1D"/>
    <w:rsid w:val="00D96BD0"/>
    <w:rsid w:val="00DA0B86"/>
    <w:rsid w:val="00DB1F14"/>
    <w:rsid w:val="00DB6BE9"/>
    <w:rsid w:val="00DC07DE"/>
    <w:rsid w:val="00DC13E8"/>
    <w:rsid w:val="00DC1BE6"/>
    <w:rsid w:val="00DE3285"/>
    <w:rsid w:val="00E02AD1"/>
    <w:rsid w:val="00E077D0"/>
    <w:rsid w:val="00E15036"/>
    <w:rsid w:val="00E205CE"/>
    <w:rsid w:val="00E43343"/>
    <w:rsid w:val="00E562FC"/>
    <w:rsid w:val="00E80D5E"/>
    <w:rsid w:val="00E9099A"/>
    <w:rsid w:val="00EA0F6C"/>
    <w:rsid w:val="00EB684E"/>
    <w:rsid w:val="00EB78DC"/>
    <w:rsid w:val="00EB7940"/>
    <w:rsid w:val="00ED56C3"/>
    <w:rsid w:val="00ED6F22"/>
    <w:rsid w:val="00EE32F2"/>
    <w:rsid w:val="00F0015D"/>
    <w:rsid w:val="00F070CB"/>
    <w:rsid w:val="00F13165"/>
    <w:rsid w:val="00F21FA6"/>
    <w:rsid w:val="00F47C8C"/>
    <w:rsid w:val="00F56471"/>
    <w:rsid w:val="00F57FBE"/>
    <w:rsid w:val="00F65ECA"/>
    <w:rsid w:val="00F67D20"/>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57381"/>
    <w:pPr>
      <w:ind w:left="720"/>
      <w:contextualSpacing/>
    </w:pPr>
    <w:rPr>
      <w:lang w:val="ro-RO"/>
    </w:rPr>
  </w:style>
  <w:style w:type="character" w:customStyle="1" w:styleId="l5def1">
    <w:name w:val="l5def1"/>
    <w:basedOn w:val="DefaultParagraphFon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leNormal"/>
    <w:next w:val="TableGrid"/>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leNormal"/>
    <w:next w:val="TableGrid"/>
    <w:uiPriority w:val="59"/>
    <w:rsid w:val="00076E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76EFC"/>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58</TotalTime>
  <Pages>16</Pages>
  <Words>7608</Words>
  <Characters>44131</Characters>
  <Application>Microsoft Office Word</Application>
  <DocSecurity>0</DocSecurity>
  <Lines>367</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51636</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20</cp:revision>
  <cp:lastPrinted>2022-01-11T14:23:00Z</cp:lastPrinted>
  <dcterms:created xsi:type="dcterms:W3CDTF">2023-03-24T09:13:00Z</dcterms:created>
  <dcterms:modified xsi:type="dcterms:W3CDTF">2024-02-08T13:54:00Z</dcterms:modified>
</cp:coreProperties>
</file>