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641B5" w14:textId="77777777" w:rsidR="0005109F" w:rsidRDefault="0005109F" w:rsidP="00061C93">
      <w:pPr>
        <w:ind w:left="0"/>
        <w:rPr>
          <w:b/>
        </w:rPr>
      </w:pPr>
    </w:p>
    <w:p w14:paraId="2C64409D" w14:textId="77777777" w:rsidR="0005109F" w:rsidRDefault="0005109F" w:rsidP="00061C93">
      <w:pPr>
        <w:ind w:left="0"/>
        <w:rPr>
          <w:b/>
        </w:rPr>
      </w:pPr>
    </w:p>
    <w:p w14:paraId="5E522990" w14:textId="4A9E0CF7" w:rsidR="00061C93" w:rsidRPr="005D359F" w:rsidRDefault="00061C93" w:rsidP="00061C93">
      <w:pPr>
        <w:ind w:left="0"/>
        <w:rPr>
          <w:b/>
        </w:rPr>
      </w:pPr>
      <w:r w:rsidRPr="005D359F">
        <w:rPr>
          <w:b/>
        </w:rPr>
        <w:t>Bibliografie:</w:t>
      </w:r>
    </w:p>
    <w:p w14:paraId="773CD1BD" w14:textId="6DC0EFF1" w:rsidR="00061C93" w:rsidRPr="000F6BA7" w:rsidRDefault="00061C93" w:rsidP="00061C93">
      <w:pPr>
        <w:ind w:left="0"/>
      </w:pPr>
    </w:p>
    <w:p w14:paraId="73472795" w14:textId="598D8148" w:rsidR="00061C93" w:rsidRPr="000F6BA7" w:rsidRDefault="00FE423E" w:rsidP="00061C93">
      <w:pPr>
        <w:ind w:left="0"/>
      </w:pPr>
      <w:r>
        <w:t>1</w:t>
      </w:r>
      <w:r w:rsidR="00061C93" w:rsidRPr="000F6BA7">
        <w:t>.</w:t>
      </w:r>
      <w:r w:rsidR="00061C93" w:rsidRPr="000F6BA7">
        <w:tab/>
        <w:t xml:space="preserve">Legea nr. 318/2015 pentru </w:t>
      </w:r>
      <w:proofErr w:type="spellStart"/>
      <w:r w:rsidR="00061C93" w:rsidRPr="000F6BA7">
        <w:t>înfiinţarea</w:t>
      </w:r>
      <w:proofErr w:type="spellEnd"/>
      <w:r w:rsidR="00061C93" w:rsidRPr="000F6BA7">
        <w:t xml:space="preserve">, organizarea </w:t>
      </w:r>
      <w:proofErr w:type="spellStart"/>
      <w:r w:rsidR="00061C93" w:rsidRPr="000F6BA7">
        <w:t>şi</w:t>
      </w:r>
      <w:proofErr w:type="spellEnd"/>
      <w:r w:rsidR="00061C93" w:rsidRPr="000F6BA7">
        <w:t xml:space="preserve"> </w:t>
      </w:r>
      <w:proofErr w:type="spellStart"/>
      <w:r w:rsidR="00061C93" w:rsidRPr="000F6BA7">
        <w:t>funcţionarea</w:t>
      </w:r>
      <w:proofErr w:type="spellEnd"/>
      <w:r w:rsidR="00061C93" w:rsidRPr="000F6BA7">
        <w:t xml:space="preserve"> </w:t>
      </w:r>
      <w:proofErr w:type="spellStart"/>
      <w:r w:rsidR="00061C93" w:rsidRPr="000F6BA7">
        <w:t>Agenţiei</w:t>
      </w:r>
      <w:proofErr w:type="spellEnd"/>
      <w:r w:rsidR="00061C93" w:rsidRPr="000F6BA7">
        <w:t xml:space="preserve"> </w:t>
      </w:r>
      <w:proofErr w:type="spellStart"/>
      <w:r w:rsidR="00061C93" w:rsidRPr="000F6BA7">
        <w:t>Naţionale</w:t>
      </w:r>
      <w:proofErr w:type="spellEnd"/>
      <w:r w:rsidR="00061C93" w:rsidRPr="000F6BA7">
        <w:t xml:space="preserve"> de Administrare a Bunurilor Indisponibilizate </w:t>
      </w:r>
      <w:proofErr w:type="spellStart"/>
      <w:r w:rsidR="00061C93" w:rsidRPr="000F6BA7">
        <w:t>şi</w:t>
      </w:r>
      <w:proofErr w:type="spellEnd"/>
      <w:r w:rsidR="00061C93" w:rsidRPr="000F6BA7">
        <w:t xml:space="preserve"> pentru modificarea </w:t>
      </w:r>
      <w:proofErr w:type="spellStart"/>
      <w:r w:rsidR="00061C93" w:rsidRPr="000F6BA7">
        <w:t>şi</w:t>
      </w:r>
      <w:proofErr w:type="spellEnd"/>
      <w:r w:rsidR="00061C93" w:rsidRPr="000F6BA7">
        <w:t xml:space="preserve"> completarea unor acte normative, cu modificările </w:t>
      </w:r>
      <w:proofErr w:type="spellStart"/>
      <w:r w:rsidR="00061C93" w:rsidRPr="000F6BA7">
        <w:t>şi</w:t>
      </w:r>
      <w:proofErr w:type="spellEnd"/>
      <w:r w:rsidR="00061C93" w:rsidRPr="000F6BA7">
        <w:t xml:space="preserve"> completările ulterioare; </w:t>
      </w:r>
    </w:p>
    <w:p w14:paraId="0BC67CF0" w14:textId="4C3A8705" w:rsidR="00061C93" w:rsidRPr="000F6BA7" w:rsidRDefault="00FE423E" w:rsidP="00061C93">
      <w:pPr>
        <w:ind w:left="0"/>
      </w:pPr>
      <w:r>
        <w:t>2</w:t>
      </w:r>
      <w:r w:rsidR="00061C93" w:rsidRPr="000F6BA7">
        <w:t>.</w:t>
      </w:r>
      <w:r w:rsidR="00061C93" w:rsidRPr="000F6BA7">
        <w:tab/>
        <w:t xml:space="preserve">Legea nr. 216/2016 privind stabilirea </w:t>
      </w:r>
      <w:proofErr w:type="spellStart"/>
      <w:r w:rsidR="00061C93" w:rsidRPr="000F6BA7">
        <w:t>destinaţiei</w:t>
      </w:r>
      <w:proofErr w:type="spellEnd"/>
      <w:r w:rsidR="00061C93" w:rsidRPr="000F6BA7">
        <w:t xml:space="preserve"> unor bunuri imobile confiscate; </w:t>
      </w:r>
    </w:p>
    <w:p w14:paraId="185383AA" w14:textId="69BDD231" w:rsidR="00061C93" w:rsidRPr="000F6BA7" w:rsidRDefault="00FE423E" w:rsidP="00061C93">
      <w:pPr>
        <w:ind w:left="0"/>
      </w:pPr>
      <w:r>
        <w:t>3</w:t>
      </w:r>
      <w:r w:rsidR="00061C93" w:rsidRPr="000F6BA7">
        <w:t>.</w:t>
      </w:r>
      <w:r w:rsidR="00061C93" w:rsidRPr="000F6BA7">
        <w:tab/>
        <w:t xml:space="preserve">Legea nr. 286/2009 privind Codul penal; </w:t>
      </w:r>
    </w:p>
    <w:p w14:paraId="56EEDA7D" w14:textId="21C44B0E" w:rsidR="00061C93" w:rsidRPr="000F6BA7" w:rsidRDefault="00FE423E" w:rsidP="00061C93">
      <w:pPr>
        <w:ind w:left="0"/>
      </w:pPr>
      <w:r>
        <w:t>4</w:t>
      </w:r>
      <w:r w:rsidR="00061C93" w:rsidRPr="000F6BA7">
        <w:t>.</w:t>
      </w:r>
      <w:r w:rsidR="00061C93" w:rsidRPr="000F6BA7">
        <w:tab/>
        <w:t xml:space="preserve">Legea nr. 135/2010 privind Codul de procedură penală; </w:t>
      </w:r>
    </w:p>
    <w:p w14:paraId="2440C890" w14:textId="45964546" w:rsidR="00061C93" w:rsidRPr="000F6BA7" w:rsidRDefault="00FE423E" w:rsidP="00061C93">
      <w:pPr>
        <w:ind w:left="0"/>
      </w:pPr>
      <w:r>
        <w:t>5</w:t>
      </w:r>
      <w:r w:rsidR="00061C93" w:rsidRPr="000F6BA7">
        <w:t>.</w:t>
      </w:r>
      <w:r w:rsidR="00061C93" w:rsidRPr="000F6BA7">
        <w:tab/>
        <w:t xml:space="preserve">Legea nr. 287/2009 privind  Codul civil; </w:t>
      </w:r>
    </w:p>
    <w:p w14:paraId="645B01B2" w14:textId="4499B80E" w:rsidR="00061C93" w:rsidRPr="000F6BA7" w:rsidRDefault="00FE423E" w:rsidP="00061C93">
      <w:pPr>
        <w:ind w:left="0"/>
      </w:pPr>
      <w:r>
        <w:t>6</w:t>
      </w:r>
      <w:r w:rsidR="00061C93" w:rsidRPr="000F6BA7">
        <w:t>.</w:t>
      </w:r>
      <w:r w:rsidR="00061C93" w:rsidRPr="000F6BA7">
        <w:tab/>
        <w:t xml:space="preserve">Legea nr. 134/2010 privind Codul de procedura civilă; </w:t>
      </w:r>
    </w:p>
    <w:p w14:paraId="237569CE" w14:textId="3FAA525E" w:rsidR="00061C93" w:rsidRPr="000F6BA7" w:rsidRDefault="00FE423E" w:rsidP="00061C93">
      <w:pPr>
        <w:ind w:left="0"/>
      </w:pPr>
      <w:r>
        <w:t>7</w:t>
      </w:r>
      <w:r w:rsidR="00061C93" w:rsidRPr="000F6BA7">
        <w:t>.</w:t>
      </w:r>
      <w:r w:rsidR="00061C93" w:rsidRPr="000F6BA7">
        <w:tab/>
        <w:t xml:space="preserve">Legea nr. 302/2004 privind cooperarea judiciară </w:t>
      </w:r>
      <w:proofErr w:type="spellStart"/>
      <w:r w:rsidR="00061C93" w:rsidRPr="000F6BA7">
        <w:t>internaţională</w:t>
      </w:r>
      <w:proofErr w:type="spellEnd"/>
      <w:r w:rsidR="00061C93" w:rsidRPr="000F6BA7">
        <w:t xml:space="preserve"> în materie penală, republicată;</w:t>
      </w:r>
    </w:p>
    <w:p w14:paraId="6A68C1A6" w14:textId="1CE74FCC" w:rsidR="00061C93" w:rsidRDefault="00FE423E" w:rsidP="00061C93">
      <w:pPr>
        <w:ind w:left="0"/>
      </w:pPr>
      <w:r>
        <w:t>8</w:t>
      </w:r>
      <w:r w:rsidR="00061C93">
        <w:t>.</w:t>
      </w:r>
      <w:r w:rsidR="00061C93">
        <w:tab/>
        <w:t xml:space="preserve">Legea nr. 241/2005 pentru prevenirea și combaterea evaziunii fiscale; </w:t>
      </w:r>
    </w:p>
    <w:p w14:paraId="4FD9F7E3" w14:textId="03BA5FA8" w:rsidR="00061C93" w:rsidRDefault="00FE423E" w:rsidP="00061C93">
      <w:pPr>
        <w:ind w:left="0"/>
      </w:pPr>
      <w:r>
        <w:t>9</w:t>
      </w:r>
      <w:r w:rsidR="00061C93">
        <w:t>.</w:t>
      </w:r>
      <w:r w:rsidR="00061C93">
        <w:tab/>
        <w:t xml:space="preserve">Legea nr. 129/2019 pentru prevenirea </w:t>
      </w:r>
      <w:proofErr w:type="spellStart"/>
      <w:r w:rsidR="00061C93">
        <w:t>şi</w:t>
      </w:r>
      <w:proofErr w:type="spellEnd"/>
      <w:r w:rsidR="00061C93">
        <w:t xml:space="preserve"> combaterea spălării banilor </w:t>
      </w:r>
      <w:proofErr w:type="spellStart"/>
      <w:r w:rsidR="00061C93">
        <w:t>şi</w:t>
      </w:r>
      <w:proofErr w:type="spellEnd"/>
      <w:r w:rsidR="00061C93">
        <w:t xml:space="preserve"> </w:t>
      </w:r>
      <w:proofErr w:type="spellStart"/>
      <w:r w:rsidR="00061C93">
        <w:t>finanţării</w:t>
      </w:r>
      <w:proofErr w:type="spellEnd"/>
      <w:r w:rsidR="00061C93">
        <w:t xml:space="preserve"> terorismului, precum </w:t>
      </w:r>
      <w:proofErr w:type="spellStart"/>
      <w:r w:rsidR="00061C93">
        <w:t>şi</w:t>
      </w:r>
      <w:proofErr w:type="spellEnd"/>
      <w:r w:rsidR="00061C93">
        <w:t xml:space="preserve"> pentru modificarea </w:t>
      </w:r>
      <w:proofErr w:type="spellStart"/>
      <w:r w:rsidR="00061C93">
        <w:t>şi</w:t>
      </w:r>
      <w:proofErr w:type="spellEnd"/>
      <w:r w:rsidR="00061C93">
        <w:t xml:space="preserve"> completarea unor acte normative; </w:t>
      </w:r>
    </w:p>
    <w:p w14:paraId="574A5827" w14:textId="753341B5" w:rsidR="00061C93" w:rsidRDefault="00FE423E" w:rsidP="00061C93">
      <w:pPr>
        <w:ind w:left="0"/>
      </w:pPr>
      <w:r>
        <w:t>10</w:t>
      </w:r>
      <w:r w:rsidR="00061C93">
        <w:t>.</w:t>
      </w:r>
      <w:r w:rsidR="00061C93">
        <w:tab/>
      </w:r>
      <w:proofErr w:type="spellStart"/>
      <w:r w:rsidR="00061C93">
        <w:t>Ordonanţa</w:t>
      </w:r>
      <w:proofErr w:type="spellEnd"/>
      <w:r w:rsidR="00061C93">
        <w:t xml:space="preserve"> Guvernului nr. 14/2007 pentru reglementarea modului </w:t>
      </w:r>
      <w:proofErr w:type="spellStart"/>
      <w:r w:rsidR="00061C93">
        <w:t>şi</w:t>
      </w:r>
      <w:proofErr w:type="spellEnd"/>
      <w:r w:rsidR="00061C93">
        <w:t xml:space="preserve"> </w:t>
      </w:r>
      <w:proofErr w:type="spellStart"/>
      <w:r w:rsidR="00061C93">
        <w:t>condiţiilor</w:t>
      </w:r>
      <w:proofErr w:type="spellEnd"/>
      <w:r w:rsidR="00061C93">
        <w:t xml:space="preserve"> de valorificare a bunurilor intrate, potrivit legii, în proprietatea privată a statului, republicată;</w:t>
      </w:r>
    </w:p>
    <w:p w14:paraId="15F2F18C" w14:textId="1318D00A" w:rsidR="00061C93" w:rsidRDefault="00FE423E" w:rsidP="00061C93">
      <w:pPr>
        <w:ind w:left="0"/>
      </w:pPr>
      <w:r>
        <w:t>11</w:t>
      </w:r>
      <w:r w:rsidR="00061C93">
        <w:t>.</w:t>
      </w:r>
      <w:r w:rsidR="00061C93">
        <w:tab/>
        <w:t xml:space="preserve">Hotărârea Guvernului nr. 358/2016 privind aprobarea Regulamentului de organizare </w:t>
      </w:r>
      <w:proofErr w:type="spellStart"/>
      <w:r w:rsidR="00061C93">
        <w:t>şi</w:t>
      </w:r>
      <w:proofErr w:type="spellEnd"/>
      <w:r w:rsidR="00061C93">
        <w:t xml:space="preserve"> </w:t>
      </w:r>
      <w:proofErr w:type="spellStart"/>
      <w:r w:rsidR="00061C93">
        <w:t>funcţionare</w:t>
      </w:r>
      <w:proofErr w:type="spellEnd"/>
      <w:r w:rsidR="00061C93">
        <w:t xml:space="preserve"> a </w:t>
      </w:r>
      <w:proofErr w:type="spellStart"/>
      <w:r w:rsidR="00061C93">
        <w:t>Agenţiei</w:t>
      </w:r>
      <w:proofErr w:type="spellEnd"/>
      <w:r w:rsidR="00061C93">
        <w:t xml:space="preserve"> </w:t>
      </w:r>
      <w:proofErr w:type="spellStart"/>
      <w:r w:rsidR="00061C93">
        <w:t>Naţionale</w:t>
      </w:r>
      <w:proofErr w:type="spellEnd"/>
      <w:r w:rsidR="00061C93">
        <w:t xml:space="preserve"> de Administrare a Bunurilor Indisponibilizate, a organigramei, a parcului auto </w:t>
      </w:r>
      <w:proofErr w:type="spellStart"/>
      <w:r w:rsidR="00061C93">
        <w:t>şi</w:t>
      </w:r>
      <w:proofErr w:type="spellEnd"/>
      <w:r w:rsidR="00061C93">
        <w:t xml:space="preserve"> a modului de utilizare a acestuia, precum </w:t>
      </w:r>
      <w:proofErr w:type="spellStart"/>
      <w:r w:rsidR="00061C93">
        <w:t>şi</w:t>
      </w:r>
      <w:proofErr w:type="spellEnd"/>
      <w:r w:rsidR="00061C93">
        <w:t xml:space="preserve"> pentru completarea Hotărârii Guvernului nr. 652/2009 privind organizarea </w:t>
      </w:r>
      <w:proofErr w:type="spellStart"/>
      <w:r w:rsidR="00061C93">
        <w:t>şi</w:t>
      </w:r>
      <w:proofErr w:type="spellEnd"/>
      <w:r w:rsidR="00061C93">
        <w:t xml:space="preserve"> </w:t>
      </w:r>
      <w:proofErr w:type="spellStart"/>
      <w:r w:rsidR="00061C93">
        <w:t>funcţionarea</w:t>
      </w:r>
      <w:proofErr w:type="spellEnd"/>
      <w:r w:rsidR="00061C93">
        <w:t xml:space="preserve"> Ministerului </w:t>
      </w:r>
      <w:proofErr w:type="spellStart"/>
      <w:r w:rsidR="00061C93">
        <w:t>Justiţiei</w:t>
      </w:r>
      <w:proofErr w:type="spellEnd"/>
      <w:r w:rsidR="00061C93">
        <w:t>, cu completările ulterioare;</w:t>
      </w:r>
    </w:p>
    <w:p w14:paraId="5C072D39" w14:textId="1B6DD474" w:rsidR="00061C93" w:rsidRDefault="00FE423E" w:rsidP="00061C93">
      <w:pPr>
        <w:ind w:left="0"/>
      </w:pPr>
      <w:r>
        <w:t>12</w:t>
      </w:r>
      <w:r w:rsidR="00061C93">
        <w:t>.</w:t>
      </w:r>
      <w:r w:rsidR="00061C93">
        <w:tab/>
        <w:t xml:space="preserve">Ordinul nr. 3744/2015 privind stabilirea cazurilor speciale de executare silită, precum </w:t>
      </w:r>
      <w:proofErr w:type="spellStart"/>
      <w:r w:rsidR="00061C93">
        <w:t>şi</w:t>
      </w:r>
      <w:proofErr w:type="spellEnd"/>
      <w:r w:rsidR="00061C93">
        <w:t xml:space="preserve"> a structurilor abilitate cu aducerea la îndeplinirea măsurilor asigurătorii </w:t>
      </w:r>
      <w:proofErr w:type="spellStart"/>
      <w:r w:rsidR="00061C93">
        <w:t>şi</w:t>
      </w:r>
      <w:proofErr w:type="spellEnd"/>
      <w:r w:rsidR="00061C93">
        <w:t xml:space="preserve"> efectuarea procedurii de executare silită.</w:t>
      </w:r>
    </w:p>
    <w:p w14:paraId="1A5ED946" w14:textId="75B93747" w:rsidR="00061C93" w:rsidRDefault="00FE423E" w:rsidP="00061C93">
      <w:pPr>
        <w:ind w:left="0"/>
      </w:pPr>
      <w:r>
        <w:t>13</w:t>
      </w:r>
      <w:r w:rsidR="00061C93">
        <w:t>.</w:t>
      </w:r>
      <w:r w:rsidR="00061C93">
        <w:tab/>
        <w:t xml:space="preserve">Ordinul nr. 1517/2017 pentru aprobarea Procedurii de evaluare </w:t>
      </w:r>
      <w:proofErr w:type="spellStart"/>
      <w:r w:rsidR="00061C93">
        <w:t>şi</w:t>
      </w:r>
      <w:proofErr w:type="spellEnd"/>
      <w:r w:rsidR="00061C93">
        <w:t xml:space="preserve"> valorificare, în regim de </w:t>
      </w:r>
      <w:proofErr w:type="spellStart"/>
      <w:r w:rsidR="00061C93">
        <w:t>urgenţă</w:t>
      </w:r>
      <w:proofErr w:type="spellEnd"/>
      <w:r w:rsidR="00061C93">
        <w:t xml:space="preserve">, a bunurilor perisabile sau supuse degradării, precum </w:t>
      </w:r>
      <w:proofErr w:type="spellStart"/>
      <w:r w:rsidR="00061C93">
        <w:t>şi</w:t>
      </w:r>
      <w:proofErr w:type="spellEnd"/>
      <w:r w:rsidR="00061C93">
        <w:t xml:space="preserve"> pentru aprobarea unor formulare.</w:t>
      </w:r>
    </w:p>
    <w:p w14:paraId="43C205AE" w14:textId="77777777" w:rsidR="00061C93" w:rsidRDefault="00061C93" w:rsidP="00061C93">
      <w:pPr>
        <w:ind w:left="0"/>
      </w:pPr>
      <w:r>
        <w:t xml:space="preserve">     </w:t>
      </w:r>
    </w:p>
    <w:p w14:paraId="0560C758" w14:textId="77777777" w:rsidR="00061C93" w:rsidRPr="008F12A5" w:rsidRDefault="00061C93" w:rsidP="00061C93">
      <w:pPr>
        <w:ind w:left="0"/>
        <w:rPr>
          <w:b/>
        </w:rPr>
      </w:pPr>
      <w:r>
        <w:t xml:space="preserve">  </w:t>
      </w:r>
      <w:r w:rsidRPr="008F12A5">
        <w:rPr>
          <w:b/>
        </w:rPr>
        <w:t>Tematică:</w:t>
      </w:r>
    </w:p>
    <w:p w14:paraId="6CCC3A5B" w14:textId="77777777" w:rsidR="00061C93" w:rsidRDefault="00061C93" w:rsidP="00061C93">
      <w:pPr>
        <w:ind w:left="0"/>
      </w:pPr>
      <w:r>
        <w:t>1.</w:t>
      </w:r>
      <w:r>
        <w:tab/>
        <w:t xml:space="preserve">Organizarea </w:t>
      </w:r>
      <w:proofErr w:type="spellStart"/>
      <w:r>
        <w:t>şi</w:t>
      </w:r>
      <w:proofErr w:type="spellEnd"/>
      <w:r>
        <w:t xml:space="preserve"> </w:t>
      </w:r>
      <w:proofErr w:type="spellStart"/>
      <w:r>
        <w:t>funcţionarea</w:t>
      </w:r>
      <w:proofErr w:type="spellEnd"/>
      <w:r>
        <w:t xml:space="preserve"> ANABI. </w:t>
      </w:r>
      <w:proofErr w:type="spellStart"/>
      <w:r>
        <w:t>Atribuţiile</w:t>
      </w:r>
      <w:proofErr w:type="spellEnd"/>
      <w:r>
        <w:t xml:space="preserve"> ANABI (Legea nr. 318/2015, HG. nr. 358/2016);</w:t>
      </w:r>
    </w:p>
    <w:p w14:paraId="71E7A885" w14:textId="77777777" w:rsidR="00061C93" w:rsidRDefault="00061C93" w:rsidP="00061C93">
      <w:pPr>
        <w:ind w:left="0"/>
      </w:pPr>
      <w:r>
        <w:lastRenderedPageBreak/>
        <w:t>2.</w:t>
      </w:r>
      <w:r>
        <w:tab/>
        <w:t>Procedura de reutilizare a bunurilor imobile intrate prin confiscare în proprietatea privată a statului (Legea nr. 216/2016);</w:t>
      </w:r>
    </w:p>
    <w:p w14:paraId="5F38F312" w14:textId="77777777" w:rsidR="00061C93" w:rsidRDefault="00061C93" w:rsidP="00061C93">
      <w:pPr>
        <w:ind w:left="0"/>
      </w:pPr>
      <w:r>
        <w:t>3.</w:t>
      </w:r>
      <w:r>
        <w:tab/>
        <w:t xml:space="preserve">Reglementarea modului </w:t>
      </w:r>
      <w:proofErr w:type="spellStart"/>
      <w:r>
        <w:t>şi</w:t>
      </w:r>
      <w:proofErr w:type="spellEnd"/>
      <w:r>
        <w:t xml:space="preserve"> condițiilor de intrare în proprietatea privată a statului a bunurilor confiscate. </w:t>
      </w:r>
      <w:proofErr w:type="spellStart"/>
      <w:r>
        <w:t>Dispoziţii</w:t>
      </w:r>
      <w:proofErr w:type="spellEnd"/>
      <w:r>
        <w:t xml:space="preserve"> generale. Declararea </w:t>
      </w:r>
      <w:proofErr w:type="spellStart"/>
      <w:r>
        <w:t>şi</w:t>
      </w:r>
      <w:proofErr w:type="spellEnd"/>
      <w:r>
        <w:t xml:space="preserve"> preluarea bunurilor intrate în proprietatea privată a statului. Evaluarea </w:t>
      </w:r>
      <w:proofErr w:type="spellStart"/>
      <w:r>
        <w:t>şi</w:t>
      </w:r>
      <w:proofErr w:type="spellEnd"/>
      <w:r>
        <w:t xml:space="preserve"> valorificarea bunurilor intrate în proprietatea privată a statului. Venituri </w:t>
      </w:r>
      <w:proofErr w:type="spellStart"/>
      <w:r>
        <w:t>şi</w:t>
      </w:r>
      <w:proofErr w:type="spellEnd"/>
      <w:r>
        <w:t xml:space="preserve"> cheltuieli rezultate din valorificarea bunurilor intrate în proprietatea privată a statului. (</w:t>
      </w:r>
      <w:proofErr w:type="spellStart"/>
      <w:r>
        <w:t>Ordonanţa</w:t>
      </w:r>
      <w:proofErr w:type="spellEnd"/>
      <w:r>
        <w:t xml:space="preserve"> Guvernului nr. 14/2007);</w:t>
      </w:r>
    </w:p>
    <w:p w14:paraId="31C8ABF5" w14:textId="07D1806F" w:rsidR="00061C93" w:rsidRDefault="000055A8" w:rsidP="00061C93">
      <w:pPr>
        <w:ind w:left="0"/>
      </w:pPr>
      <w:r>
        <w:t>4</w:t>
      </w:r>
      <w:r w:rsidR="00061C93">
        <w:t>.</w:t>
      </w:r>
      <w:r w:rsidR="00061C93">
        <w:tab/>
        <w:t xml:space="preserve">Principii generale ale cooperării judiciare </w:t>
      </w:r>
      <w:proofErr w:type="spellStart"/>
      <w:r w:rsidR="00061C93">
        <w:t>internaţionale</w:t>
      </w:r>
      <w:proofErr w:type="spellEnd"/>
      <w:r w:rsidR="00061C93">
        <w:t xml:space="preserve"> în materie penală. </w:t>
      </w:r>
      <w:proofErr w:type="spellStart"/>
      <w:r w:rsidR="00061C93">
        <w:t>Dispoziţii</w:t>
      </w:r>
      <w:proofErr w:type="spellEnd"/>
      <w:r w:rsidR="00061C93">
        <w:t xml:space="preserve"> privind cooperarea cu statele membre ale Uniunii Europene în aplicarea Deciziei-cadru 2006/783/JAI din 6 octombrie 2006 privind aplicarea principiului </w:t>
      </w:r>
      <w:proofErr w:type="spellStart"/>
      <w:r w:rsidR="00061C93">
        <w:t>recunoaşterii</w:t>
      </w:r>
      <w:proofErr w:type="spellEnd"/>
      <w:r w:rsidR="00061C93">
        <w:t xml:space="preserve"> reciproce la ordinele de confiscare (Legea nr. 302/2004);  </w:t>
      </w:r>
    </w:p>
    <w:p w14:paraId="27FFF2CA" w14:textId="2B345D54" w:rsidR="00061C93" w:rsidRDefault="000055A8" w:rsidP="00061C93">
      <w:pPr>
        <w:ind w:left="0"/>
      </w:pPr>
      <w:r>
        <w:t>5</w:t>
      </w:r>
      <w:r w:rsidR="00061C93">
        <w:t>.</w:t>
      </w:r>
      <w:r w:rsidR="00061C93">
        <w:tab/>
        <w:t xml:space="preserve">Măsuri de </w:t>
      </w:r>
      <w:proofErr w:type="spellStart"/>
      <w:r w:rsidR="00061C93">
        <w:t>siguranţă</w:t>
      </w:r>
      <w:proofErr w:type="spellEnd"/>
      <w:r w:rsidR="00061C93">
        <w:t xml:space="preserve">. </w:t>
      </w:r>
      <w:proofErr w:type="spellStart"/>
      <w:r w:rsidR="00061C93">
        <w:t>Infracţiuni</w:t>
      </w:r>
      <w:proofErr w:type="spellEnd"/>
      <w:r w:rsidR="00061C93">
        <w:t xml:space="preserve"> contra patrimoniului. </w:t>
      </w:r>
      <w:proofErr w:type="spellStart"/>
      <w:r w:rsidR="00061C93">
        <w:t>Infracţiuni</w:t>
      </w:r>
      <w:proofErr w:type="spellEnd"/>
      <w:r w:rsidR="00061C93">
        <w:t xml:space="preserve"> contra înfăptuirii </w:t>
      </w:r>
      <w:proofErr w:type="spellStart"/>
      <w:r w:rsidR="00061C93">
        <w:t>justiţiei</w:t>
      </w:r>
      <w:proofErr w:type="spellEnd"/>
      <w:r w:rsidR="00061C93">
        <w:t xml:space="preserve">. </w:t>
      </w:r>
      <w:proofErr w:type="spellStart"/>
      <w:r w:rsidR="00061C93">
        <w:t>Infracţiuni</w:t>
      </w:r>
      <w:proofErr w:type="spellEnd"/>
      <w:r w:rsidR="00061C93">
        <w:t xml:space="preserve"> de </w:t>
      </w:r>
      <w:proofErr w:type="spellStart"/>
      <w:r w:rsidR="00061C93">
        <w:t>corupţie</w:t>
      </w:r>
      <w:proofErr w:type="spellEnd"/>
      <w:r w:rsidR="00061C93">
        <w:t xml:space="preserve"> </w:t>
      </w:r>
      <w:proofErr w:type="spellStart"/>
      <w:r w:rsidR="00061C93">
        <w:t>şi</w:t>
      </w:r>
      <w:proofErr w:type="spellEnd"/>
      <w:r w:rsidR="00061C93">
        <w:t xml:space="preserve"> de serviciu. (Legea nr. 286/2009);</w:t>
      </w:r>
    </w:p>
    <w:p w14:paraId="211208C6" w14:textId="682823D2" w:rsidR="00061C93" w:rsidRDefault="000055A8" w:rsidP="00061C93">
      <w:pPr>
        <w:ind w:left="0"/>
      </w:pPr>
      <w:r>
        <w:t>6</w:t>
      </w:r>
      <w:r w:rsidR="00061C93">
        <w:t>.</w:t>
      </w:r>
      <w:r w:rsidR="00061C93">
        <w:tab/>
      </w:r>
      <w:proofErr w:type="spellStart"/>
      <w:r w:rsidR="00061C93">
        <w:t>Acţiunea</w:t>
      </w:r>
      <w:proofErr w:type="spellEnd"/>
      <w:r w:rsidR="00061C93">
        <w:t xml:space="preserve"> penală. </w:t>
      </w:r>
      <w:proofErr w:type="spellStart"/>
      <w:r w:rsidR="00061C93">
        <w:t>Acţiunea</w:t>
      </w:r>
      <w:proofErr w:type="spellEnd"/>
      <w:r w:rsidR="00061C93">
        <w:t xml:space="preserve"> civilă. </w:t>
      </w:r>
      <w:proofErr w:type="spellStart"/>
      <w:r w:rsidR="00061C93">
        <w:t>Părţile</w:t>
      </w:r>
      <w:proofErr w:type="spellEnd"/>
      <w:r w:rsidR="00061C93">
        <w:t xml:space="preserve"> </w:t>
      </w:r>
      <w:proofErr w:type="spellStart"/>
      <w:r w:rsidR="00061C93">
        <w:t>şi</w:t>
      </w:r>
      <w:proofErr w:type="spellEnd"/>
      <w:r w:rsidR="00061C93">
        <w:t xml:space="preserve"> </w:t>
      </w:r>
      <w:proofErr w:type="spellStart"/>
      <w:r w:rsidR="00061C93">
        <w:t>subiecţii</w:t>
      </w:r>
      <w:proofErr w:type="spellEnd"/>
      <w:r w:rsidR="00061C93">
        <w:t xml:space="preserve"> procesuali principali. </w:t>
      </w:r>
      <w:proofErr w:type="spellStart"/>
      <w:r w:rsidR="00061C93">
        <w:t>Probele:reguli</w:t>
      </w:r>
      <w:proofErr w:type="spellEnd"/>
      <w:r w:rsidR="00061C93">
        <w:t xml:space="preserve"> generale. Măsurile asigurătorii. Restituirea lucrurilor. Termenele. Modificarea actelor de procedură.  Rezolvarea </w:t>
      </w:r>
      <w:proofErr w:type="spellStart"/>
      <w:r w:rsidR="00061C93">
        <w:t>acţiunii</w:t>
      </w:r>
      <w:proofErr w:type="spellEnd"/>
      <w:r w:rsidR="00061C93">
        <w:t xml:space="preserve"> civile. Executarea hotărârilor penale: </w:t>
      </w:r>
      <w:proofErr w:type="spellStart"/>
      <w:r w:rsidR="00061C93">
        <w:t>dispoziţii</w:t>
      </w:r>
      <w:proofErr w:type="spellEnd"/>
      <w:r w:rsidR="00061C93">
        <w:t xml:space="preserve"> generale; executarea confiscării speciale sau extinse; punerea în executare a </w:t>
      </w:r>
      <w:proofErr w:type="spellStart"/>
      <w:r w:rsidR="00061C93">
        <w:t>dispoziţiilor</w:t>
      </w:r>
      <w:proofErr w:type="spellEnd"/>
      <w:r w:rsidR="00061C93">
        <w:t xml:space="preserve"> civile din hotărâre.(Legea nr. 135/2010)</w:t>
      </w:r>
    </w:p>
    <w:p w14:paraId="4BE76228" w14:textId="3B700D26" w:rsidR="00061C93" w:rsidRDefault="000055A8" w:rsidP="00061C93">
      <w:pPr>
        <w:ind w:left="0"/>
      </w:pPr>
      <w:r>
        <w:t>7</w:t>
      </w:r>
      <w:r w:rsidR="00061C93">
        <w:t>.</w:t>
      </w:r>
      <w:r w:rsidR="00061C93">
        <w:tab/>
      </w:r>
      <w:proofErr w:type="spellStart"/>
      <w:r w:rsidR="00061C93">
        <w:t>Contestaţia</w:t>
      </w:r>
      <w:proofErr w:type="spellEnd"/>
      <w:r w:rsidR="00061C93">
        <w:t xml:space="preserve"> la executare. Măsuri asigurătorii. Executorul judecătoresc. </w:t>
      </w:r>
      <w:proofErr w:type="spellStart"/>
      <w:r w:rsidR="00061C93">
        <w:t>Competenţe</w:t>
      </w:r>
      <w:proofErr w:type="spellEnd"/>
      <w:r w:rsidR="00061C93">
        <w:t xml:space="preserve">. Conexarea executărilor. Concursul dintre executarea silită pornită de un creditor. Valorificarea bunurilor sechestrate  - Vânzarea la </w:t>
      </w:r>
      <w:proofErr w:type="spellStart"/>
      <w:r w:rsidR="00061C93">
        <w:t>licitaţie</w:t>
      </w:r>
      <w:proofErr w:type="spellEnd"/>
      <w:r w:rsidR="00061C93">
        <w:t xml:space="preserve"> publică. Poprirea (Legea nr. 134/2010 privind Codul de procedura civila). </w:t>
      </w:r>
    </w:p>
    <w:p w14:paraId="06AD644A" w14:textId="5A00A88F" w:rsidR="00061C93" w:rsidRDefault="000055A8" w:rsidP="00061C93">
      <w:pPr>
        <w:ind w:left="0"/>
      </w:pPr>
      <w:r>
        <w:t>8</w:t>
      </w:r>
      <w:r w:rsidR="00061C93">
        <w:t>.</w:t>
      </w:r>
      <w:r w:rsidR="00061C93">
        <w:tab/>
        <w:t xml:space="preserve">Prevenirea </w:t>
      </w:r>
      <w:proofErr w:type="spellStart"/>
      <w:r w:rsidR="00061C93">
        <w:t>şi</w:t>
      </w:r>
      <w:proofErr w:type="spellEnd"/>
      <w:r w:rsidR="00061C93">
        <w:t xml:space="preserve"> combaterea evaziunii fiscale.(Legea nr. 241/2005);</w:t>
      </w:r>
    </w:p>
    <w:p w14:paraId="44ED107F" w14:textId="517AF4EE" w:rsidR="00061C93" w:rsidRDefault="000055A8" w:rsidP="00061C93">
      <w:pPr>
        <w:ind w:left="0"/>
      </w:pPr>
      <w:r>
        <w:t>9</w:t>
      </w:r>
      <w:r w:rsidR="00061C93">
        <w:t>.</w:t>
      </w:r>
      <w:r w:rsidR="00061C93">
        <w:tab/>
        <w:t xml:space="preserve">Administrarea bunurilor altuia: </w:t>
      </w:r>
      <w:proofErr w:type="spellStart"/>
      <w:r w:rsidR="00061C93">
        <w:t>dispoziţii</w:t>
      </w:r>
      <w:proofErr w:type="spellEnd"/>
      <w:r w:rsidR="00061C93">
        <w:t xml:space="preserve"> generale; forme de administrare; regimul juridic al administrării - </w:t>
      </w:r>
      <w:proofErr w:type="spellStart"/>
      <w:r w:rsidR="00061C93">
        <w:t>obligaţiile</w:t>
      </w:r>
      <w:proofErr w:type="spellEnd"/>
      <w:r w:rsidR="00061C93">
        <w:t xml:space="preserve"> administratorului </w:t>
      </w:r>
      <w:proofErr w:type="spellStart"/>
      <w:r w:rsidR="00061C93">
        <w:t>faţă</w:t>
      </w:r>
      <w:proofErr w:type="spellEnd"/>
      <w:r w:rsidR="00061C93">
        <w:t xml:space="preserve"> de  beneficiar, </w:t>
      </w:r>
      <w:proofErr w:type="spellStart"/>
      <w:r w:rsidR="00061C93">
        <w:t>obligaţiile</w:t>
      </w:r>
      <w:proofErr w:type="spellEnd"/>
      <w:r w:rsidR="00061C93">
        <w:t xml:space="preserve"> administratorului </w:t>
      </w:r>
      <w:proofErr w:type="spellStart"/>
      <w:r w:rsidR="00061C93">
        <w:t>şi</w:t>
      </w:r>
      <w:proofErr w:type="spellEnd"/>
      <w:r w:rsidR="00061C93">
        <w:t xml:space="preserve"> ale beneficiarului în raporturile cu </w:t>
      </w:r>
      <w:proofErr w:type="spellStart"/>
      <w:r w:rsidR="00061C93">
        <w:t>terţii</w:t>
      </w:r>
      <w:proofErr w:type="spellEnd"/>
      <w:r w:rsidR="00061C93">
        <w:t xml:space="preserve">, </w:t>
      </w:r>
      <w:proofErr w:type="spellStart"/>
      <w:r w:rsidR="00061C93">
        <w:t>inventar,garanţii</w:t>
      </w:r>
      <w:proofErr w:type="spellEnd"/>
      <w:r w:rsidR="00061C93">
        <w:t xml:space="preserve"> si asigurare</w:t>
      </w:r>
      <w:r w:rsidR="00816B4E">
        <w:t xml:space="preserve"> </w:t>
      </w:r>
      <w:r w:rsidR="00061C93">
        <w:t>(Legea nr. 287/2009 privind Codul civil);</w:t>
      </w:r>
    </w:p>
    <w:p w14:paraId="56242CFD" w14:textId="77777777" w:rsidR="00061C93" w:rsidRDefault="00061C93" w:rsidP="00061C93">
      <w:pPr>
        <w:ind w:left="0"/>
      </w:pPr>
    </w:p>
    <w:p w14:paraId="44DEBB07" w14:textId="77777777" w:rsidR="00061C93" w:rsidRDefault="00061C93" w:rsidP="00061C93">
      <w:pPr>
        <w:ind w:left="0"/>
      </w:pPr>
    </w:p>
    <w:p w14:paraId="2FB9E292" w14:textId="77777777" w:rsidR="00061C93" w:rsidRDefault="00061C93" w:rsidP="00061C93">
      <w:pPr>
        <w:ind w:left="0"/>
      </w:pPr>
      <w:r>
        <w:t xml:space="preserve">NOTĂ: </w:t>
      </w:r>
    </w:p>
    <w:p w14:paraId="18688F4D" w14:textId="10AA7D42" w:rsidR="00992A9A" w:rsidRDefault="00061C93" w:rsidP="00061C93">
      <w:pPr>
        <w:ind w:left="0"/>
      </w:pPr>
      <w:r>
        <w:t xml:space="preserve">În vederea pregătirii pentru examen, </w:t>
      </w:r>
      <w:proofErr w:type="spellStart"/>
      <w:r>
        <w:t>candidaţii</w:t>
      </w:r>
      <w:proofErr w:type="spellEnd"/>
      <w:r>
        <w:t xml:space="preserve"> vor consulta bibliografia indicată, în forma actualizată, în vigoare la data publicării </w:t>
      </w:r>
      <w:proofErr w:type="spellStart"/>
      <w:r>
        <w:t>anunţului</w:t>
      </w:r>
      <w:proofErr w:type="spellEnd"/>
      <w:r>
        <w:t xml:space="preserve"> de examen. Actele normative </w:t>
      </w:r>
      <w:proofErr w:type="spellStart"/>
      <w:r>
        <w:t>menţionate</w:t>
      </w:r>
      <w:proofErr w:type="spellEnd"/>
      <w:r>
        <w:t xml:space="preserve"> pentru care nu sunt specificate titluri sau capitole vor fi studiate în întregime.</w:t>
      </w:r>
    </w:p>
    <w:p w14:paraId="779411AF" w14:textId="106DACE1" w:rsidR="0059412D" w:rsidRDefault="0059412D" w:rsidP="00061C93">
      <w:pPr>
        <w:ind w:left="0"/>
      </w:pPr>
    </w:p>
    <w:p w14:paraId="5A8DF719" w14:textId="32D5533C" w:rsidR="0059412D" w:rsidRDefault="0059412D" w:rsidP="00061C93">
      <w:pPr>
        <w:ind w:left="0"/>
      </w:pPr>
    </w:p>
    <w:p w14:paraId="3CE6FBDD" w14:textId="39AB4306" w:rsidR="0059412D" w:rsidRDefault="0059412D" w:rsidP="00061C93">
      <w:pPr>
        <w:ind w:left="0"/>
      </w:pPr>
    </w:p>
    <w:p w14:paraId="2450FD98" w14:textId="77777777" w:rsidR="0059412D" w:rsidRPr="0030773F" w:rsidRDefault="0059412D" w:rsidP="0059412D">
      <w:pPr>
        <w:ind w:left="0"/>
      </w:pPr>
    </w:p>
    <w:p w14:paraId="6FD7747D" w14:textId="77777777" w:rsidR="0059412D" w:rsidRPr="001E0CFF" w:rsidRDefault="0059412D" w:rsidP="00061C93">
      <w:pPr>
        <w:ind w:left="0"/>
      </w:pPr>
      <w:bookmarkStart w:id="0" w:name="_GoBack"/>
      <w:bookmarkEnd w:id="0"/>
    </w:p>
    <w:sectPr w:rsidR="0059412D" w:rsidRPr="001E0CFF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30DE7" w14:textId="77777777" w:rsidR="005A5AEF" w:rsidRDefault="005A5AEF" w:rsidP="00CD5B3B">
      <w:r>
        <w:separator/>
      </w:r>
    </w:p>
  </w:endnote>
  <w:endnote w:type="continuationSeparator" w:id="0">
    <w:p w14:paraId="5EDB1F97" w14:textId="77777777" w:rsidR="005A5AEF" w:rsidRDefault="005A5AEF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  <w:shd w:val="clear" w:color="auto" w:fill="auto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Bulevardul Regina Elisabeta</w:t>
          </w:r>
          <w:r w:rsidRPr="00A15F97">
            <w:rPr>
              <w:sz w:val="14"/>
              <w:szCs w:val="14"/>
            </w:rPr>
            <w:t xml:space="preserve"> nr.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 xml:space="preserve">, sector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 w:rsidRPr="00A15F97">
            <w:rPr>
              <w:sz w:val="14"/>
              <w:szCs w:val="14"/>
            </w:rPr>
            <w:t xml:space="preserve">Tel. </w:t>
          </w:r>
          <w:r>
            <w:rPr>
              <w:sz w:val="14"/>
              <w:szCs w:val="14"/>
            </w:rPr>
            <w:t>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>
            <w:rPr>
              <w:sz w:val="14"/>
              <w:szCs w:val="14"/>
            </w:rPr>
            <w:t>Fax: 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271 435</w:t>
          </w:r>
        </w:p>
        <w:p w14:paraId="5BC85160" w14:textId="0210CDEB" w:rsidR="00E15036" w:rsidRPr="00036CF6" w:rsidRDefault="005A5AEF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eastAsia="ro-RO"/>
            </w:rPr>
          </w:pPr>
          <w:hyperlink r:id="rId5" w:history="1">
            <w:r w:rsidR="00E15036" w:rsidRPr="00BB0EC3">
              <w:rPr>
                <w:rStyle w:val="Hyperlink"/>
                <w:sz w:val="14"/>
                <w:szCs w:val="14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0FAEEBA4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5A5AEF">
            <w:fldChar w:fldCharType="begin"/>
          </w:r>
          <w:r w:rsidR="005A5AEF">
            <w:instrText xml:space="preserve"> SECTIONPAGES   \* MERGEFORMAT </w:instrText>
          </w:r>
          <w:r w:rsidR="005A5AEF">
            <w:fldChar w:fldCharType="separate"/>
          </w:r>
          <w:r w:rsidR="005B4903" w:rsidRPr="005B4903">
            <w:rPr>
              <w:noProof/>
              <w:sz w:val="14"/>
              <w:szCs w:val="14"/>
              <w:lang w:val="es-ES"/>
            </w:rPr>
            <w:t>2</w:t>
          </w:r>
          <w:r w:rsidR="005A5AEF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  <w:shd w:val="clear" w:color="auto" w:fill="auto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Bulevardul Regina Elisabeta</w:t>
          </w:r>
          <w:r w:rsidRPr="00A15F97">
            <w:rPr>
              <w:sz w:val="14"/>
              <w:szCs w:val="14"/>
            </w:rPr>
            <w:t xml:space="preserve"> nr.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 xml:space="preserve">, sector </w:t>
          </w:r>
          <w:r>
            <w:rPr>
              <w:sz w:val="14"/>
              <w:szCs w:val="14"/>
            </w:rPr>
            <w:t>3</w:t>
          </w:r>
          <w:r w:rsidRPr="00A15F97">
            <w:rPr>
              <w:sz w:val="14"/>
              <w:szCs w:val="14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 w:rsidRPr="00A15F97">
            <w:rPr>
              <w:sz w:val="14"/>
              <w:szCs w:val="14"/>
            </w:rPr>
            <w:t xml:space="preserve">Tel. </w:t>
          </w:r>
          <w:r>
            <w:rPr>
              <w:sz w:val="14"/>
              <w:szCs w:val="14"/>
            </w:rPr>
            <w:t>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</w:rPr>
          </w:pPr>
          <w:r>
            <w:rPr>
              <w:sz w:val="14"/>
              <w:szCs w:val="14"/>
            </w:rPr>
            <w:t>Fax: (</w:t>
          </w:r>
          <w:r w:rsidRPr="00A15F97">
            <w:rPr>
              <w:sz w:val="14"/>
              <w:szCs w:val="14"/>
            </w:rPr>
            <w:t>+40</w:t>
          </w:r>
          <w:r>
            <w:rPr>
              <w:sz w:val="14"/>
              <w:szCs w:val="14"/>
            </w:rPr>
            <w:t xml:space="preserve">) </w:t>
          </w:r>
          <w:r w:rsidRPr="00A15F97">
            <w:rPr>
              <w:sz w:val="14"/>
              <w:szCs w:val="14"/>
            </w:rPr>
            <w:t>372</w:t>
          </w:r>
          <w:r>
            <w:rPr>
              <w:sz w:val="14"/>
              <w:szCs w:val="14"/>
            </w:rPr>
            <w:t xml:space="preserve"> 271 435</w:t>
          </w:r>
        </w:p>
        <w:p w14:paraId="05D42C0B" w14:textId="040B3AF4" w:rsidR="00D66333" w:rsidRPr="00036CF6" w:rsidRDefault="005A5AEF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eastAsia="ro-RO"/>
            </w:rPr>
          </w:pPr>
          <w:hyperlink r:id="rId4" w:history="1">
            <w:r w:rsidR="00E15036" w:rsidRPr="00BB0EC3">
              <w:rPr>
                <w:rStyle w:val="Hyperlink"/>
                <w:sz w:val="14"/>
                <w:szCs w:val="14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6D7DA927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5A5AEF">
            <w:fldChar w:fldCharType="begin"/>
          </w:r>
          <w:r w:rsidR="005A5AEF">
            <w:instrText xml:space="preserve"> SECTIONPAGES   \* MERGEFORMAT </w:instrText>
          </w:r>
          <w:r w:rsidR="005A5AEF">
            <w:fldChar w:fldCharType="separate"/>
          </w:r>
          <w:r w:rsidR="005B4903" w:rsidRPr="005B4903">
            <w:rPr>
              <w:noProof/>
              <w:sz w:val="14"/>
              <w:szCs w:val="14"/>
              <w:lang w:val="es-ES"/>
            </w:rPr>
            <w:t>2</w:t>
          </w:r>
          <w:r w:rsidR="005A5AEF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C5AA6" w14:textId="77777777" w:rsidR="005A5AEF" w:rsidRDefault="005A5AEF" w:rsidP="00AE0541">
      <w:pPr>
        <w:spacing w:after="0"/>
        <w:ind w:left="0"/>
      </w:pPr>
      <w:r>
        <w:separator/>
      </w:r>
    </w:p>
  </w:footnote>
  <w:footnote w:type="continuationSeparator" w:id="0">
    <w:p w14:paraId="4E277E28" w14:textId="77777777" w:rsidR="005A5AEF" w:rsidRDefault="005A5AEF" w:rsidP="00AE0541">
      <w:pPr>
        <w:ind w:left="0"/>
      </w:pPr>
      <w:r>
        <w:continuationSeparator/>
      </w:r>
    </w:p>
  </w:footnote>
  <w:footnote w:type="continuationNotice" w:id="1">
    <w:p w14:paraId="4511086A" w14:textId="77777777" w:rsidR="005A5AEF" w:rsidRDefault="005A5AEF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5834"/>
    <w:multiLevelType w:val="hybridMultilevel"/>
    <w:tmpl w:val="01A6954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055A8"/>
    <w:rsid w:val="00012EE0"/>
    <w:rsid w:val="00023330"/>
    <w:rsid w:val="00036CF6"/>
    <w:rsid w:val="00041AC2"/>
    <w:rsid w:val="00045C52"/>
    <w:rsid w:val="0005109F"/>
    <w:rsid w:val="00061C93"/>
    <w:rsid w:val="00096D68"/>
    <w:rsid w:val="000B3407"/>
    <w:rsid w:val="000C29D4"/>
    <w:rsid w:val="000C6CEC"/>
    <w:rsid w:val="000C7C70"/>
    <w:rsid w:val="000F52D3"/>
    <w:rsid w:val="000F6BA7"/>
    <w:rsid w:val="00100F36"/>
    <w:rsid w:val="00102D15"/>
    <w:rsid w:val="00110D58"/>
    <w:rsid w:val="00113B20"/>
    <w:rsid w:val="001223F2"/>
    <w:rsid w:val="00126AD1"/>
    <w:rsid w:val="001370A1"/>
    <w:rsid w:val="00157BC6"/>
    <w:rsid w:val="00166AFF"/>
    <w:rsid w:val="0019195F"/>
    <w:rsid w:val="001C524C"/>
    <w:rsid w:val="001C6835"/>
    <w:rsid w:val="001D1DBF"/>
    <w:rsid w:val="001D4CFD"/>
    <w:rsid w:val="001E0CFF"/>
    <w:rsid w:val="001E4DBA"/>
    <w:rsid w:val="002059EF"/>
    <w:rsid w:val="00210BB5"/>
    <w:rsid w:val="00211EB4"/>
    <w:rsid w:val="00212A34"/>
    <w:rsid w:val="00221732"/>
    <w:rsid w:val="0023249B"/>
    <w:rsid w:val="0023635A"/>
    <w:rsid w:val="002553F4"/>
    <w:rsid w:val="00270791"/>
    <w:rsid w:val="00274FDD"/>
    <w:rsid w:val="00284604"/>
    <w:rsid w:val="002A5742"/>
    <w:rsid w:val="002B0453"/>
    <w:rsid w:val="002B2D08"/>
    <w:rsid w:val="002C1E8C"/>
    <w:rsid w:val="002C25EF"/>
    <w:rsid w:val="002C5E09"/>
    <w:rsid w:val="002E1D10"/>
    <w:rsid w:val="002F78BF"/>
    <w:rsid w:val="00305523"/>
    <w:rsid w:val="00312E32"/>
    <w:rsid w:val="003224E4"/>
    <w:rsid w:val="0032422C"/>
    <w:rsid w:val="00325726"/>
    <w:rsid w:val="003453FD"/>
    <w:rsid w:val="00345CCE"/>
    <w:rsid w:val="00386363"/>
    <w:rsid w:val="00391577"/>
    <w:rsid w:val="0039607D"/>
    <w:rsid w:val="003D6BD7"/>
    <w:rsid w:val="003F05BC"/>
    <w:rsid w:val="003F4174"/>
    <w:rsid w:val="00424ABE"/>
    <w:rsid w:val="00435A22"/>
    <w:rsid w:val="00440C43"/>
    <w:rsid w:val="00462299"/>
    <w:rsid w:val="00463865"/>
    <w:rsid w:val="00474F80"/>
    <w:rsid w:val="00493AD5"/>
    <w:rsid w:val="004E2CD4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9412D"/>
    <w:rsid w:val="005A5AEF"/>
    <w:rsid w:val="005B4903"/>
    <w:rsid w:val="005D359F"/>
    <w:rsid w:val="005D76EE"/>
    <w:rsid w:val="005E6FFA"/>
    <w:rsid w:val="00604DD4"/>
    <w:rsid w:val="00625CEC"/>
    <w:rsid w:val="00627BDB"/>
    <w:rsid w:val="00661B7A"/>
    <w:rsid w:val="00670A06"/>
    <w:rsid w:val="00671FA5"/>
    <w:rsid w:val="006751B6"/>
    <w:rsid w:val="00677FEB"/>
    <w:rsid w:val="00693D28"/>
    <w:rsid w:val="006A018E"/>
    <w:rsid w:val="006A263E"/>
    <w:rsid w:val="006B44DD"/>
    <w:rsid w:val="006B528B"/>
    <w:rsid w:val="006E1065"/>
    <w:rsid w:val="00703F20"/>
    <w:rsid w:val="007121B8"/>
    <w:rsid w:val="00722BEC"/>
    <w:rsid w:val="00725F2C"/>
    <w:rsid w:val="00743D2D"/>
    <w:rsid w:val="00766223"/>
    <w:rsid w:val="00766E0E"/>
    <w:rsid w:val="007735EF"/>
    <w:rsid w:val="00775E9A"/>
    <w:rsid w:val="00781775"/>
    <w:rsid w:val="00781E9B"/>
    <w:rsid w:val="00783581"/>
    <w:rsid w:val="007A037C"/>
    <w:rsid w:val="007A57A0"/>
    <w:rsid w:val="007A5F21"/>
    <w:rsid w:val="007B5B2A"/>
    <w:rsid w:val="007E254A"/>
    <w:rsid w:val="007E61E1"/>
    <w:rsid w:val="007F0510"/>
    <w:rsid w:val="007F3694"/>
    <w:rsid w:val="00804C48"/>
    <w:rsid w:val="00816B4E"/>
    <w:rsid w:val="008231E2"/>
    <w:rsid w:val="00840F14"/>
    <w:rsid w:val="00850A74"/>
    <w:rsid w:val="00851F5D"/>
    <w:rsid w:val="008572C3"/>
    <w:rsid w:val="00871DA8"/>
    <w:rsid w:val="008A275F"/>
    <w:rsid w:val="008A2AC0"/>
    <w:rsid w:val="008A4458"/>
    <w:rsid w:val="008A5B57"/>
    <w:rsid w:val="008B63B2"/>
    <w:rsid w:val="008E4316"/>
    <w:rsid w:val="008F12A5"/>
    <w:rsid w:val="008F7828"/>
    <w:rsid w:val="00915096"/>
    <w:rsid w:val="009221AD"/>
    <w:rsid w:val="00930510"/>
    <w:rsid w:val="00935789"/>
    <w:rsid w:val="00935D33"/>
    <w:rsid w:val="0094530E"/>
    <w:rsid w:val="00956013"/>
    <w:rsid w:val="00957CA5"/>
    <w:rsid w:val="00986C16"/>
    <w:rsid w:val="00992733"/>
    <w:rsid w:val="00992A9A"/>
    <w:rsid w:val="009A4DEB"/>
    <w:rsid w:val="009B4F4C"/>
    <w:rsid w:val="009B79E1"/>
    <w:rsid w:val="009C0183"/>
    <w:rsid w:val="009E7609"/>
    <w:rsid w:val="00A018D8"/>
    <w:rsid w:val="00A02CD9"/>
    <w:rsid w:val="00A04970"/>
    <w:rsid w:val="00A13890"/>
    <w:rsid w:val="00A13B72"/>
    <w:rsid w:val="00A21CB8"/>
    <w:rsid w:val="00A223E9"/>
    <w:rsid w:val="00A3301C"/>
    <w:rsid w:val="00A33ACE"/>
    <w:rsid w:val="00A413D4"/>
    <w:rsid w:val="00A5589B"/>
    <w:rsid w:val="00A55924"/>
    <w:rsid w:val="00A7669D"/>
    <w:rsid w:val="00A76F3A"/>
    <w:rsid w:val="00A86058"/>
    <w:rsid w:val="00A86F77"/>
    <w:rsid w:val="00A91D5E"/>
    <w:rsid w:val="00A93AEC"/>
    <w:rsid w:val="00AB27A1"/>
    <w:rsid w:val="00AC3A35"/>
    <w:rsid w:val="00AE0541"/>
    <w:rsid w:val="00AE26B4"/>
    <w:rsid w:val="00AE5544"/>
    <w:rsid w:val="00B13BB4"/>
    <w:rsid w:val="00B15983"/>
    <w:rsid w:val="00B20145"/>
    <w:rsid w:val="00B262FF"/>
    <w:rsid w:val="00B31E1A"/>
    <w:rsid w:val="00B41CEA"/>
    <w:rsid w:val="00B471AB"/>
    <w:rsid w:val="00B52573"/>
    <w:rsid w:val="00B52758"/>
    <w:rsid w:val="00B57F78"/>
    <w:rsid w:val="00BA676F"/>
    <w:rsid w:val="00BB01F1"/>
    <w:rsid w:val="00BD5FE2"/>
    <w:rsid w:val="00BD6CB6"/>
    <w:rsid w:val="00C01AB9"/>
    <w:rsid w:val="00C05271"/>
    <w:rsid w:val="00C05F49"/>
    <w:rsid w:val="00C1009B"/>
    <w:rsid w:val="00C100D6"/>
    <w:rsid w:val="00C20EF1"/>
    <w:rsid w:val="00C23F48"/>
    <w:rsid w:val="00C326D6"/>
    <w:rsid w:val="00C40CAE"/>
    <w:rsid w:val="00C424A9"/>
    <w:rsid w:val="00C54591"/>
    <w:rsid w:val="00C76241"/>
    <w:rsid w:val="00C858FB"/>
    <w:rsid w:val="00C95E1A"/>
    <w:rsid w:val="00CA37EF"/>
    <w:rsid w:val="00CA71D7"/>
    <w:rsid w:val="00CB37FB"/>
    <w:rsid w:val="00CB5F24"/>
    <w:rsid w:val="00CC11C5"/>
    <w:rsid w:val="00CC1C36"/>
    <w:rsid w:val="00CD0C6C"/>
    <w:rsid w:val="00CD0F06"/>
    <w:rsid w:val="00CD5B3B"/>
    <w:rsid w:val="00CF7326"/>
    <w:rsid w:val="00D06E9C"/>
    <w:rsid w:val="00D12625"/>
    <w:rsid w:val="00D23129"/>
    <w:rsid w:val="00D31B4D"/>
    <w:rsid w:val="00D37F66"/>
    <w:rsid w:val="00D54775"/>
    <w:rsid w:val="00D62E56"/>
    <w:rsid w:val="00D66333"/>
    <w:rsid w:val="00D7277A"/>
    <w:rsid w:val="00D86F1D"/>
    <w:rsid w:val="00DB1F14"/>
    <w:rsid w:val="00DB6BE9"/>
    <w:rsid w:val="00DC07DE"/>
    <w:rsid w:val="00DC13E8"/>
    <w:rsid w:val="00DD4386"/>
    <w:rsid w:val="00DE3285"/>
    <w:rsid w:val="00DF3407"/>
    <w:rsid w:val="00E02AD1"/>
    <w:rsid w:val="00E077D0"/>
    <w:rsid w:val="00E15036"/>
    <w:rsid w:val="00E205CE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2C0D"/>
    <w:rsid w:val="00EE32F2"/>
    <w:rsid w:val="00F0015D"/>
    <w:rsid w:val="00F050B9"/>
    <w:rsid w:val="00F070CB"/>
    <w:rsid w:val="00F13165"/>
    <w:rsid w:val="00F21FA6"/>
    <w:rsid w:val="00F47C8C"/>
    <w:rsid w:val="00F56471"/>
    <w:rsid w:val="00F67D20"/>
    <w:rsid w:val="00F70F02"/>
    <w:rsid w:val="00FA6BCA"/>
    <w:rsid w:val="00FB522F"/>
    <w:rsid w:val="00FB6D27"/>
    <w:rsid w:val="00FB7612"/>
    <w:rsid w:val="00FC22D0"/>
    <w:rsid w:val="00FC4284"/>
    <w:rsid w:val="00FE2F2C"/>
    <w:rsid w:val="00FE423E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781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3830D-D83F-475B-B1F6-80726F5C5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10</TotalTime>
  <Pages>2</Pages>
  <Words>655</Words>
  <Characters>3737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4384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18</cp:revision>
  <cp:lastPrinted>2025-08-11T08:31:00Z</cp:lastPrinted>
  <dcterms:created xsi:type="dcterms:W3CDTF">2025-08-11T08:24:00Z</dcterms:created>
  <dcterms:modified xsi:type="dcterms:W3CDTF">2025-08-12T11:12:00Z</dcterms:modified>
</cp:coreProperties>
</file>